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4F755" w14:textId="4A9884EA" w:rsidR="005D42D6" w:rsidRPr="005D42D6" w:rsidRDefault="00C17C74" w:rsidP="007C7C7F">
      <w:pPr>
        <w:jc w:val="center"/>
        <w:rPr>
          <w:b/>
          <w:bCs/>
        </w:rPr>
      </w:pPr>
      <w:r>
        <w:rPr>
          <w:b/>
          <w:bCs/>
        </w:rPr>
        <w:t>H</w:t>
      </w:r>
      <w:r w:rsidR="005D42D6" w:rsidRPr="005D42D6">
        <w:rPr>
          <w:b/>
          <w:bCs/>
        </w:rPr>
        <w:t>orizon Europe Explained</w:t>
      </w:r>
    </w:p>
    <w:p w14:paraId="69018C15" w14:textId="71B39F9E" w:rsidR="005D42D6" w:rsidRPr="005D42D6" w:rsidRDefault="005D42D6" w:rsidP="00745BBD">
      <w:pPr>
        <w:jc w:val="center"/>
        <w:rPr>
          <w:b/>
          <w:bCs/>
        </w:rPr>
      </w:pPr>
      <w:r w:rsidRPr="005D42D6">
        <w:rPr>
          <w:b/>
          <w:bCs/>
        </w:rPr>
        <w:t>Funding Pathways for SMEs to innovate and scale</w:t>
      </w:r>
    </w:p>
    <w:p w14:paraId="5D18BCB5" w14:textId="6B5EF04E" w:rsidR="005D42D6" w:rsidRPr="007C7C7F" w:rsidRDefault="005D42D6" w:rsidP="005D42D6">
      <w:pPr>
        <w:rPr>
          <w:rFonts w:ascii="Red Hat Display" w:hAnsi="Red Hat Display" w:cs="Red Hat Display"/>
          <w:sz w:val="22"/>
          <w:szCs w:val="22"/>
        </w:rPr>
      </w:pPr>
      <w:r w:rsidRPr="007C7C7F">
        <w:rPr>
          <w:rFonts w:ascii="Red Hat Display" w:hAnsi="Red Hat Display" w:cs="Red Hat Display"/>
          <w:sz w:val="22"/>
          <w:szCs w:val="22"/>
        </w:rPr>
        <w:t xml:space="preserve">This event will promote the funding opportunities to be found in Horizon Europe.  This is a great opportunity for all companies and institutions who are interested in applying for the </w:t>
      </w:r>
      <w:r w:rsidR="007363F4" w:rsidRPr="007C7C7F">
        <w:rPr>
          <w:rFonts w:ascii="Red Hat Display" w:hAnsi="Red Hat Display" w:cs="Red Hat Display"/>
          <w:sz w:val="22"/>
          <w:szCs w:val="22"/>
        </w:rPr>
        <w:t>European Innovation Council (</w:t>
      </w:r>
      <w:r w:rsidRPr="007C7C7F">
        <w:rPr>
          <w:rFonts w:ascii="Red Hat Display" w:hAnsi="Red Hat Display" w:cs="Red Hat Display"/>
          <w:sz w:val="22"/>
          <w:szCs w:val="22"/>
        </w:rPr>
        <w:t>EIC</w:t>
      </w:r>
      <w:r w:rsidR="007363F4" w:rsidRPr="007C7C7F">
        <w:rPr>
          <w:rFonts w:ascii="Red Hat Display" w:hAnsi="Red Hat Display" w:cs="Red Hat Display"/>
          <w:sz w:val="22"/>
          <w:szCs w:val="22"/>
        </w:rPr>
        <w:t>)</w:t>
      </w:r>
      <w:r w:rsidRPr="007C7C7F">
        <w:rPr>
          <w:rFonts w:ascii="Red Hat Display" w:hAnsi="Red Hat Display" w:cs="Red Hat Display"/>
          <w:sz w:val="22"/>
          <w:szCs w:val="22"/>
        </w:rPr>
        <w:t>. Join us for an event to share best practices, network and provide insights into accessing this funding</w:t>
      </w:r>
      <w:r w:rsidR="00E904AC" w:rsidRPr="007C7C7F">
        <w:rPr>
          <w:rFonts w:ascii="Red Hat Display" w:hAnsi="Red Hat Display" w:cs="Red Hat Display"/>
          <w:sz w:val="22"/>
          <w:szCs w:val="22"/>
        </w:rPr>
        <w:t>.</w:t>
      </w:r>
    </w:p>
    <w:p w14:paraId="47B7A554" w14:textId="4E0390FD" w:rsidR="00745BBD" w:rsidRDefault="005D42D6" w:rsidP="005D42D6">
      <w:pPr>
        <w:rPr>
          <w:rFonts w:ascii="Red Hat Display" w:hAnsi="Red Hat Display" w:cs="Red Hat Display"/>
          <w:sz w:val="22"/>
          <w:szCs w:val="22"/>
        </w:rPr>
      </w:pPr>
      <w:r w:rsidRPr="007C7C7F">
        <w:rPr>
          <w:rFonts w:ascii="Red Hat Display" w:hAnsi="Red Hat Display" w:cs="Red Hat Display"/>
          <w:sz w:val="22"/>
          <w:szCs w:val="22"/>
        </w:rPr>
        <w:t xml:space="preserve">Join us for the event at Xjenza Malta, Villa Bighi, </w:t>
      </w:r>
      <w:proofErr w:type="spellStart"/>
      <w:r w:rsidRPr="007C7C7F">
        <w:rPr>
          <w:rFonts w:ascii="Red Hat Display" w:hAnsi="Red Hat Display" w:cs="Red Hat Display"/>
          <w:sz w:val="22"/>
          <w:szCs w:val="22"/>
        </w:rPr>
        <w:t>Kalkara</w:t>
      </w:r>
      <w:proofErr w:type="spellEnd"/>
      <w:r w:rsidRPr="007C7C7F">
        <w:rPr>
          <w:rFonts w:ascii="Red Hat Display" w:hAnsi="Red Hat Display" w:cs="Red Hat Display"/>
          <w:sz w:val="22"/>
          <w:szCs w:val="22"/>
        </w:rPr>
        <w:t xml:space="preserve"> on the </w:t>
      </w:r>
      <w:proofErr w:type="gramStart"/>
      <w:r w:rsidRPr="007C7C7F">
        <w:rPr>
          <w:rFonts w:ascii="Red Hat Display" w:hAnsi="Red Hat Display" w:cs="Red Hat Display"/>
          <w:sz w:val="22"/>
          <w:szCs w:val="22"/>
        </w:rPr>
        <w:t>5</w:t>
      </w:r>
      <w:r w:rsidRPr="007C7C7F">
        <w:rPr>
          <w:rFonts w:ascii="Red Hat Display" w:hAnsi="Red Hat Display" w:cs="Red Hat Display"/>
          <w:sz w:val="22"/>
          <w:szCs w:val="22"/>
          <w:vertAlign w:val="superscript"/>
        </w:rPr>
        <w:t>th</w:t>
      </w:r>
      <w:proofErr w:type="gramEnd"/>
      <w:r w:rsidRPr="007C7C7F">
        <w:rPr>
          <w:rFonts w:ascii="Red Hat Display" w:hAnsi="Red Hat Display" w:cs="Red Hat Display"/>
          <w:sz w:val="22"/>
          <w:szCs w:val="22"/>
        </w:rPr>
        <w:t xml:space="preserve"> December 2024</w:t>
      </w:r>
    </w:p>
    <w:p w14:paraId="7F3C06A4" w14:textId="4B82C149" w:rsidR="00F54DE7" w:rsidRPr="007C7C7F" w:rsidRDefault="00F54DE7" w:rsidP="005D42D6">
      <w:pPr>
        <w:rPr>
          <w:rFonts w:ascii="Red Hat Display" w:hAnsi="Red Hat Display" w:cs="Red Hat Display"/>
          <w:sz w:val="22"/>
          <w:szCs w:val="22"/>
        </w:rPr>
      </w:pPr>
      <w:hyperlink r:id="rId9" w:history="1">
        <w:r w:rsidRPr="00F54DE7">
          <w:rPr>
            <w:rStyle w:val="Hyperlink"/>
            <w:rFonts w:ascii="Red Hat Display" w:hAnsi="Red Hat Display" w:cs="Red Hat Display"/>
            <w:sz w:val="22"/>
            <w:szCs w:val="22"/>
          </w:rPr>
          <w:t>https://forms.gle/S1xS5N6fmBrtEAoTA</w:t>
        </w:r>
      </w:hyperlink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7061"/>
      </w:tblGrid>
      <w:tr w:rsidR="005D42D6" w:rsidRPr="00745BBD" w14:paraId="60466F9B" w14:textId="77777777" w:rsidTr="00E904AC">
        <w:trPr>
          <w:trHeight w:val="130"/>
        </w:trPr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9DD22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2BD2B" w14:textId="77777777" w:rsidR="00745BBD" w:rsidRDefault="00745BBD" w:rsidP="002175E9">
            <w:pPr>
              <w:rPr>
                <w:rFonts w:ascii="Red Hat Display" w:hAnsi="Red Hat Display" w:cs="Red Hat Display"/>
                <w:b/>
                <w:bCs/>
              </w:rPr>
            </w:pPr>
          </w:p>
          <w:p w14:paraId="7047F8BB" w14:textId="6B4E6D44" w:rsidR="005D42D6" w:rsidRPr="00745BBD" w:rsidRDefault="005D42D6" w:rsidP="002175E9">
            <w:pPr>
              <w:rPr>
                <w:rFonts w:ascii="Red Hat Display" w:hAnsi="Red Hat Display" w:cs="Red Hat Display"/>
                <w:b/>
                <w:bCs/>
              </w:rPr>
            </w:pPr>
            <w:r w:rsidRPr="00745BBD">
              <w:rPr>
                <w:rFonts w:ascii="Red Hat Display" w:hAnsi="Red Hat Display" w:cs="Red Hat Display"/>
                <w:b/>
                <w:bCs/>
              </w:rPr>
              <w:t>12:15 – 13:00</w:t>
            </w:r>
          </w:p>
        </w:tc>
        <w:tc>
          <w:tcPr>
            <w:tcW w:w="706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D6E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DEA7D" w14:textId="77777777" w:rsidR="00745BBD" w:rsidRDefault="00745BBD" w:rsidP="002175E9">
            <w:pPr>
              <w:rPr>
                <w:rFonts w:ascii="Red Hat Display" w:hAnsi="Red Hat Display" w:cs="Red Hat Display"/>
                <w:b/>
                <w:bCs/>
                <w:i/>
                <w:iCs/>
              </w:rPr>
            </w:pPr>
          </w:p>
          <w:p w14:paraId="141E0F87" w14:textId="5BDFF103" w:rsidR="005D42D6" w:rsidRPr="00745BBD" w:rsidRDefault="005D42D6" w:rsidP="002175E9">
            <w:pPr>
              <w:rPr>
                <w:rFonts w:ascii="Red Hat Display" w:hAnsi="Red Hat Display" w:cs="Red Hat Display"/>
                <w:b/>
                <w:bCs/>
                <w:i/>
                <w:iCs/>
              </w:rPr>
            </w:pPr>
            <w:r w:rsidRPr="00745BBD">
              <w:rPr>
                <w:rFonts w:ascii="Red Hat Display" w:hAnsi="Red Hat Display" w:cs="Red Hat Display"/>
                <w:b/>
                <w:bCs/>
                <w:i/>
                <w:iCs/>
              </w:rPr>
              <w:t>Registration &amp; light lunch</w:t>
            </w:r>
          </w:p>
        </w:tc>
      </w:tr>
      <w:tr w:rsidR="005D42D6" w:rsidRPr="00745BBD" w14:paraId="4B44BB45" w14:textId="77777777" w:rsidTr="00E904AC">
        <w:trPr>
          <w:trHeight w:val="130"/>
        </w:trPr>
        <w:tc>
          <w:tcPr>
            <w:tcW w:w="19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DD22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64AE" w14:textId="77777777" w:rsidR="005D42D6" w:rsidRPr="00745BBD" w:rsidRDefault="005D42D6" w:rsidP="002175E9">
            <w:pPr>
              <w:rPr>
                <w:rFonts w:ascii="Red Hat Display" w:hAnsi="Red Hat Display" w:cs="Red Hat Display"/>
                <w:b/>
                <w:bCs/>
              </w:rPr>
            </w:pPr>
          </w:p>
          <w:p w14:paraId="3A0712BF" w14:textId="77777777" w:rsidR="005D42D6" w:rsidRPr="00745BBD" w:rsidRDefault="005D42D6" w:rsidP="002175E9">
            <w:pPr>
              <w:rPr>
                <w:rFonts w:ascii="Red Hat Display" w:hAnsi="Red Hat Display" w:cs="Red Hat Display"/>
                <w:b/>
                <w:bCs/>
              </w:rPr>
            </w:pPr>
            <w:r w:rsidRPr="00745BBD">
              <w:rPr>
                <w:rFonts w:ascii="Red Hat Display" w:hAnsi="Red Hat Display" w:cs="Red Hat Display"/>
                <w:b/>
                <w:bCs/>
              </w:rPr>
              <w:t>13:00 – 13:30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D6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F152" w14:textId="77777777" w:rsidR="005D42D6" w:rsidRPr="00745BBD" w:rsidRDefault="005D42D6" w:rsidP="002175E9">
            <w:pPr>
              <w:rPr>
                <w:rFonts w:ascii="Red Hat Display" w:hAnsi="Red Hat Display" w:cs="Red Hat Display"/>
              </w:rPr>
            </w:pPr>
          </w:p>
          <w:p w14:paraId="66A10B8B" w14:textId="0C0759FA" w:rsidR="005D42D6" w:rsidRPr="00745BBD" w:rsidRDefault="005D42D6" w:rsidP="002175E9">
            <w:pPr>
              <w:rPr>
                <w:rFonts w:ascii="Red Hat Display" w:hAnsi="Red Hat Display" w:cs="Red Hat Display"/>
                <w:b/>
                <w:bCs/>
              </w:rPr>
            </w:pPr>
            <w:r w:rsidRPr="00745BBD">
              <w:rPr>
                <w:rFonts w:ascii="Red Hat Display" w:hAnsi="Red Hat Display" w:cs="Red Hat Display"/>
                <w:b/>
                <w:bCs/>
              </w:rPr>
              <w:t xml:space="preserve">Welcome and Introduction to Horizon Europe and </w:t>
            </w:r>
            <w:r w:rsidR="007363F4" w:rsidRPr="007C7C7F">
              <w:rPr>
                <w:rFonts w:ascii="Red Hat Display" w:hAnsi="Red Hat Display" w:cs="Red Hat Display"/>
                <w:b/>
                <w:bCs/>
                <w:color w:val="000000" w:themeColor="text1"/>
              </w:rPr>
              <w:t>National</w:t>
            </w:r>
            <w:r w:rsidR="007363F4" w:rsidRPr="007C7C7F">
              <w:rPr>
                <w:rFonts w:ascii="Red Hat Display" w:hAnsi="Red Hat Display" w:cs="Red Hat Display"/>
                <w:b/>
                <w:bCs/>
              </w:rPr>
              <w:t xml:space="preserve"> </w:t>
            </w:r>
            <w:r w:rsidR="007363F4">
              <w:rPr>
                <w:rFonts w:ascii="Red Hat Display" w:hAnsi="Red Hat Display" w:cs="Red Hat Display"/>
                <w:b/>
                <w:bCs/>
              </w:rPr>
              <w:t>Contact Point (</w:t>
            </w:r>
            <w:r w:rsidRPr="00745BBD">
              <w:rPr>
                <w:rFonts w:ascii="Red Hat Display" w:hAnsi="Red Hat Display" w:cs="Red Hat Display"/>
                <w:b/>
                <w:bCs/>
              </w:rPr>
              <w:t>NCP</w:t>
            </w:r>
            <w:r w:rsidR="007363F4">
              <w:rPr>
                <w:rFonts w:ascii="Red Hat Display" w:hAnsi="Red Hat Display" w:cs="Red Hat Display"/>
                <w:b/>
                <w:bCs/>
              </w:rPr>
              <w:t>)</w:t>
            </w:r>
            <w:r w:rsidRPr="00745BBD">
              <w:rPr>
                <w:rFonts w:ascii="Red Hat Display" w:hAnsi="Red Hat Display" w:cs="Red Hat Display"/>
                <w:b/>
                <w:bCs/>
              </w:rPr>
              <w:t xml:space="preserve"> services</w:t>
            </w:r>
          </w:p>
        </w:tc>
      </w:tr>
      <w:tr w:rsidR="005D42D6" w:rsidRPr="00745BBD" w14:paraId="551F725F" w14:textId="77777777" w:rsidTr="00E904AC">
        <w:trPr>
          <w:trHeight w:val="130"/>
        </w:trPr>
        <w:tc>
          <w:tcPr>
            <w:tcW w:w="19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DD22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35DC" w14:textId="77777777" w:rsidR="005D42D6" w:rsidRPr="00745BBD" w:rsidRDefault="005D42D6" w:rsidP="002175E9">
            <w:pPr>
              <w:rPr>
                <w:rFonts w:ascii="Red Hat Display" w:hAnsi="Red Hat Display" w:cs="Red Hat Display"/>
                <w:b/>
                <w:bCs/>
              </w:rPr>
            </w:pPr>
          </w:p>
          <w:p w14:paraId="430C1310" w14:textId="77777777" w:rsidR="005D42D6" w:rsidRPr="00745BBD" w:rsidRDefault="005D42D6" w:rsidP="002175E9">
            <w:pPr>
              <w:rPr>
                <w:rFonts w:ascii="Red Hat Display" w:hAnsi="Red Hat Display" w:cs="Red Hat Display"/>
                <w:b/>
                <w:bCs/>
              </w:rPr>
            </w:pPr>
            <w:r w:rsidRPr="00745BBD">
              <w:rPr>
                <w:rFonts w:ascii="Red Hat Display" w:hAnsi="Red Hat Display" w:cs="Red Hat Display"/>
                <w:b/>
                <w:bCs/>
              </w:rPr>
              <w:t>13:30 – 14:15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D6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13FF" w14:textId="77777777" w:rsidR="005D42D6" w:rsidRPr="00745BBD" w:rsidRDefault="005D42D6" w:rsidP="002175E9">
            <w:pPr>
              <w:rPr>
                <w:rFonts w:ascii="Red Hat Display" w:hAnsi="Red Hat Display" w:cs="Red Hat Display"/>
                <w:b/>
                <w:bCs/>
              </w:rPr>
            </w:pPr>
          </w:p>
          <w:p w14:paraId="6BBFE68A" w14:textId="1762A8E1" w:rsidR="005D42D6" w:rsidRPr="00745BBD" w:rsidRDefault="005D42D6" w:rsidP="002175E9">
            <w:pPr>
              <w:rPr>
                <w:rFonts w:ascii="Red Hat Display" w:hAnsi="Red Hat Display" w:cs="Red Hat Display"/>
                <w:b/>
                <w:bCs/>
              </w:rPr>
            </w:pPr>
            <w:r w:rsidRPr="00745BBD">
              <w:rPr>
                <w:rFonts w:ascii="Red Hat Display" w:hAnsi="Red Hat Display" w:cs="Red Hat Display"/>
                <w:b/>
                <w:bCs/>
              </w:rPr>
              <w:t>Zooming in on Pillar 3: Navigating the opportunities</w:t>
            </w:r>
            <w:r w:rsidR="00E904AC" w:rsidRPr="00745BBD">
              <w:rPr>
                <w:rFonts w:ascii="Red Hat Display" w:hAnsi="Red Hat Display" w:cs="Red Hat Display"/>
                <w:b/>
                <w:bCs/>
              </w:rPr>
              <w:t xml:space="preserve"> within</w:t>
            </w:r>
          </w:p>
          <w:p w14:paraId="3BFC3238" w14:textId="11CDB49A" w:rsidR="005D42D6" w:rsidRPr="00745BBD" w:rsidRDefault="007363F4" w:rsidP="00E904AC">
            <w:pPr>
              <w:rPr>
                <w:rFonts w:ascii="Red Hat Display" w:hAnsi="Red Hat Display" w:cs="Red Hat Display"/>
                <w:b/>
                <w:bCs/>
              </w:rPr>
            </w:pPr>
            <w:r>
              <w:rPr>
                <w:rFonts w:ascii="Red Hat Display" w:hAnsi="Red Hat Display" w:cs="Red Hat Display"/>
                <w:b/>
                <w:bCs/>
              </w:rPr>
              <w:t>European Institute of Innovation and Technology (</w:t>
            </w:r>
            <w:r w:rsidR="00E904AC" w:rsidRPr="00745BBD">
              <w:rPr>
                <w:rFonts w:ascii="Red Hat Display" w:hAnsi="Red Hat Display" w:cs="Red Hat Display"/>
                <w:b/>
                <w:bCs/>
              </w:rPr>
              <w:t>EIT</w:t>
            </w:r>
            <w:r>
              <w:rPr>
                <w:rFonts w:ascii="Red Hat Display" w:hAnsi="Red Hat Display" w:cs="Red Hat Display"/>
                <w:b/>
                <w:bCs/>
              </w:rPr>
              <w:t>)</w:t>
            </w:r>
            <w:r w:rsidR="00E904AC" w:rsidRPr="00745BBD">
              <w:rPr>
                <w:rFonts w:ascii="Red Hat Display" w:hAnsi="Red Hat Display" w:cs="Red Hat Display"/>
                <w:b/>
                <w:bCs/>
              </w:rPr>
              <w:t xml:space="preserve">, </w:t>
            </w:r>
            <w:r>
              <w:rPr>
                <w:rFonts w:ascii="Red Hat Display" w:hAnsi="Red Hat Display" w:cs="Red Hat Display"/>
                <w:b/>
                <w:bCs/>
              </w:rPr>
              <w:t>European Innovation Ecosystems (</w:t>
            </w:r>
            <w:r w:rsidR="00E904AC" w:rsidRPr="00745BBD">
              <w:rPr>
                <w:rFonts w:ascii="Red Hat Display" w:hAnsi="Red Hat Display" w:cs="Red Hat Display"/>
                <w:b/>
                <w:bCs/>
              </w:rPr>
              <w:t>EIE</w:t>
            </w:r>
            <w:r>
              <w:rPr>
                <w:rFonts w:ascii="Red Hat Display" w:hAnsi="Red Hat Display" w:cs="Red Hat Display"/>
                <w:b/>
                <w:bCs/>
              </w:rPr>
              <w:t>)</w:t>
            </w:r>
            <w:r w:rsidR="00E904AC" w:rsidRPr="00745BBD">
              <w:rPr>
                <w:rFonts w:ascii="Red Hat Display" w:hAnsi="Red Hat Display" w:cs="Red Hat Display"/>
                <w:b/>
                <w:bCs/>
              </w:rPr>
              <w:t xml:space="preserve"> and </w:t>
            </w:r>
            <w:r>
              <w:rPr>
                <w:rFonts w:ascii="Red Hat Display" w:hAnsi="Red Hat Display" w:cs="Red Hat Display"/>
                <w:b/>
                <w:bCs/>
              </w:rPr>
              <w:t>European Innovation Council (</w:t>
            </w:r>
            <w:r w:rsidR="00E904AC" w:rsidRPr="00745BBD">
              <w:rPr>
                <w:rFonts w:ascii="Red Hat Display" w:hAnsi="Red Hat Display" w:cs="Red Hat Display"/>
                <w:b/>
                <w:bCs/>
              </w:rPr>
              <w:t>EIC</w:t>
            </w:r>
            <w:r>
              <w:rPr>
                <w:rFonts w:ascii="Red Hat Display" w:hAnsi="Red Hat Display" w:cs="Red Hat Display"/>
                <w:b/>
                <w:bCs/>
              </w:rPr>
              <w:t>)</w:t>
            </w:r>
          </w:p>
        </w:tc>
      </w:tr>
      <w:tr w:rsidR="005D42D6" w:rsidRPr="00745BBD" w14:paraId="77FB79D7" w14:textId="77777777" w:rsidTr="00E904AC">
        <w:trPr>
          <w:trHeight w:val="130"/>
        </w:trPr>
        <w:tc>
          <w:tcPr>
            <w:tcW w:w="19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DD22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39329" w14:textId="77777777" w:rsidR="005D42D6" w:rsidRPr="00745BBD" w:rsidRDefault="005D42D6" w:rsidP="002175E9">
            <w:pPr>
              <w:rPr>
                <w:rFonts w:ascii="Red Hat Display" w:hAnsi="Red Hat Display" w:cs="Red Hat Display"/>
                <w:b/>
                <w:bCs/>
              </w:rPr>
            </w:pPr>
          </w:p>
          <w:p w14:paraId="16E14DE9" w14:textId="69C3C253" w:rsidR="005D42D6" w:rsidRPr="00745BBD" w:rsidRDefault="005D42D6" w:rsidP="002175E9">
            <w:pPr>
              <w:rPr>
                <w:rFonts w:ascii="Red Hat Display" w:hAnsi="Red Hat Display" w:cs="Red Hat Display"/>
                <w:b/>
                <w:bCs/>
              </w:rPr>
            </w:pPr>
            <w:r w:rsidRPr="00745BBD">
              <w:rPr>
                <w:rFonts w:ascii="Red Hat Display" w:hAnsi="Red Hat Display" w:cs="Red Hat Display"/>
                <w:b/>
                <w:bCs/>
              </w:rPr>
              <w:t>14:15 – 14:30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D6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69818" w14:textId="77777777" w:rsidR="005D42D6" w:rsidRPr="00745BBD" w:rsidRDefault="005D42D6" w:rsidP="002175E9">
            <w:pPr>
              <w:rPr>
                <w:rFonts w:ascii="Red Hat Display" w:hAnsi="Red Hat Display" w:cs="Red Hat Display"/>
                <w:b/>
                <w:bCs/>
              </w:rPr>
            </w:pPr>
          </w:p>
          <w:p w14:paraId="713777CA" w14:textId="69B14D62" w:rsidR="005D42D6" w:rsidRPr="00745BBD" w:rsidRDefault="005D42D6" w:rsidP="002175E9">
            <w:pPr>
              <w:rPr>
                <w:rFonts w:ascii="Red Hat Display" w:hAnsi="Red Hat Display" w:cs="Red Hat Display"/>
              </w:rPr>
            </w:pPr>
            <w:r w:rsidRPr="00745BBD">
              <w:rPr>
                <w:rFonts w:ascii="Red Hat Display" w:hAnsi="Red Hat Display" w:cs="Red Hat Display"/>
                <w:b/>
                <w:bCs/>
              </w:rPr>
              <w:t>New on the Horizon: Pre-EIC Widening Call</w:t>
            </w:r>
          </w:p>
        </w:tc>
      </w:tr>
      <w:tr w:rsidR="005D42D6" w:rsidRPr="00745BBD" w14:paraId="1B88E324" w14:textId="77777777" w:rsidTr="00E904AC">
        <w:trPr>
          <w:trHeight w:val="593"/>
        </w:trPr>
        <w:tc>
          <w:tcPr>
            <w:tcW w:w="19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DD22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17E2" w14:textId="77777777" w:rsidR="005D42D6" w:rsidRPr="00745BBD" w:rsidRDefault="005D42D6" w:rsidP="002175E9">
            <w:pPr>
              <w:rPr>
                <w:rFonts w:ascii="Red Hat Display" w:hAnsi="Red Hat Display" w:cs="Red Hat Display"/>
                <w:b/>
                <w:bCs/>
              </w:rPr>
            </w:pPr>
          </w:p>
          <w:p w14:paraId="5166E66F" w14:textId="77777777" w:rsidR="005D42D6" w:rsidRPr="00745BBD" w:rsidRDefault="005D42D6" w:rsidP="002175E9">
            <w:pPr>
              <w:rPr>
                <w:rFonts w:ascii="Red Hat Display" w:hAnsi="Red Hat Display" w:cs="Red Hat Display"/>
                <w:b/>
                <w:bCs/>
              </w:rPr>
            </w:pPr>
            <w:r w:rsidRPr="00745BBD">
              <w:rPr>
                <w:rFonts w:ascii="Red Hat Display" w:hAnsi="Red Hat Display" w:cs="Red Hat Display"/>
                <w:b/>
                <w:bCs/>
              </w:rPr>
              <w:t>14:30 – 14:45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D6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060A" w14:textId="77777777" w:rsidR="005D42D6" w:rsidRPr="00745BBD" w:rsidRDefault="005D42D6" w:rsidP="002175E9">
            <w:pPr>
              <w:rPr>
                <w:rFonts w:ascii="Red Hat Display" w:hAnsi="Red Hat Display" w:cs="Red Hat Display"/>
                <w:b/>
                <w:bCs/>
              </w:rPr>
            </w:pPr>
          </w:p>
          <w:p w14:paraId="358DC9F1" w14:textId="18ACE328" w:rsidR="00745BBD" w:rsidRPr="00745BBD" w:rsidRDefault="005D42D6" w:rsidP="002175E9">
            <w:pPr>
              <w:rPr>
                <w:rFonts w:ascii="Red Hat Display" w:hAnsi="Red Hat Display" w:cs="Red Hat Display"/>
                <w:b/>
                <w:bCs/>
                <w:i/>
                <w:iCs/>
              </w:rPr>
            </w:pPr>
            <w:r w:rsidRPr="00745BBD">
              <w:rPr>
                <w:rFonts w:ascii="Red Hat Display" w:hAnsi="Red Hat Display" w:cs="Red Hat Display"/>
                <w:b/>
                <w:bCs/>
                <w:i/>
                <w:iCs/>
              </w:rPr>
              <w:t>Coffee break</w:t>
            </w:r>
          </w:p>
        </w:tc>
      </w:tr>
      <w:tr w:rsidR="005D42D6" w:rsidRPr="00745BBD" w14:paraId="72E7F9F5" w14:textId="77777777" w:rsidTr="00E904AC">
        <w:trPr>
          <w:trHeight w:val="565"/>
        </w:trPr>
        <w:tc>
          <w:tcPr>
            <w:tcW w:w="19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DD22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A595" w14:textId="77777777" w:rsidR="005D42D6" w:rsidRPr="00745BBD" w:rsidRDefault="005D42D6" w:rsidP="002175E9">
            <w:pPr>
              <w:rPr>
                <w:rFonts w:ascii="Red Hat Display" w:hAnsi="Red Hat Display" w:cs="Red Hat Display"/>
                <w:b/>
                <w:bCs/>
              </w:rPr>
            </w:pPr>
          </w:p>
          <w:p w14:paraId="2EA3263D" w14:textId="3A1CB2EA" w:rsidR="005D42D6" w:rsidRPr="00745BBD" w:rsidRDefault="005D42D6" w:rsidP="002175E9">
            <w:pPr>
              <w:rPr>
                <w:rFonts w:ascii="Red Hat Display" w:hAnsi="Red Hat Display" w:cs="Red Hat Display"/>
                <w:b/>
                <w:bCs/>
              </w:rPr>
            </w:pPr>
            <w:r w:rsidRPr="00745BBD">
              <w:rPr>
                <w:rFonts w:ascii="Red Hat Display" w:hAnsi="Red Hat Display" w:cs="Red Hat Display"/>
                <w:b/>
                <w:bCs/>
              </w:rPr>
              <w:t>14:45 – 15:</w:t>
            </w:r>
            <w:r w:rsidR="00E904AC" w:rsidRPr="00745BBD">
              <w:rPr>
                <w:rFonts w:ascii="Red Hat Display" w:hAnsi="Red Hat Display" w:cs="Red Hat Display"/>
                <w:b/>
                <w:bCs/>
              </w:rPr>
              <w:t>30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D6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E88C" w14:textId="77777777" w:rsidR="00745BBD" w:rsidRDefault="00745BBD" w:rsidP="002175E9">
            <w:pPr>
              <w:rPr>
                <w:rFonts w:ascii="Red Hat Display" w:hAnsi="Red Hat Display" w:cs="Red Hat Display"/>
                <w:b/>
                <w:bCs/>
              </w:rPr>
            </w:pPr>
          </w:p>
          <w:p w14:paraId="15E0FA1D" w14:textId="665FAA0F" w:rsidR="005D42D6" w:rsidRPr="00745BBD" w:rsidRDefault="00E904AC" w:rsidP="002175E9">
            <w:pPr>
              <w:rPr>
                <w:rFonts w:ascii="Red Hat Display" w:hAnsi="Red Hat Display" w:cs="Red Hat Display"/>
              </w:rPr>
            </w:pPr>
            <w:r w:rsidRPr="00745BBD">
              <w:rPr>
                <w:rFonts w:ascii="Red Hat Display" w:hAnsi="Red Hat Display" w:cs="Red Hat Display"/>
                <w:b/>
                <w:bCs/>
              </w:rPr>
              <w:t>Other relevant opportunities under Horizon Europe and support schemes</w:t>
            </w:r>
            <w:r w:rsidRPr="00745BBD">
              <w:rPr>
                <w:rFonts w:ascii="Red Hat Display" w:hAnsi="Red Hat Display" w:cs="Red Hat Display"/>
              </w:rPr>
              <w:t xml:space="preserve"> </w:t>
            </w:r>
          </w:p>
        </w:tc>
      </w:tr>
      <w:tr w:rsidR="005D42D6" w:rsidRPr="00745BBD" w14:paraId="5BAA7F0E" w14:textId="77777777" w:rsidTr="00E904AC">
        <w:trPr>
          <w:trHeight w:val="419"/>
        </w:trPr>
        <w:tc>
          <w:tcPr>
            <w:tcW w:w="19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DD22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86E51" w14:textId="77777777" w:rsidR="00745BBD" w:rsidRDefault="00745BBD" w:rsidP="002175E9">
            <w:pPr>
              <w:rPr>
                <w:rFonts w:ascii="Red Hat Display" w:hAnsi="Red Hat Display" w:cs="Red Hat Display"/>
                <w:b/>
                <w:bCs/>
              </w:rPr>
            </w:pPr>
          </w:p>
          <w:p w14:paraId="6045F785" w14:textId="127EA7CF" w:rsidR="005D42D6" w:rsidRPr="00745BBD" w:rsidRDefault="005D42D6" w:rsidP="002175E9">
            <w:pPr>
              <w:rPr>
                <w:rFonts w:ascii="Red Hat Display" w:hAnsi="Red Hat Display" w:cs="Red Hat Display"/>
                <w:b/>
                <w:bCs/>
              </w:rPr>
            </w:pPr>
            <w:r w:rsidRPr="00745BBD">
              <w:rPr>
                <w:rFonts w:ascii="Red Hat Display" w:hAnsi="Red Hat Display" w:cs="Red Hat Display"/>
                <w:b/>
                <w:bCs/>
              </w:rPr>
              <w:t>15:30 – 15:45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D6E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E92B3" w14:textId="77777777" w:rsidR="00745BBD" w:rsidRDefault="00745BBD" w:rsidP="002175E9">
            <w:pPr>
              <w:rPr>
                <w:rFonts w:ascii="Red Hat Display" w:hAnsi="Red Hat Display" w:cs="Red Hat Display"/>
                <w:b/>
                <w:bCs/>
              </w:rPr>
            </w:pPr>
          </w:p>
          <w:p w14:paraId="773587DF" w14:textId="06E540AB" w:rsidR="005D42D6" w:rsidRPr="00745BBD" w:rsidRDefault="005D42D6" w:rsidP="002175E9">
            <w:pPr>
              <w:rPr>
                <w:rFonts w:ascii="Red Hat Display" w:hAnsi="Red Hat Display" w:cs="Red Hat Display"/>
                <w:b/>
                <w:bCs/>
              </w:rPr>
            </w:pPr>
            <w:r w:rsidRPr="00745BBD">
              <w:rPr>
                <w:rFonts w:ascii="Red Hat Display" w:hAnsi="Red Hat Display" w:cs="Red Hat Display"/>
                <w:b/>
                <w:bCs/>
              </w:rPr>
              <w:t>Q&amp;A</w:t>
            </w:r>
          </w:p>
        </w:tc>
      </w:tr>
      <w:tr w:rsidR="005D42D6" w:rsidRPr="00745BBD" w14:paraId="43A4E47E" w14:textId="77777777" w:rsidTr="00E904AC">
        <w:trPr>
          <w:trHeight w:val="313"/>
        </w:trPr>
        <w:tc>
          <w:tcPr>
            <w:tcW w:w="19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DD22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64E1" w14:textId="77777777" w:rsidR="00745BBD" w:rsidRDefault="00745BBD" w:rsidP="002175E9">
            <w:pPr>
              <w:rPr>
                <w:rFonts w:ascii="Red Hat Display" w:hAnsi="Red Hat Display" w:cs="Red Hat Display"/>
                <w:b/>
                <w:bCs/>
              </w:rPr>
            </w:pPr>
          </w:p>
          <w:p w14:paraId="36D91E78" w14:textId="5B8FC055" w:rsidR="005D42D6" w:rsidRPr="00745BBD" w:rsidRDefault="005D42D6" w:rsidP="002175E9">
            <w:pPr>
              <w:rPr>
                <w:rFonts w:ascii="Red Hat Display" w:hAnsi="Red Hat Display" w:cs="Red Hat Display"/>
                <w:b/>
                <w:bCs/>
              </w:rPr>
            </w:pPr>
            <w:r w:rsidRPr="00745BBD">
              <w:rPr>
                <w:rFonts w:ascii="Red Hat Display" w:hAnsi="Red Hat Display" w:cs="Red Hat Display"/>
                <w:b/>
                <w:bCs/>
              </w:rPr>
              <w:t>15:45 – 16:30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D6E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1D2C6" w14:textId="77777777" w:rsidR="00745BBD" w:rsidRDefault="00745BBD" w:rsidP="002175E9">
            <w:pPr>
              <w:rPr>
                <w:rFonts w:ascii="Red Hat Display" w:hAnsi="Red Hat Display" w:cs="Red Hat Display"/>
                <w:b/>
                <w:bCs/>
                <w:i/>
                <w:iCs/>
              </w:rPr>
            </w:pPr>
          </w:p>
          <w:p w14:paraId="4272A807" w14:textId="3B93452E" w:rsidR="005D42D6" w:rsidRPr="00745BBD" w:rsidRDefault="005D42D6" w:rsidP="002175E9">
            <w:pPr>
              <w:rPr>
                <w:rFonts w:ascii="Red Hat Display" w:hAnsi="Red Hat Display" w:cs="Red Hat Display"/>
                <w:b/>
                <w:bCs/>
                <w:i/>
                <w:iCs/>
              </w:rPr>
            </w:pPr>
            <w:r w:rsidRPr="00745BBD">
              <w:rPr>
                <w:rFonts w:ascii="Red Hat Display" w:hAnsi="Red Hat Display" w:cs="Red Hat Display"/>
                <w:b/>
                <w:bCs/>
                <w:i/>
                <w:iCs/>
              </w:rPr>
              <w:t>Networking high tea</w:t>
            </w:r>
          </w:p>
        </w:tc>
      </w:tr>
    </w:tbl>
    <w:p w14:paraId="316E51E1" w14:textId="77777777" w:rsidR="005D42D6" w:rsidRDefault="005D42D6" w:rsidP="007C7C7F"/>
    <w:sectPr w:rsidR="005D42D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2D01E" w14:textId="77777777" w:rsidR="00F54DE7" w:rsidRDefault="00F54DE7" w:rsidP="00F54DE7">
      <w:pPr>
        <w:spacing w:after="0" w:line="240" w:lineRule="auto"/>
      </w:pPr>
      <w:r>
        <w:separator/>
      </w:r>
    </w:p>
  </w:endnote>
  <w:endnote w:type="continuationSeparator" w:id="0">
    <w:p w14:paraId="6BC068E0" w14:textId="77777777" w:rsidR="00F54DE7" w:rsidRDefault="00F54DE7" w:rsidP="00F5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d Hat Display Light Regular">
    <w:altName w:val="Cambria"/>
    <w:charset w:val="00"/>
    <w:family w:val="roman"/>
    <w:pitch w:val="variable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241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82973" w14:textId="415C0BB2" w:rsidR="00C17C74" w:rsidRDefault="00C17C7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349D2" w14:textId="77777777" w:rsidR="00C17C74" w:rsidRDefault="00C17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CBAB2" w14:textId="77777777" w:rsidR="00F54DE7" w:rsidRDefault="00F54DE7" w:rsidP="00F54DE7">
      <w:pPr>
        <w:spacing w:after="0" w:line="240" w:lineRule="auto"/>
      </w:pPr>
      <w:r>
        <w:separator/>
      </w:r>
    </w:p>
  </w:footnote>
  <w:footnote w:type="continuationSeparator" w:id="0">
    <w:p w14:paraId="1E500001" w14:textId="77777777" w:rsidR="00F54DE7" w:rsidRDefault="00F54DE7" w:rsidP="00F5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BD75E" w14:textId="51B57092" w:rsidR="00C17C74" w:rsidRDefault="00C17C74" w:rsidP="00C17C74">
    <w:pPr>
      <w:pStyle w:val="BodyText"/>
      <w:ind w:left="118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7E90D5EA" wp14:editId="156B7B81">
              <wp:extent cx="425450" cy="493395"/>
              <wp:effectExtent l="0" t="0" r="0" b="1904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25450" cy="493395"/>
                        <a:chOff x="0" y="0"/>
                        <a:chExt cx="425450" cy="49339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520"/>
                          <a:ext cx="425450" cy="4927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0" h="492759">
                              <a:moveTo>
                                <a:pt x="425107" y="153403"/>
                              </a:moveTo>
                              <a:lnTo>
                                <a:pt x="425081" y="7035"/>
                              </a:lnTo>
                              <a:lnTo>
                                <a:pt x="424776" y="4876"/>
                              </a:lnTo>
                              <a:lnTo>
                                <a:pt x="424662" y="4064"/>
                              </a:lnTo>
                              <a:lnTo>
                                <a:pt x="424446" y="1244"/>
                              </a:lnTo>
                              <a:lnTo>
                                <a:pt x="424357" y="0"/>
                              </a:lnTo>
                              <a:lnTo>
                                <a:pt x="324294" y="0"/>
                              </a:lnTo>
                              <a:lnTo>
                                <a:pt x="254749" y="150241"/>
                              </a:lnTo>
                              <a:lnTo>
                                <a:pt x="237591" y="187071"/>
                              </a:lnTo>
                              <a:lnTo>
                                <a:pt x="217855" y="199859"/>
                              </a:lnTo>
                              <a:lnTo>
                                <a:pt x="204457" y="199326"/>
                              </a:lnTo>
                              <a:lnTo>
                                <a:pt x="192570" y="192405"/>
                              </a:lnTo>
                              <a:lnTo>
                                <a:pt x="183591" y="179578"/>
                              </a:lnTo>
                              <a:lnTo>
                                <a:pt x="134975" y="72034"/>
                              </a:lnTo>
                              <a:lnTo>
                                <a:pt x="118681" y="36233"/>
                              </a:lnTo>
                              <a:lnTo>
                                <a:pt x="92125" y="7848"/>
                              </a:lnTo>
                              <a:lnTo>
                                <a:pt x="66700" y="190"/>
                              </a:lnTo>
                              <a:lnTo>
                                <a:pt x="49123" y="825"/>
                              </a:lnTo>
                              <a:lnTo>
                                <a:pt x="13906" y="22263"/>
                              </a:lnTo>
                              <a:lnTo>
                                <a:pt x="25" y="61417"/>
                              </a:lnTo>
                              <a:lnTo>
                                <a:pt x="0" y="208889"/>
                              </a:lnTo>
                              <a:lnTo>
                                <a:pt x="596" y="211582"/>
                              </a:lnTo>
                              <a:lnTo>
                                <a:pt x="1028" y="215265"/>
                              </a:lnTo>
                              <a:lnTo>
                                <a:pt x="171856" y="215265"/>
                              </a:lnTo>
                              <a:lnTo>
                                <a:pt x="188290" y="218808"/>
                              </a:lnTo>
                              <a:lnTo>
                                <a:pt x="200342" y="228320"/>
                              </a:lnTo>
                              <a:lnTo>
                                <a:pt x="206425" y="241973"/>
                              </a:lnTo>
                              <a:lnTo>
                                <a:pt x="205181" y="257987"/>
                              </a:lnTo>
                              <a:lnTo>
                                <a:pt x="200456" y="267411"/>
                              </a:lnTo>
                              <a:lnTo>
                                <a:pt x="193217" y="274396"/>
                              </a:lnTo>
                              <a:lnTo>
                                <a:pt x="183426" y="278815"/>
                              </a:lnTo>
                              <a:lnTo>
                                <a:pt x="183159" y="278815"/>
                              </a:lnTo>
                              <a:lnTo>
                                <a:pt x="171792" y="280301"/>
                              </a:lnTo>
                              <a:lnTo>
                                <a:pt x="61836" y="280301"/>
                              </a:lnTo>
                              <a:lnTo>
                                <a:pt x="37249" y="284975"/>
                              </a:lnTo>
                              <a:lnTo>
                                <a:pt x="17678" y="297853"/>
                              </a:lnTo>
                              <a:lnTo>
                                <a:pt x="4724" y="317398"/>
                              </a:lnTo>
                              <a:lnTo>
                                <a:pt x="0" y="342036"/>
                              </a:lnTo>
                              <a:lnTo>
                                <a:pt x="12" y="486016"/>
                              </a:lnTo>
                              <a:lnTo>
                                <a:pt x="546" y="488810"/>
                              </a:lnTo>
                              <a:lnTo>
                                <a:pt x="774" y="490994"/>
                              </a:lnTo>
                              <a:lnTo>
                                <a:pt x="901" y="492125"/>
                              </a:lnTo>
                              <a:lnTo>
                                <a:pt x="101879" y="492125"/>
                              </a:lnTo>
                              <a:lnTo>
                                <a:pt x="103581" y="488810"/>
                              </a:lnTo>
                              <a:lnTo>
                                <a:pt x="105283" y="485762"/>
                              </a:lnTo>
                              <a:lnTo>
                                <a:pt x="173507" y="337032"/>
                              </a:lnTo>
                              <a:lnTo>
                                <a:pt x="180733" y="320992"/>
                              </a:lnTo>
                              <a:lnTo>
                                <a:pt x="184607" y="313118"/>
                              </a:lnTo>
                              <a:lnTo>
                                <a:pt x="188937" y="305536"/>
                              </a:lnTo>
                              <a:lnTo>
                                <a:pt x="200660" y="294881"/>
                              </a:lnTo>
                              <a:lnTo>
                                <a:pt x="215277" y="291947"/>
                              </a:lnTo>
                              <a:lnTo>
                                <a:pt x="245910" y="320078"/>
                              </a:lnTo>
                              <a:lnTo>
                                <a:pt x="251231" y="331927"/>
                              </a:lnTo>
                              <a:lnTo>
                                <a:pt x="280035" y="395236"/>
                              </a:lnTo>
                              <a:lnTo>
                                <a:pt x="309143" y="458381"/>
                              </a:lnTo>
                              <a:lnTo>
                                <a:pt x="337769" y="487108"/>
                              </a:lnTo>
                              <a:lnTo>
                                <a:pt x="357339" y="492429"/>
                              </a:lnTo>
                              <a:lnTo>
                                <a:pt x="378383" y="490994"/>
                              </a:lnTo>
                              <a:lnTo>
                                <a:pt x="396900" y="482968"/>
                              </a:lnTo>
                              <a:lnTo>
                                <a:pt x="411695" y="469315"/>
                              </a:lnTo>
                              <a:lnTo>
                                <a:pt x="421513" y="451599"/>
                              </a:lnTo>
                              <a:lnTo>
                                <a:pt x="425094" y="431342"/>
                              </a:lnTo>
                              <a:lnTo>
                                <a:pt x="425094" y="291947"/>
                              </a:lnTo>
                              <a:lnTo>
                                <a:pt x="425094" y="287134"/>
                              </a:lnTo>
                              <a:lnTo>
                                <a:pt x="424510" y="284200"/>
                              </a:lnTo>
                              <a:lnTo>
                                <a:pt x="424129" y="280301"/>
                              </a:lnTo>
                              <a:lnTo>
                                <a:pt x="276834" y="280301"/>
                              </a:lnTo>
                              <a:lnTo>
                                <a:pt x="262140" y="280301"/>
                              </a:lnTo>
                              <a:lnTo>
                                <a:pt x="254622" y="280301"/>
                              </a:lnTo>
                              <a:lnTo>
                                <a:pt x="243065" y="278815"/>
                              </a:lnTo>
                              <a:lnTo>
                                <a:pt x="233375" y="274751"/>
                              </a:lnTo>
                              <a:lnTo>
                                <a:pt x="225806" y="268401"/>
                              </a:lnTo>
                              <a:lnTo>
                                <a:pt x="220814" y="260134"/>
                              </a:lnTo>
                              <a:lnTo>
                                <a:pt x="218744" y="243890"/>
                              </a:lnTo>
                              <a:lnTo>
                                <a:pt x="224256" y="229514"/>
                              </a:lnTo>
                              <a:lnTo>
                                <a:pt x="235877" y="219227"/>
                              </a:lnTo>
                              <a:lnTo>
                                <a:pt x="251942" y="215265"/>
                              </a:lnTo>
                              <a:lnTo>
                                <a:pt x="362610" y="215265"/>
                              </a:lnTo>
                              <a:lnTo>
                                <a:pt x="387642" y="210439"/>
                              </a:lnTo>
                              <a:lnTo>
                                <a:pt x="403618" y="199859"/>
                              </a:lnTo>
                              <a:lnTo>
                                <a:pt x="407276" y="197434"/>
                              </a:lnTo>
                              <a:lnTo>
                                <a:pt x="420331" y="177850"/>
                              </a:lnTo>
                              <a:lnTo>
                                <a:pt x="425107" y="153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24" y="0"/>
                          <a:ext cx="42354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545" h="132715">
                              <a:moveTo>
                                <a:pt x="61849" y="0"/>
                              </a:moveTo>
                              <a:lnTo>
                                <a:pt x="57620" y="0"/>
                              </a:lnTo>
                              <a:lnTo>
                                <a:pt x="52140" y="570"/>
                              </a:lnTo>
                              <a:lnTo>
                                <a:pt x="52757" y="570"/>
                              </a:lnTo>
                              <a:lnTo>
                                <a:pt x="49098" y="1346"/>
                              </a:lnTo>
                              <a:lnTo>
                                <a:pt x="13886" y="22777"/>
                              </a:lnTo>
                              <a:lnTo>
                                <a:pt x="100" y="61357"/>
                              </a:lnTo>
                              <a:lnTo>
                                <a:pt x="0" y="69267"/>
                              </a:lnTo>
                              <a:lnTo>
                                <a:pt x="8807" y="71806"/>
                              </a:lnTo>
                              <a:lnTo>
                                <a:pt x="22454" y="72012"/>
                              </a:lnTo>
                              <a:lnTo>
                                <a:pt x="29481" y="70440"/>
                              </a:lnTo>
                              <a:lnTo>
                                <a:pt x="36251" y="67942"/>
                              </a:lnTo>
                              <a:lnTo>
                                <a:pt x="42808" y="64815"/>
                              </a:lnTo>
                              <a:lnTo>
                                <a:pt x="49200" y="61357"/>
                              </a:lnTo>
                              <a:lnTo>
                                <a:pt x="65990" y="51829"/>
                              </a:lnTo>
                              <a:lnTo>
                                <a:pt x="82904" y="42520"/>
                              </a:lnTo>
                              <a:lnTo>
                                <a:pt x="100226" y="34168"/>
                              </a:lnTo>
                              <a:lnTo>
                                <a:pt x="113772" y="29162"/>
                              </a:lnTo>
                              <a:lnTo>
                                <a:pt x="108762" y="21393"/>
                              </a:lnTo>
                              <a:lnTo>
                                <a:pt x="95317" y="9828"/>
                              </a:lnTo>
                              <a:lnTo>
                                <a:pt x="79343" y="2537"/>
                              </a:lnTo>
                              <a:lnTo>
                                <a:pt x="61849" y="0"/>
                              </a:lnTo>
                              <a:close/>
                            </a:path>
                            <a:path w="423545" h="132715">
                              <a:moveTo>
                                <a:pt x="421293" y="507"/>
                              </a:moveTo>
                              <a:lnTo>
                                <a:pt x="324282" y="507"/>
                              </a:lnTo>
                              <a:lnTo>
                                <a:pt x="267391" y="123406"/>
                              </a:lnTo>
                              <a:lnTo>
                                <a:pt x="288027" y="131420"/>
                              </a:lnTo>
                              <a:lnTo>
                                <a:pt x="310979" y="132694"/>
                              </a:lnTo>
                              <a:lnTo>
                                <a:pt x="334206" y="128370"/>
                              </a:lnTo>
                              <a:lnTo>
                                <a:pt x="377044" y="107849"/>
                              </a:lnTo>
                              <a:lnTo>
                                <a:pt x="415113" y="61253"/>
                              </a:lnTo>
                              <a:lnTo>
                                <a:pt x="423296" y="25041"/>
                              </a:lnTo>
                              <a:lnTo>
                                <a:pt x="421293" y="5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3A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102225"/>
                          <a:ext cx="2508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825" h="350520">
                              <a:moveTo>
                                <a:pt x="145305" y="0"/>
                              </a:moveTo>
                              <a:lnTo>
                                <a:pt x="21" y="0"/>
                              </a:lnTo>
                              <a:lnTo>
                                <a:pt x="12" y="107185"/>
                              </a:lnTo>
                              <a:lnTo>
                                <a:pt x="609" y="109877"/>
                              </a:lnTo>
                              <a:lnTo>
                                <a:pt x="1037" y="113522"/>
                              </a:lnTo>
                              <a:lnTo>
                                <a:pt x="171745" y="113522"/>
                              </a:lnTo>
                              <a:lnTo>
                                <a:pt x="188304" y="117098"/>
                              </a:lnTo>
                              <a:lnTo>
                                <a:pt x="200350" y="126606"/>
                              </a:lnTo>
                              <a:lnTo>
                                <a:pt x="206426" y="140254"/>
                              </a:lnTo>
                              <a:lnTo>
                                <a:pt x="205193" y="156270"/>
                              </a:lnTo>
                              <a:lnTo>
                                <a:pt x="200465" y="165698"/>
                              </a:lnTo>
                              <a:lnTo>
                                <a:pt x="193224" y="172685"/>
                              </a:lnTo>
                              <a:lnTo>
                                <a:pt x="183556" y="177107"/>
                              </a:lnTo>
                              <a:lnTo>
                                <a:pt x="183159" y="177107"/>
                              </a:lnTo>
                              <a:lnTo>
                                <a:pt x="171799" y="178597"/>
                              </a:lnTo>
                              <a:lnTo>
                                <a:pt x="61836" y="178597"/>
                              </a:lnTo>
                              <a:lnTo>
                                <a:pt x="37247" y="183266"/>
                              </a:lnTo>
                              <a:lnTo>
                                <a:pt x="17678" y="196153"/>
                              </a:lnTo>
                              <a:lnTo>
                                <a:pt x="4729" y="215696"/>
                              </a:lnTo>
                              <a:lnTo>
                                <a:pt x="0" y="240332"/>
                              </a:lnTo>
                              <a:lnTo>
                                <a:pt x="9" y="350075"/>
                              </a:lnTo>
                              <a:lnTo>
                                <a:pt x="120872" y="350075"/>
                              </a:lnTo>
                              <a:lnTo>
                                <a:pt x="173520" y="235315"/>
                              </a:lnTo>
                              <a:lnTo>
                                <a:pt x="180743" y="219283"/>
                              </a:lnTo>
                              <a:lnTo>
                                <a:pt x="184607" y="211410"/>
                              </a:lnTo>
                              <a:lnTo>
                                <a:pt x="188937" y="203832"/>
                              </a:lnTo>
                              <a:lnTo>
                                <a:pt x="200665" y="193166"/>
                              </a:lnTo>
                              <a:lnTo>
                                <a:pt x="215291" y="190243"/>
                              </a:lnTo>
                              <a:lnTo>
                                <a:pt x="250334" y="190243"/>
                              </a:lnTo>
                              <a:lnTo>
                                <a:pt x="250334" y="178046"/>
                              </a:lnTo>
                              <a:lnTo>
                                <a:pt x="218751" y="142181"/>
                              </a:lnTo>
                              <a:lnTo>
                                <a:pt x="224261" y="127808"/>
                              </a:lnTo>
                              <a:lnTo>
                                <a:pt x="235874" y="117519"/>
                              </a:lnTo>
                              <a:lnTo>
                                <a:pt x="250334" y="113959"/>
                              </a:lnTo>
                              <a:lnTo>
                                <a:pt x="250334" y="105016"/>
                              </a:lnTo>
                              <a:lnTo>
                                <a:pt x="248947" y="98145"/>
                              </a:lnTo>
                              <a:lnTo>
                                <a:pt x="217863" y="98145"/>
                              </a:lnTo>
                              <a:lnTo>
                                <a:pt x="204463" y="97616"/>
                              </a:lnTo>
                              <a:lnTo>
                                <a:pt x="192568" y="90694"/>
                              </a:lnTo>
                              <a:lnTo>
                                <a:pt x="183591" y="77861"/>
                              </a:lnTo>
                              <a:lnTo>
                                <a:pt x="148706" y="686"/>
                              </a:lnTo>
                              <a:lnTo>
                                <a:pt x="145305" y="0"/>
                              </a:lnTo>
                              <a:close/>
                            </a:path>
                            <a:path w="250825" h="350520">
                              <a:moveTo>
                                <a:pt x="250334" y="190243"/>
                              </a:moveTo>
                              <a:lnTo>
                                <a:pt x="215291" y="190243"/>
                              </a:lnTo>
                              <a:lnTo>
                                <a:pt x="229587" y="194817"/>
                              </a:lnTo>
                              <a:lnTo>
                                <a:pt x="240322" y="206639"/>
                              </a:lnTo>
                              <a:lnTo>
                                <a:pt x="243189" y="212467"/>
                              </a:lnTo>
                              <a:lnTo>
                                <a:pt x="245916" y="218364"/>
                              </a:lnTo>
                              <a:lnTo>
                                <a:pt x="250334" y="228199"/>
                              </a:lnTo>
                              <a:lnTo>
                                <a:pt x="250334" y="190243"/>
                              </a:lnTo>
                              <a:close/>
                            </a:path>
                            <a:path w="250825" h="350520">
                              <a:moveTo>
                                <a:pt x="243715" y="72234"/>
                              </a:moveTo>
                              <a:lnTo>
                                <a:pt x="237604" y="85354"/>
                              </a:lnTo>
                              <a:lnTo>
                                <a:pt x="234734" y="89240"/>
                              </a:lnTo>
                              <a:lnTo>
                                <a:pt x="231355" y="91805"/>
                              </a:lnTo>
                              <a:lnTo>
                                <a:pt x="217863" y="98145"/>
                              </a:lnTo>
                              <a:lnTo>
                                <a:pt x="248947" y="98145"/>
                              </a:lnTo>
                              <a:lnTo>
                                <a:pt x="243715" y="722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B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5697" y="159150"/>
                          <a:ext cx="228655" cy="12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6"/>
                      <wps:cNvSpPr/>
                      <wps:spPr>
                        <a:xfrm>
                          <a:off x="1363" y="279379"/>
                          <a:ext cx="281940" cy="16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164465">
                              <a:moveTo>
                                <a:pt x="281846" y="1442"/>
                              </a:moveTo>
                              <a:lnTo>
                                <a:pt x="59823" y="1442"/>
                              </a:lnTo>
                              <a:lnTo>
                                <a:pt x="16314" y="18999"/>
                              </a:lnTo>
                              <a:lnTo>
                                <a:pt x="0" y="56072"/>
                              </a:lnTo>
                              <a:lnTo>
                                <a:pt x="2708" y="67100"/>
                              </a:lnTo>
                              <a:lnTo>
                                <a:pt x="11615" y="88252"/>
                              </a:lnTo>
                              <a:lnTo>
                                <a:pt x="39054" y="125312"/>
                              </a:lnTo>
                              <a:lnTo>
                                <a:pt x="75379" y="151035"/>
                              </a:lnTo>
                              <a:lnTo>
                                <a:pt x="117394" y="164404"/>
                              </a:lnTo>
                              <a:lnTo>
                                <a:pt x="123415" y="164404"/>
                              </a:lnTo>
                              <a:lnTo>
                                <a:pt x="172156" y="58161"/>
                              </a:lnTo>
                              <a:lnTo>
                                <a:pt x="179379" y="42128"/>
                              </a:lnTo>
                              <a:lnTo>
                                <a:pt x="183243" y="34256"/>
                              </a:lnTo>
                              <a:lnTo>
                                <a:pt x="187573" y="26677"/>
                              </a:lnTo>
                              <a:lnTo>
                                <a:pt x="199301" y="16011"/>
                              </a:lnTo>
                              <a:lnTo>
                                <a:pt x="213928" y="13088"/>
                              </a:lnTo>
                              <a:lnTo>
                                <a:pt x="281849" y="13088"/>
                              </a:lnTo>
                              <a:lnTo>
                                <a:pt x="281846" y="1442"/>
                              </a:lnTo>
                              <a:close/>
                            </a:path>
                            <a:path w="281940" h="164465">
                              <a:moveTo>
                                <a:pt x="281849" y="13088"/>
                              </a:moveTo>
                              <a:lnTo>
                                <a:pt x="213928" y="13088"/>
                              </a:lnTo>
                              <a:lnTo>
                                <a:pt x="228223" y="17662"/>
                              </a:lnTo>
                              <a:lnTo>
                                <a:pt x="238958" y="29484"/>
                              </a:lnTo>
                              <a:lnTo>
                                <a:pt x="241825" y="35312"/>
                              </a:lnTo>
                              <a:lnTo>
                                <a:pt x="244552" y="41209"/>
                              </a:lnTo>
                              <a:lnTo>
                                <a:pt x="249880" y="53068"/>
                              </a:lnTo>
                              <a:lnTo>
                                <a:pt x="266351" y="89270"/>
                              </a:lnTo>
                              <a:lnTo>
                                <a:pt x="268495" y="86242"/>
                              </a:lnTo>
                              <a:lnTo>
                                <a:pt x="281858" y="44220"/>
                              </a:lnTo>
                              <a:lnTo>
                                <a:pt x="281849" y="13088"/>
                              </a:lnTo>
                              <a:close/>
                            </a:path>
                            <a:path w="281940" h="164465">
                              <a:moveTo>
                                <a:pt x="241668" y="0"/>
                              </a:moveTo>
                              <a:lnTo>
                                <a:pt x="177902" y="463"/>
                              </a:lnTo>
                              <a:lnTo>
                                <a:pt x="170435" y="1442"/>
                              </a:lnTo>
                              <a:lnTo>
                                <a:pt x="253259" y="1442"/>
                              </a:lnTo>
                              <a:lnTo>
                                <a:pt x="241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7664" y="346560"/>
                          <a:ext cx="141100" cy="9250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1103" y="267540"/>
                          <a:ext cx="138029" cy="10372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8" y="440185"/>
                          <a:ext cx="127000" cy="5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52705">
                              <a:moveTo>
                                <a:pt x="126421" y="0"/>
                              </a:moveTo>
                              <a:lnTo>
                                <a:pt x="0" y="0"/>
                              </a:lnTo>
                              <a:lnTo>
                                <a:pt x="4" y="46338"/>
                              </a:lnTo>
                              <a:lnTo>
                                <a:pt x="548" y="49145"/>
                              </a:lnTo>
                              <a:lnTo>
                                <a:pt x="774" y="51316"/>
                              </a:lnTo>
                              <a:lnTo>
                                <a:pt x="893" y="52459"/>
                              </a:lnTo>
                              <a:lnTo>
                                <a:pt x="101870" y="52459"/>
                              </a:lnTo>
                              <a:lnTo>
                                <a:pt x="103572" y="49145"/>
                              </a:lnTo>
                              <a:lnTo>
                                <a:pt x="105274" y="46097"/>
                              </a:lnTo>
                              <a:lnTo>
                                <a:pt x="126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A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312811" y="98722"/>
                          <a:ext cx="79159" cy="791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1D09173" id="Group 1" o:spid="_x0000_s1026" style="width:33.5pt;height:38.85pt;mso-position-horizontal-relative:char;mso-position-vertical-relative:line" coordsize="425450,493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TW95PQ0AAGY+AAAOAAAAZHJzL2Uyb0RvYy54bWzsW9tuGzkSfV9g/0HQ&#10;+8TNS/MixBlkJ5MgwGA22Mlin9ty2xZGUmu725f8/Z4ii5ISWaRyRbKYh1jtqEQVq4pVpw7LT39+&#10;WC0nd20/LLr1+VQ8qaaTdj3vLhfr6/Ppv9++/MlNJ8PYrC+bZbduz6fv2mH687O//+3p/WbWyu6m&#10;W162/QSLrIfZ/eZ8ejOOm9nZ2TC/aVfN8KTbtGu8edX1q2bEr/312WXf3GP11fJMVpU5u+/6y03f&#10;zdthwP++iG9On4X1r67a+fjPq6uhHSfL8yl0G8PPPvy8oJ9nz542s+u+2dws5qxG8wlarJrFGl+6&#10;XepFMzaT235xsNRqMe+7obsan8y71Vl3dbWYt2EP2I2oPtjNq7673YS9XM/urzdbM8G0H9jpk5ed&#10;/373qt/8sXnTR+3x+Fs3/3OAXc7uN9ez/ffp9+ud8MNVv6IPYROTh2DRd1uLtg/jZI7/1LLWNew+&#10;x1vaK+XraPH5Ddxy8Kn5za/Zz501s/ilQbWtKvcbxM6wM8/weeb546bZtMHqA23/TT9ZXJ5P5XSy&#10;blaI4FccLJJ2Ql8NGbIf/zawKR+1Ti054h63j7S1p1W3+2xm89thfNV2wdDN3W/DiLcRZZfpqblJ&#10;T/OHdXrsEfYU8MsQ8ON0goDvpxME/EU0/6YZ6XO0FD1O7neeuiFHBUXo3VV3177tgtxI7oI/RWWn&#10;E7hT1EpXitXdyS3XH8hXTgR5W6ngfGwuyaTXDa+trTVBVjs8REMkmfS6lTUGLqGwqowuyWod1xVS&#10;F2VVHfcXPHVUWSW19DookBfEAbDaB0FRV1KLrK5SIQSivYSzlS1IC+vqOq7tvdsGT7JVeo02k5XW&#10;vDfhvZJ5Cwsva4uTS572Uld53wmntnpbX1uX3aVQ2tuot5WVyrtECGc4hJSRKkVc2lt6jXv0Ukhe&#10;2Om8EsbYKu0v70LthVTBEg6L58JSKF/FSJNSmryqrKcRWtjsolFJWTnnUnZIm06vcfO15+8WonYh&#10;PR0NX1FJFGb4VopamsKmrHB1Wrks7Zz0rLJwrso7ASVc6XiOpXQqpsejWkscdTYbDpK3BQNXteDA&#10;QSh7l7cyNNFpl8ZqkT95AucHbgsWtFrB8NmwcNgkW9A6Jwr2dkrgKMe1y9JWWM8WdJWq8nobHFRW&#10;pCysrOTMJV04sNk9WoNTH5T2yEp512isHGSVsMrnQyTGEgxYQfOsBlwPnKlEXrLmcqBxpET+7Fsb&#10;FdW+8sj3ue/3sD3tH+WTklBOVFTI7tHFJ0mrmgP5BI1FVeMkRU1cbVEls5pYVXNBVwoluiDtKosM&#10;TLvEWfWIu+zaTpu0tlDI4wVp51U8Uqqq64KzCfsbTjMeVsmHPWU5y8fVC68LqUCjlnHY4XsKxQyI&#10;SKroeaVQKgtrO2S8WKEAhmVhl6ryQrMva6cKu4QDreGoclYUUi9wDvB4iligmax3lMXXsyblo4CE&#10;6Lm4apQDk/c8kq1BYxDOjvFIfllNNJwpkk2QKPN6o15UjNO0Au7IR+yetCzHyb407F3AMVpqYOew&#10;S6RTxFVhl1rAJSGfljO1tAYl5mRpI4VOmhRLBgCskScXGKlVBTwR9C6XOsA5AF6W1rYunGJZuwSv&#10;jNOFUieBmATbBBWh4B2JhIzeIOitlQOCyWU2CfSfwIL0Nb4mK430nbIPEkQpQ9RIUGzvMjgDJDYp&#10;qk6QRl+1XbsCbsnqjfYOeCHYBA1Dqb3QlUUYsjQwUd4mVM45awoLvJC3N6z9aNuZ8O982Q1tdAH1&#10;s6GD3va4gJP7XfTQLReXLxfLJXW1Q3998cuyn9w1aJeRxl9uEeieGNiGYRb7enq66C7fgRS4Bw9w&#10;Ph3+e9v07XSyfL0G7YBDNaaHPj1cpId+XP7SBR4qNNT9ML59+E/TbyYbPJ5PR5ACv3eJfWhmqd2H&#10;/iQQZemT6+757dhdLYgLCLpFjfiX+2ETeQk8bBmjr0KJIAm/T4kE0HcyJcIQMHi+me0YEQXKKDJG&#10;Qkm7rQaJUNn3ZTLRV2JEoiZgRFgRMv6O6YhNF04Ig+QUwjuJFJ7cngGLxaybJNP76ZXlttmZGvBc&#10;YgGo4Ya+JEnwlU+yAvjNLSqUc9wiADPl0YzgIm8EsSa5VePGjZcmL4eOMeI0NJ3I9bklkYTrmLFB&#10;Ioh8YQdXwwjaggXJWxUpFYWIKoGxlIlzOmhJHW6QxRcUgIunoh9ki+YywDVRFj1sAZpRvx3tgDS5&#10;zV8pptJrjC04DMREUEJpUcBlQgBQciXyotRIVKgtqWwpn+//fI3GL2jhHYiInIWtV4yAZY32ICd6&#10;eBTT5g/qwz7vecopB+iU2BM5j9qlqMWxg07cIPiX94WTKuk1+gPHQSW+T4JPLUQ8TgfQAy2Mfgol&#10;NGsOJSrPTSbylyl0r4o6bC7f6B8LmQeBgXMUNUGDhAyYc4wGYmfIbtAa52NDS4WOISwN7F7gSx/1&#10;SzLxgdepkibm+2RU8OtL9Vy94P39hQr2LtsSVOGKzxcliIr3UUEAgiejgpj1wE/KyKHskAGigfjX&#10;cJcE0mKX6r45MkiaABmwIo8hA6FrEBkhkNNBPZYxZKw3SSwFcHrl3B1TCoAw+NjseTNV7ByRAKjx&#10;yB1NUTHnggNao83LyoJqJGhG6ecEaecU1yUhLMGP3NoojTBlXFuC2SkkQiKCOVnpCh1qYW20VDF5&#10;i9rIQmqDJpo7WGFqU9CbiGAGssJKU3AMXZNw34iuh1qanE0gnYjgU6SJCGa/o6Hy+bV3RDDdIRWE&#10;iQjmsgOO3uR9I7ZEsPAGl4TZLYIIZpIDnimw6DE6cBWlCixlXBHhVIFbyBoYFAEDnFOkQZUygJcK&#10;AKawNoBsAi5o+sGdZTXZUaVS4EaokAlwE8THFm00XJJdGwFtUkCDXSu4j6jShEg87ivzeiMTAjjE&#10;Y/tx0tbhmOX1BiXDQBxYh65ychYkSsbENCokFi+kG6JkWG+Bb8njl/1d4oqvdM+6Z5OqLt1FSO2I&#10;j6ak6sFX5YMKd04O14onCgOhJWFrClciCNEa7UBYuSphRUpjHCPgbmD1nGMELvMZWBo0lnnRg4qZ&#10;SuABltsh+NOq8b4P9yP1eEn+qHMAFhAXjKE0UquZT76UwxKlirNZoOFwBgVufmltdCG60ECjKUav&#10;xtK47CuUxl2s4v4VLF/WP8ds+OWcpBURPrRVK9EPsTZHfaSsYYiBG8cSClDacqpyNNCQ3ynuCniy&#10;woOI+JKn8qPO++P2OGrvT2pwUB7cP5I5fuwGZ7OYz/CPaU88HUyClQcK8anxlijdOJS4OmmNVdP/&#10;ebv5CTN9aDAXF4vlYnwX5hMxR0ZKre/eLOY0Y0e/7IbKEOqxV3q9aq7bSQizJEHylCwPPn6xXGwS&#10;f03PrChmvD4YCnxkr3Hg8EU3v1216zFOUPbtEjp36+FmsRkwKzZrVxctJt7615eop3NMb44Ye9v0&#10;i/VIZwak+di34xwsezO7Ao/+L0ybxay+fSMovdOTtnBkLg5VB+Az5E3krXgNsNfySWfoGNL4oAA9&#10;EccHEeWp5SNinMbjmEKnwTdY/IA7jxN0QauoR3iEWt+IKUc+fr8nDnXw5J5YKK7jEmwYKJ3ghUSY&#10;U9qm27xgI4OSn5JVstE3I8yTJkSYR0Uea4shBbAbXa639OqxFF+DIOTWbSec8l965f7YgBOL6zpf&#10;qGSxl6gxnlDAzjbRu+jWUo5MX5te+esFup3w9ZiAqvPLYkyMqWuiwwrctQXvyX0dbsEKQ5RotRXf&#10;d5MPUB3j0Uy6ptdEKYAFjkqfIm3RHETPYR6lBPtiqNLJJpIuD8cBKKnTIGHQkPiOrNJoCzD6RcLo&#10;RUv8BiYdeS5H4BY4D1UlwD3PxQmFebusGiGO2S+nCR8EfXJGDtzy6T7hTB3qcuxQfdw+wWWnI2hp&#10;6DbnG4mr8zq2EXTlko8+zPAFQo+8XjwFmNytcapCPKEUFICq9qDKgzA6isI1B4JIcZ8JYFhihzB4&#10;wLMqzqDlzFsDqY6tgeRVoOsL8fT5MYL7Hu7wUiI7Fh9gm9AiRVsXpljB7GmeZxKlBI1UJ3mwsSx7&#10;qO3R0/JJqPf/6LKf4BX+/TCoF3hvH/WGXpn2QLj4e0C9iPyvjnqRSSNWwXU8YAilkR3sBQEYbtYJ&#10;0oGX2ZLhCdF9Pur90UIGJWU/ZEJl/p5CBnDkK4eMRUgk0GPrSF/sRYzCzTAAQGgCcKWznTH7ciFD&#10;3cpXHynCFt5vlEKdP7lRisgDsJdvyPYMhMJO0xdkIIzNbBmdZJ9v1iSBnA6KANBFPR7rkYTE/db7&#10;d4LHanVEOamipxqZXiPMj5kGZLDKQ9oafzITABamjlMXmVZKr3HFNBaPSdwCsYybiojDiJjMoqUw&#10;FM+g7QRhTBwxRClqSyPxaY4fd6N5cvYR26e9H2CwT0IeL58/fy5esCn+4tuQxr8Z30aTsvt1JN6z&#10;fU+FBEf1KxcS0A0OfTCdc0wHxCv/XZ60IOG4juBxe0OX0uTnI4/wp7v4Y+Ywo8t/eE1/Lb3/e5hk&#10;3f15+LP/AQAA//8DAFBLAwQKAAAAAAAAACEAH4f8OJEDAACRAwAAFAAAAGRycy9tZWRpYS9pbWFn&#10;ZTEucG5niVBORw0KGgoAAAANSUhEUgAAADAAAAAaCAYAAADxNd/XAAAABmJLR0QA/wD/AP+gvaeT&#10;AAAACXBIWXMAAA7EAAAOxAGVKw4bAAADMUlEQVRYhdVXa0gUURQ+9+6Iui4quillpuKDSu0JZUQW&#10;iPYgsUAWsYKoH0JFYE/oAf0Is6AgTEqUxEDEH4GFkYgtPohWe1gamWtmPtqs1FxdW9ede08/zGVb&#10;XVtH0+n7debc78z5vpnLnDsEEWE2QNGsxF7tLt5drsEvT3YDG/X8Ww3xW1tPlu68T4OTS4kyqGs2&#10;/YkUA8hGPbG3egfvLtegoSoZ2E8vSd19VjQJiRVrCCGSn6LLBpCNeuDXuqRx0ZUpII6opDa1h2Jr&#10;SQIN2KyVWi+4QuJdD9NY44VcGBv0k9rI6b31BZmzMTDtG8Axoy9rvJiLXWXpUhu4AiGpchXxWd4s&#10;pdapAf7t2TbWkHkPzIbgWalzBb6xr4SEsjhC3awzLaWOCWQWd9aUdY3VpGnnRTwAwGDzOt6Sc0FK&#10;6R8G0PLDX9Tu0fHWO6cBkMyNOtfAW3LOM33+CeRWt6nW0aiPFp+fuouDLavs87YthGzUg9WkV2H/&#10;i83zoNc5vCPfKWLOnCfKJV0gKEfQMqDm+vyT+LliLwAAUHeLIu5WGg3aXgbw2wAip0x3rAR7yjUL&#10;Kt5VuHkbhcSK1cRraScFAODNV7P+G/EAANYhH1Z/vBi5KCguHojM4G+zsxda04xhNiwDQpHwwZZY&#10;4KJLA20ugcgEMLbG8P5Xm7D/5SYY0ke79OEQVMNEvaGOBMRVE/XGWklnoX8B3lubxHRHS8Fq9HXG&#10;IaGaQsX6Kxn280I2BgAA0PQpQnx6+AEMta10XKPLj2TTmLPnHA9+sjIAAICmznDxcXyb/XYiIalF&#10;woYbB6fiT5rECw2iCmknixPK7XM0fF+eM77sDAAA0MhDN20XqrA24rdO55Q7L4pmCOId8X4ipoHx&#10;ldP98MjSAFgG1BMhWvoCp6PK0gCO/fC3XYz0hEzHlaeB4Y4oWzzSHYbofMDJzgAiU3B9QaYtMTag&#10;xp5Hqc74sjPAPxQdBdPHKPsce3P5OlrstpUdZGWAtRdn8NeXbk5aMBuCRW2KDoc7Ih2XFnwSo2hW&#10;Yl/DFt6adxq/18cDoRwI4QCUj8eUAxAEQjgIXiYaqimk4ftvE49FXwEAfgGfG2a7RcpkBAAAAABJ&#10;RU5ErkJgglBLAwQKAAAAAAAAACEAi6HBl+oBAADqAQAAFAAAAGRycy9tZWRpYS9pbWFnZTIucG5n&#10;iVBORw0KGgoAAAANSUhEUgAAAB0AAAATCAYAAABsmQZ/AAAABmJLR0QA/wD/AP+gvaeTAAAACXBI&#10;WXMAAA7EAAAOxAGVKw4bAAABiklEQVRIiWO07Dp47Pi995YMNAA87CxfjOT4zzmqiewvc1Pp4mJj&#10;+cbAwMDAuPbc06DgWafX0sJSZKAqxn17TappiJ4M/yXGP3//MWs07L1x5/VXFXpYfKHawYC5sbHh&#10;Pysz45+tV15609rSd19/C7MyM/1hYmBgYIi3kF0owsP2htaWMjAwMOy/9caRiYGBgYGLjeVbtr3i&#10;VHpYeu7RRyPG////MzAwMDC8/vxTVK5616Mfv/9x0NpiJhhDlJf9dYKF3AJaW4hiKQMDA0ORi3If&#10;IyPDf7paqirGcztAX3IDXS1lYGBgKHVV6aa7pZZKQsetlYWO0tVSBgba+xarpb66EpvVxXlu0sJC&#10;bnbmr1gtZWJi/FfiqtJDC0uN5QTOYrWUgYGBIcZMZok4H/tLalvqqCayH6elHKzMP/IdlSZS00JV&#10;Me7bZW4qXTgtZWBgYMiwVZjBw87yhVoWrk41DeViY/mG11JBbrb3GXYKM8i1iJud+autivDhem/1&#10;xgvVDgb6MvwXGRgYGAD5E2obW5IJWwAAAABJRU5ErkJgglBLAwQKAAAAAAAAACEAMz8C+XcCAAB3&#10;AgAAFAAAAGRycy9tZWRpYS9pbWFnZTMucG5niVBORw0KGgoAAAANSUhEUgAAAB0AAAAWCAYAAAA8&#10;VJfMAAAABmJLR0QA/wD/AP+gvaeTAAAACXBIWXMAAA7EAAAOxAGVKw4bAAACF0lEQVRIiWP4//8/&#10;Az3wr2PHPb/NmNX6//9/Bppb9u/3b9YfGzamvbdz/PXe2u7fnwcPNFj+//rF/u/hIw0GKoL/37/z&#10;/Hv+XPHvw4cav7bviP//6rUMTO7Ppcs2LH8uXrL9WlC0m5qW4gN/b9w0Zvp786YxvSxkYGBg+Hvz&#10;pjHT35u36GYpk5TUPWZFxassf2/Qx6dsIcGTOfNzCxiZmP6x/P/8SYjWFnKkJNexJ8S1MDIy/mdg&#10;YGBgYlZVO09LC9mCA6dyJMY3wyyEWKqhdpZWFjLy8nzgSE6qRxdnYlZXp5ml7GGhE5j4+d9iWqqh&#10;foYmNnJxfmELCZmETYqJSVr6LiMPz0dq28nu4z2XiY/3PVZLGRkZ/7NHhPdS1UYmpn+4fMnAwMDA&#10;xMDAwMAeG93BrKZKtVTMamuzgVla6h5eSxlZWH5zVVclMLCw/KaGpexRET345JlgDGYV5UsciQlN&#10;lFrIrKd7lEVH5zhRljIwMDCwx0R1MhvoH6LEUo5I/L7EsJSRheU3z8R+Z46U5DoGZuY/pFrIJCtz&#10;m8XGehNJlkIt/sORGN/MM2emGZOS0hVSLGWPCO9lZGL6R0gd4////3FK/v/1i/3HvPkNP9euz2b4&#10;9o0Xr0ECAq/51q2WZ2Rn/06RpXDL//1j+vf4ierfGzdN/t64bvrnxk2Tv3fu6jGJiz1m1lA/w6Kh&#10;cYbFyHA/M5EhAwC5Y0WtLhxPUgAAAABJRU5ErkJgglBLAwQKAAAAAAAAACEAuSTw07cBAAC3AQAA&#10;FAAAAGRycy9tZWRpYS9pbWFnZTQucG5niVBORw0KGgoAAAANSUhEUgAAABEAAAAQCAYAAADwMZRf&#10;AAAABmJLR0QA/wD/AP+gvaeTAAAACXBIWXMAAA7EAAAOxAGVKw4bAAABV0lEQVQ4jaXUO0tCcRjH&#10;8d//OZ0h8VI5pWUGtgSFF8g3EDWZS9Fl6WxF5StoCKLLHtKaLV2oxZyK3oBBKQUtCdlRatLyEg0n&#10;//+WFLEcPH7357M9PyaEQH1CK5v4y/mieH/wiY9HN0rPQzANPrGu4STrHrmlgelDJhtL9TesHuGv&#10;14HK3fo+vt760KxOW0bybq2SbTz2B6kkNvZ46iDU9LghcilhybMZAgACAK5ezLUCAABPRdZ4JjYL&#10;AIx/Zh3fV5P30IqWVhAAgGwudExcjhJXowu6AADQihauRudJ5BJ+XcBvIp/0k8gnx9pCcgk/tQNU&#10;I9bjvmkHYFZPnJjVE28L6XHHiRzBI8jmgi5BNhfIETwmZrCrkndnWY8h+XaXmMGuEgCQY+qEXEq4&#10;FYBcSpj6A6eArgfszUre7ZV/H7Ca0Momnj5TalNQTrtgdKZqU+CciTROwQ9plI9Y42uM8AAAAABJ&#10;RU5ErkJgglBLAwQUAAYACAAAACEApv5VkdoAAAADAQAADwAAAGRycy9kb3ducmV2LnhtbEyPQUvD&#10;QBCF74L/YRnBm91EsZE0m1KKeiqCrSC9TZNpEpqdDdltkv57Ry/18uDxhve+yZaTbdVAvW8cG4hn&#10;ESjiwpUNVwa+dm8PL6B8QC6xdUwGLuRhmd/eZJiWbuRPGrahUlLCPkUDdQhdqrUvarLoZ64jluzo&#10;eotBbF/pssdRym2rH6Nori02LAs1drSuqThtz9bA+4jj6il+HTan4/qy3z1/fG9iMub+blotQAWa&#10;wvUYfvEFHXJhOrgzl161BuSR8KeSzRNxBwNJkoDOM/2fPf8B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BAi0AFAAGAAgAAAAhALGCZ7YKAQAAEwIAABMAAAAA&#10;AAAAAAAAAAAAAAAAAFtDb250ZW50X1R5cGVzXS54bWxQSwECLQAUAAYACAAAACEAOP0h/9YAAACU&#10;AQAACwAAAAAAAAAAAAAAAAA7AQAAX3JlbHMvLnJlbHNQSwECLQAUAAYACAAAACEAdE1veT0NAABm&#10;PgAADgAAAAAAAAAAAAAAAAA6AgAAZHJzL2Uyb0RvYy54bWxQSwECLQAKAAAAAAAAACEAH4f8OJED&#10;AACRAwAAFAAAAAAAAAAAAAAAAACjDwAAZHJzL21lZGlhL2ltYWdlMS5wbmdQSwECLQAKAAAAAAAA&#10;ACEAi6HBl+oBAADqAQAAFAAAAAAAAAAAAAAAAABmEwAAZHJzL21lZGlhL2ltYWdlMi5wbmdQSwEC&#10;LQAKAAAAAAAAACEAMz8C+XcCAAB3AgAAFAAAAAAAAAAAAAAAAACCFQAAZHJzL21lZGlhL2ltYWdl&#10;My5wbmdQSwECLQAKAAAAAAAAACEAuSTw07cBAAC3AQAAFAAAAAAAAAAAAAAAAAArGAAAZHJzL21l&#10;ZGlhL2ltYWdlNC5wbmdQSwECLQAUAAYACAAAACEApv5VkdoAAAADAQAADwAAAAAAAAAAAAAAAAAU&#10;GgAAZHJzL2Rvd25yZXYueG1sUEsBAi0AFAAGAAgAAAAhAFd98erUAAAArQIAABkAAAAAAAAAAAAA&#10;AAAAGxsAAGRycy9fcmVscy9lMm9Eb2MueG1sLnJlbHNQSwUGAAAAAAkACQBCAgAAJhwAAAAA&#10;">
              <v:shape id="Graphic 2" o:spid="_x0000_s1027" style="position:absolute;top:520;width:425450;height:492759;visibility:visible;mso-wrap-style:square;v-text-anchor:top" coordsize="425450,49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AfwwAAANoAAAAPAAAAZHJzL2Rvd25yZXYueG1sRI9BawIx&#10;FITvBf9DeEJvNatSLatRilrwUMHaVq+PzXOzdvOyJFHXf98UhB6HmfmGmc5bW4sL+VA5VtDvZSCI&#10;C6crLhV8fb49vYAIEVlj7ZgU3CjAfNZ5mGKu3ZU/6LKLpUgQDjkqMDE2uZShMGQx9FxDnLyj8xZj&#10;kr6U2uM1wW0tB1k2khYrTgsGG1oYKn52Z6tg5LeH1fPJ0H5Z0vfwPerx+LZR6rHbvk5ARGrjf/je&#10;XmsFA/i7km6AnP0CAAD//wMAUEsBAi0AFAAGAAgAAAAhANvh9svuAAAAhQEAABMAAAAAAAAAAAAA&#10;AAAAAAAAAFtDb250ZW50X1R5cGVzXS54bWxQSwECLQAUAAYACAAAACEAWvQsW78AAAAVAQAACwAA&#10;AAAAAAAAAAAAAAAfAQAAX3JlbHMvLnJlbHNQSwECLQAUAAYACAAAACEA48AwH8MAAADaAAAADwAA&#10;AAAAAAAAAAAAAAAHAgAAZHJzL2Rvd25yZXYueG1sUEsFBgAAAAADAAMAtwAAAPcCAAAAAA==&#10;" path="m425107,153403l425081,7035r-305,-2159l424662,4064r-216,-2820l424357,,324294,,254749,150241r-17158,36830l217855,199859r-13398,-533l192570,192405r-8979,-12827l134975,72034,118681,36233,92125,7848,66700,190,49123,825,13906,22263,25,61417,,208889r596,2693l1028,215265r170828,l188290,218808r12052,9512l206425,241973r-1244,16014l200456,267411r-7239,6985l183426,278815r-267,l171792,280301r-109956,l37249,284975,17678,297853,4724,317398,,342036,12,486016r534,2794l774,490994r127,1131l101879,492125r1702,-3315l105283,485762,173507,337032r7226,-16040l184607,313118r4330,-7582l200660,294881r14617,-2934l245910,320078r5321,11849l280035,395236r29108,63145l337769,487108r19570,5321l378383,490994r18517,-8026l411695,469315r9818,-17716l425094,431342r,-139395l425094,287134r-584,-2934l424129,280301r-147295,l262140,280301r-7518,l243065,278815r-9690,-4064l225806,268401r-4992,-8267l218744,243890r5512,-14376l235877,219227r16065,-3962l362610,215265r25032,-4826l403618,199859r3658,-2425l420331,177850r4776,-24447xe" fillcolor="#231f20" stroked="f">
                <v:path arrowok="t"/>
              </v:shape>
              <v:shape id="Graphic 3" o:spid="_x0000_s1028" style="position:absolute;left:24;width:423545;height:132715;visibility:visible;mso-wrap-style:square;v-text-anchor:top" coordsize="42354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OsYwwAAANoAAAAPAAAAZHJzL2Rvd25yZXYueG1sRI9BawIx&#10;FITvQv9DeAVvmlWhyGqUIit6UahaqrfH5nWzunlZNlG3/74RBI/DzHzDTOetrcSNGl86VjDoJyCI&#10;c6dLLhQc9sveGIQPyBorx6TgjzzMZ2+dKaba3fmLbrtQiAhhn6ICE0KdSulzQxZ939XE0ft1jcUQ&#10;ZVNI3eA9wm0lh0nyIS2WHBcM1rQwlF92V6vgZ1tnWbkyp2y9sZtFfhqcj6Nvpbrv7ecERKA2vMLP&#10;9lorGMHjSrwBcvYPAAD//wMAUEsBAi0AFAAGAAgAAAAhANvh9svuAAAAhQEAABMAAAAAAAAAAAAA&#10;AAAAAAAAAFtDb250ZW50X1R5cGVzXS54bWxQSwECLQAUAAYACAAAACEAWvQsW78AAAAVAQAACwAA&#10;AAAAAAAAAAAAAAAfAQAAX3JlbHMvLnJlbHNQSwECLQAUAAYACAAAACEAMsjrGMMAAADaAAAADwAA&#10;AAAAAAAAAAAAAAAHAgAAZHJzL2Rvd25yZXYueG1sUEsFBgAAAAADAAMAtwAAAPcCAAAAAA==&#10;" path="m61849,l57620,,52140,570r617,l49098,1346,13886,22777,100,61357,,69267r8807,2539l22454,72012r7027,-1572l36251,67942r6557,-3127l49200,61357,65990,51829,82904,42520r17322,-8352l113772,29162r-5010,-7769l95317,9828,79343,2537,61849,xem421293,507r-97011,l267391,123406r20636,8014l310979,132694r23227,-4324l377044,107849,415113,61253r8183,-36212l421293,507xe" fillcolor="#ef3a3d" stroked="f">
                <v:path arrowok="t"/>
              </v:shape>
              <v:shape id="Graphic 4" o:spid="_x0000_s1029" style="position:absolute;top:102225;width:250825;height:350520;visibility:visible;mso-wrap-style:square;v-text-anchor:top" coordsize="250825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XHyxQAAANoAAAAPAAAAZHJzL2Rvd25yZXYueG1sRI9Pa8JA&#10;FMTvBb/D8gQvUje1WiS6SlEED734j9LbM/tMotm3Ibua5Nu7gtDjMDO/YWaLxhTiTpXLLSv4GEQg&#10;iBOrc04VHPbr9wkI55E1FpZJQUsOFvPO2wxjbWve0n3nUxEg7GJUkHlfxlK6JCODbmBL4uCdbWXQ&#10;B1mlUldYB7gp5DCKvqTBnMNChiUtM0quu5tRcKl/W3dpj9t6fP78+8lPx36xWivV6zbfUxCeGv8f&#10;frU3WsEInlfCDZDzBwAAAP//AwBQSwECLQAUAAYACAAAACEA2+H2y+4AAACFAQAAEwAAAAAAAAAA&#10;AAAAAAAAAAAAW0NvbnRlbnRfVHlwZXNdLnhtbFBLAQItABQABgAIAAAAIQBa9CxbvwAAABUBAAAL&#10;AAAAAAAAAAAAAAAAAB8BAABfcmVscy8ucmVsc1BLAQItABQABgAIAAAAIQBzaXHyxQAAANoAAAAP&#10;AAAAAAAAAAAAAAAAAAcCAABkcnMvZG93bnJldi54bWxQSwUGAAAAAAMAAwC3AAAA+QIAAAAA&#10;" path="m145305,l21,,12,107185r597,2692l1037,113522r170708,l188304,117098r12046,9508l206426,140254r-1233,16016l200465,165698r-7241,6987l183556,177107r-397,l171799,178597r-109963,l37247,183266,17678,196153,4729,215696,,240332,9,350075r120863,l173520,235315r7223,-16032l184607,211410r4330,-7578l200665,193166r14626,-2923l250334,190243r,-12197l218751,142181r5510,-14373l235874,117519r14460,-3560l250334,105016r-1387,-6871l217863,98145r-13400,-529l192568,90694,183591,77861,148706,686,145305,xem250334,190243r-35043,l229587,194817r10735,11822l243189,212467r2727,5897l250334,228199r,-37956xem243715,72234r-6111,13120l234734,89240r-3379,2565l217863,98145r31084,l243715,72234xe" fillcolor="#0068b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30" type="#_x0000_t75" style="position:absolute;left:25697;top:159150;width:228655;height:120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6UuwAAAANoAAAAPAAAAZHJzL2Rvd25yZXYueG1sRI/NqsIw&#10;FIT3gu8QjuBOU/UqWo2ignBXgn+gu0NzbIvNSWmi1rc3guBymJlvmNmiNoV4UOVyywp63QgEcWJ1&#10;zqmC42HTGYNwHlljYZkUvMjBYt5szDDW9sk7eux9KgKEXYwKMu/LWEqXZGTQdW1JHLyrrQz6IKtU&#10;6gqfAW4K2Y+ikTSYc1jIsKR1RsltfzcKJrwdrP1hd8l1ulqehvVZX09/SrVb9XIKwlPtf+Fv+18r&#10;GMLnSrgBcv4GAAD//wMAUEsBAi0AFAAGAAgAAAAhANvh9svuAAAAhQEAABMAAAAAAAAAAAAAAAAA&#10;AAAAAFtDb250ZW50X1R5cGVzXS54bWxQSwECLQAUAAYACAAAACEAWvQsW78AAAAVAQAACwAAAAAA&#10;AAAAAAAAAAAfAQAAX3JlbHMvLnJlbHNQSwECLQAUAAYACAAAACEAgQelLsAAAADaAAAADwAAAAAA&#10;AAAAAAAAAAAHAgAAZHJzL2Rvd25yZXYueG1sUEsFBgAAAAADAAMAtwAAAPQCAAAAAA==&#10;">
                <v:imagedata r:id="rId5" o:title=""/>
              </v:shape>
              <v:shape id="Graphic 6" o:spid="_x0000_s1031" style="position:absolute;left:1363;top:279379;width:281940;height:164465;visibility:visible;mso-wrap-style:square;v-text-anchor:top" coordsize="281940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GhwgAAANoAAAAPAAAAZHJzL2Rvd25yZXYueG1sRI/disIw&#10;FITvBd8hHME7TdVFSjWKirKCF4s/D3Bojm21OSlJrN233yws7OUwM98wy3VnatGS85VlBZNxAoI4&#10;t7riQsHtehilIHxA1lhbJgXf5GG96veWmGn75jO1l1CICGGfoYIyhCaT0uclGfRj2xBH726dwRCl&#10;K6R2+I5wU8tpksylwYrjQokN7UrKn5eXUbA9ueqTw2v/Ie3smD7Sr6k+tUoNB91mASJQF/7Df+2j&#10;VjCH3yvxBsjVDwAAAP//AwBQSwECLQAUAAYACAAAACEA2+H2y+4AAACFAQAAEwAAAAAAAAAAAAAA&#10;AAAAAAAAW0NvbnRlbnRfVHlwZXNdLnhtbFBLAQItABQABgAIAAAAIQBa9CxbvwAAABUBAAALAAAA&#10;AAAAAAAAAAAAAB8BAABfcmVscy8ucmVsc1BLAQItABQABgAIAAAAIQDKzhGhwgAAANoAAAAPAAAA&#10;AAAAAAAAAAAAAAcCAABkcnMvZG93bnJldi54bWxQSwUGAAAAAAMAAwC3AAAA9gIAAAAA&#10;" path="m281846,1442r-222023,l16314,18999,,56072,2708,67100r8907,21152l39054,125312r36325,25723l117394,164404r6021,l172156,58161r7223,-16033l183243,34256r4330,-7579l199301,16011r14627,-2923l281849,13088r-3,-11646xem281849,13088r-67921,l228223,17662r10735,11822l241825,35312r2727,5897l249880,53068r16471,36202l268495,86242,281858,44220r-9,-31132xem241668,l177902,463r-7467,979l253259,1442,241668,xe" fillcolor="#231f20" stroked="f">
                <v:path arrowok="t"/>
              </v:shape>
              <v:shape id="Image 7" o:spid="_x0000_s1032" type="#_x0000_t75" style="position:absolute;left:257664;top:346560;width:141100;height:92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ndAxgAAANoAAAAPAAAAZHJzL2Rvd25yZXYueG1sRI9BS8NA&#10;FITvQv/D8gpexG7UUiXNpmgh6MVWa8Xra/Y1Cc2+DbtrEv31riB4HGbmGyZbjaYVPTnfWFZwNUtA&#10;EJdWN1wp2L8Vl3cgfEDW2FomBV/kYZVPzjJMtR34lfpdqESEsE9RQR1Cl0rpy5oM+pntiKN3tM5g&#10;iNJVUjscIty08jpJFtJgw3Ghxo7WNZWn3adR0GzMRfF96N/n64+9e3l+nN88bK1S59Pxfgki0Bj+&#10;w3/tJ63gFn6vxBsg8x8AAAD//wMAUEsBAi0AFAAGAAgAAAAhANvh9svuAAAAhQEAABMAAAAAAAAA&#10;AAAAAAAAAAAAAFtDb250ZW50X1R5cGVzXS54bWxQSwECLQAUAAYACAAAACEAWvQsW78AAAAVAQAA&#10;CwAAAAAAAAAAAAAAAAAfAQAAX3JlbHMvLnJlbHNQSwECLQAUAAYACAAAACEAu3J3QMYAAADaAAAA&#10;DwAAAAAAAAAAAAAAAAAHAgAAZHJzL2Rvd25yZXYueG1sUEsFBgAAAAADAAMAtwAAAPoCAAAAAA==&#10;">
                <v:imagedata r:id="rId6" o:title=""/>
              </v:shape>
              <v:shape id="Image 8" o:spid="_x0000_s1033" type="#_x0000_t75" style="position:absolute;left:71103;top:267540;width:138029;height:103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hdcvwAAANoAAAAPAAAAZHJzL2Rvd25yZXYueG1sRE/LisIw&#10;FN0L8w/hDrjTdEQd7TTKKPjYKIz6AZfmTlttbkqT2vr3ZiG4PJx3suxMKe5Uu8Kygq9hBII4tbrg&#10;TMHlvBnMQDiPrLG0TAoe5GC5+OglGGvb8h/dTz4TIYRdjApy76tYSpfmZNANbUUcuH9bG/QB1pnU&#10;NbYh3JRyFEVTabDg0JBjReuc0tupMQrWW958t/PJcasn1eqwo+YwvpJS/c/u9weEp86/xS/3XisI&#10;W8OVcAPk4gkAAP//AwBQSwECLQAUAAYACAAAACEA2+H2y+4AAACFAQAAEwAAAAAAAAAAAAAAAAAA&#10;AAAAW0NvbnRlbnRfVHlwZXNdLnhtbFBLAQItABQABgAIAAAAIQBa9CxbvwAAABUBAAALAAAAAAAA&#10;AAAAAAAAAB8BAABfcmVscy8ucmVsc1BLAQItABQABgAIAAAAIQDvrhdcvwAAANoAAAAPAAAAAAAA&#10;AAAAAAAAAAcCAABkcnMvZG93bnJldi54bWxQSwUGAAAAAAMAAwC3AAAA8wIAAAAA&#10;">
                <v:imagedata r:id="rId7" o:title=""/>
              </v:shape>
              <v:shape id="Graphic 9" o:spid="_x0000_s1034" style="position:absolute;left:8;top:440185;width:127000;height:52705;visibility:visible;mso-wrap-style:square;v-text-anchor:top" coordsize="12700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XhdwQAAANoAAAAPAAAAZHJzL2Rvd25yZXYueG1sRI9Bi8Iw&#10;FITvC/6H8IS9rakepHaNIoLoxcOquNdH89oUm5eSRFv//WZB8DjMzDfMcj3YVjzIh8axgukkA0Fc&#10;Ot1wreBy3n3lIEJE1tg6JgVPCrBejT6WWGjX8w89TrEWCcKhQAUmxq6QMpSGLIaJ64iTVzlvMSbp&#10;a6k99gluWznLsrm02HBaMNjR1lB5O92tgmN1qbxpjkO/lXl+uF73Vbf5VepzPGy+QUQa4jv8ah+0&#10;ggX8X0k3QK7+AAAA//8DAFBLAQItABQABgAIAAAAIQDb4fbL7gAAAIUBAAATAAAAAAAAAAAAAAAA&#10;AAAAAABbQ29udGVudF9UeXBlc10ueG1sUEsBAi0AFAAGAAgAAAAhAFr0LFu/AAAAFQEAAAsAAAAA&#10;AAAAAAAAAAAAHwEAAF9yZWxzLy5yZWxzUEsBAi0AFAAGAAgAAAAhAA/5eF3BAAAA2gAAAA8AAAAA&#10;AAAAAAAAAAAABwIAAGRycy9kb3ducmV2LnhtbFBLBQYAAAAAAwADALcAAAD1AgAAAAA=&#10;" path="m126421,l,,4,46338r544,2807l774,51316r119,1143l101870,52459r1702,-3314l105274,46097,126421,xe" fillcolor="#faaa1d" stroked="f">
                <v:path arrowok="t"/>
              </v:shape>
              <v:shape id="Image 10" o:spid="_x0000_s1035" type="#_x0000_t75" style="position:absolute;left:312811;top:98722;width:79159;height:79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xFXwwAAANsAAAAPAAAAZHJzL2Rvd25yZXYueG1sRI8xT8NA&#10;DIV3JP7DyUhs1KEDVKHXqqqKhLogQoeOVs4kUXK+9O5Iw7/HAxKbrff83uf1dvaDmTimLoiFx0UB&#10;hqUOrpPGwunz9WEFJmUSR0MQtvDDCbab25s1lS5c5YOnKjdGQySVZKHNeSwRU92yp7QII4tqXyF6&#10;yrrGBl2kq4b7AZdF8YSeOtGGlkbet1z31be38H6oLpfzcYmhf56mYzxhvzqgtfd38+4FTOY5/5v/&#10;rt+c4iu9/qID4OYXAAD//wMAUEsBAi0AFAAGAAgAAAAhANvh9svuAAAAhQEAABMAAAAAAAAAAAAA&#10;AAAAAAAAAFtDb250ZW50X1R5cGVzXS54bWxQSwECLQAUAAYACAAAACEAWvQsW78AAAAVAQAACwAA&#10;AAAAAAAAAAAAAAAfAQAAX3JlbHMvLnJlbHNQSwECLQAUAAYACAAAACEA39MRV8MAAADbAAAADwAA&#10;AAAAAAAAAAAAAAAHAgAAZHJzL2Rvd25yZXYueG1sUEsFBgAAAAADAAMAtwAAAPcCAAAAAA==&#10;">
                <v:imagedata r:id="rId8" o:title=""/>
              </v:shape>
              <w10:anchorlock/>
            </v:group>
          </w:pict>
        </mc:Fallback>
      </mc:AlternateContent>
    </w:r>
  </w:p>
  <w:p w14:paraId="1C2216E7" w14:textId="77777777" w:rsidR="00C17C74" w:rsidRDefault="00C17C74" w:rsidP="00C17C74">
    <w:pPr>
      <w:pStyle w:val="BodyText"/>
      <w:spacing w:before="4" w:after="1"/>
      <w:rPr>
        <w:rFonts w:ascii="Times New Roman"/>
        <w:sz w:val="10"/>
      </w:rPr>
    </w:pPr>
  </w:p>
  <w:p w14:paraId="62D56904" w14:textId="77777777" w:rsidR="00C17C74" w:rsidRDefault="00C17C74" w:rsidP="00C17C74">
    <w:pPr>
      <w:ind w:left="-440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576DC354" wp14:editId="28EB4196">
              <wp:extent cx="307340" cy="175895"/>
              <wp:effectExtent l="0" t="0" r="0" b="5080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7340" cy="175895"/>
                        <a:chOff x="0" y="0"/>
                        <a:chExt cx="307340" cy="175895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72" cy="1753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219003" y="5"/>
                          <a:ext cx="87909" cy="17539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B2FC445" id="Group 11" o:spid="_x0000_s1026" style="width:24.2pt;height:13.85pt;mso-position-horizontal-relative:char;mso-position-vertical-relative:line" coordsize="307340,175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4kTwVAIAABUHAAAOAAAAZHJzL2Uyb0RvYy54bWzUVduO2yAQfa/Uf0C8&#10;b2wnu02MkuxLutFKqzbq5QMIxjZacxGQOPn7DtjxRknVrlZaqX0wGgwznDlzGOb3B9mgPbdOaLXA&#10;2SjFiCumC6GqBf754+FmhpHzVBW00Yov8JE7fL/8+GHeGsLHutZNwS2CIMqR1ixw7b0hSeJYzSV1&#10;I224gsVSW0k9TG2VFJa2EF02yThNPyWttoWxmnHn4O+qW8TLGL8sOfNfy9Jxj5oFBmw+jjaO2zAm&#10;yzkllaWmFqyHQd+AQlKh4NAh1Ip6inZWXIWSglntdOlHTMtEl6VgPOYA2WTpRTZrq3cm5lKRtjID&#10;TUDtBU9vDsu+7NfWfDcb26EH80mzZwe8JK2pyPl6mFcvmw+llcEJkkCHyOhxYJQfPGLwc5JOJ7fA&#10;O4OlbHo3y+86xlkNZbnyYvXnP/ollHSHRmgDFCMYga+nB6wrev4uI/DyO8txH0S+Koak9nlnbqCS&#10;hnqxFY3wx6hKqFkApfYbwQKzYQJMbiwSBRAxxkhRCbfhUdKKI5gD3ac9wSOwfxVg2wjzIJomcB7s&#10;HiqI+UIMv8m2E9pKs53kync3x/IGUGvlamEcRpZwueUAzz4WGVQMbq0HiMYK5buiOW+5Z3U4vwQc&#10;3+ByBaCUDAsR9AvOkILrpfUatWSz2+kUyOnVMsnzcPBQdUqMdX7NtUTBAKSAAKimhO6fXI/ltKVn&#10;sDs+4gI0Hctg/D9amVxoZfKvaSXU6321Ms7yNAUeoIf07ePUXmbTPM3fVS+x00DvjTLs34nQ3M/n&#10;YJ+/ZstfAAAA//8DAFBLAwQKAAAAAAAAACEAvOIEZjcGAAA3BgAAFAAAAGRycy9tZWRpYS9pbWFn&#10;ZTEucG5niVBORw0KGgoAAAANSUhEUgAAACcAAAAlCAYAAADBa/A+AAAABmJLR0QA/wD/AP+gvaeT&#10;AAAACXBIWXMAAA7EAAAOxAGVKw4bAAAF10lEQVRYha2Ye1STdRjHvxvIYgFj6LjE6JhwTAE9cVKp&#10;TlwPt00YkQpBFF7PybykUilsIMLwkpWpB69ZghYpIILA2AYoly6iFSpoHeGEnQELsDE2gXF7+4Pm&#10;QYTtN+T57/39vs/3+ex53vc9v720pqamV6IiBDdHRkbMQBAMBmNAWlmxkMvltpLo9ZH06c4zeRcv&#10;riXRmpmZjRReKV5Cd3d3b1i7ft2XpEV0Ot1zezPExHoAqK2pDSEFA4B1G9Z/4e7u3kCjKAp9fX3P&#10;80NCGxUKxVxSg7PnckLe9PGRG9NptVprfmhYY3tb24skvi4uLn+VyaSelpaWfXQAYDKZj9IzxRtJ&#10;wQBAvCf98NDQ0Cxjus8/O7iPFAwA9ojFGy0tLfsAgK5f9PXzK48QCHJJTZqbmxeey87eYkhTf/26&#10;7/mcnE2knoLIyO99/Xyl+msaRVGPN7u7uhxCg4LvqdVqNomZlZWVRn61aj6Hw1FO3Ovv72eG8/i3&#10;HrS2upF4sVgslayyYsHsOXM69Wv08YI5HM4/O5OTPiExA8bup4MHDuyfbO/woUN7SMEAYJcw+ePx&#10;YMCEzgHA6OgoPT429mr99XpfUuO8wkuve3l5/aK/bvi9wTt6xYqfRkdH6Yby9OH9mnf1+dzcABqN&#10;9gTMU3AA0NLSsiCCx781ODhoQWK+aPHimwWXC73pdPqoTqdjRIZH/NZ8/747Sa6FhcVgiUSyeJ7r&#10;vD8n7k36y1xdXf/YuGlTJok5ANy5fXtJ/v/vseNZWUJSMAD4cPNm8WRgwBSdAwCdTscQ8Jc3tLS0&#10;LCApYmdn13302LGVCfHxFcPDw+YkOW5ubveKSku8GAyGziQ4ALhRX+8TGx1TQ1IIAMzNzYdJwQDg&#10;h7yLPkuWLq2bat/gDbt02bLad+JiT5EWMwUs9t24k4bAACOdAwC1Ws0ODQq6193V7UBa2FhwOByl&#10;tLJioY2NTY8hndFHncViqVJ3p22dKTAASEnbvdUYGEAABwC85fw8/4CAsmfHAgICA0t5fH4+idbo&#10;WPWhUCjm8oJDmvr7+5nTBWMymY8kMqmHM5f7gERP1DkA4HK5rdsTd6RMFwwAtiXuSCEFA0zoHAAM&#10;DQ3NemOZd4dKpZptKhibzX748416R3Nz82HSHOLOAUBBXv6a6YABgEqlml2Ql7/GlBzizrW3tb3I&#10;Dw1r1Gq11tOBA8aOWGXScs8XnJ3/JtETdY6iKFryrl1fPwsYMHbEEiYlnaYoijZjcHkXLqyrq60L&#10;fhYwfZjyZ8foWDva2114oWGNWo3GZibgAMDK2rpXIpN6ODk5KQzpDHaOoiiaMCn51EyCAYBWo7ER&#10;JSWfMjZeg3AF+fmra6qrw0iLTjzJGorqa9d4lwoKEqYFp1QqnTMzMg6RFrO3t+84/c2ZcFMAxenp&#10;XymVSmeT4CiKoqUkC09qejUs0kKZ+/dt8A8IKHt/dcJR0hxNr4aVKhSdmGq8k8JdvlT43tWqquWk&#10;Rd5euSI7IDCwFAC2JyaKSN9jAFBVWRleVFgYP9neU09rZ2enU1hQ8N3e3l5bEnMHB4f2MpnUk8Vi&#10;qfRrNdXVYWsTVktIAVkslkoil3nY29t3jF9/onMURdFShMITpGDA2DjHgwFjXw8io6LOk3qo1Wp2&#10;qkh0fOJ4n4ArLiqKq5RXCEhNV65a9e1U5zxhimi7nZ1dN6lXhUweeaW4OHb82uOxdnV1OYYFBd8l&#10;/RTh6OjYViaTeho60RYXFcXt+Gjbd6SAtra2/0rkMg/95w06MDbOVKHoOCkYAOw9sH+9saN2hECQ&#10;6+fvT3zv9fT02O0WpRzTj5cOAKUlJTFymewtUpNVMTFnfP38yo3paDQalZEp/oDJZD4i9ZZJpVFl&#10;JaXRAEDr6ux04IWENpGe0xydnBQSabmntY2NmrRgztnsLelpaUdI9Ww2+2G5XOZu1qfRZjfeufMq&#10;aeKRrKzo+S/PbyLVA4DnokW//lhXF6zs6HAh0Q8MDDDbFG0v/QeSbXMyfOTBCwAAAABJRU5ErkJg&#10;glBLAwQKAAAAAAAAACEA5HCOI5sBAACbAQAAFAAAAGRycy9tZWRpYS9pbWFnZTIucG5niVBORw0K&#10;GgoAAAANSUhEUgAAABIAAAAlCAYAAABPsblCAAAABmJLR0QA/wD/AP+gvaeTAAAACXBIWXMAAA7E&#10;AAAOxAGVKw4bAAABO0lEQVRIiWP8//8/Ay7Q3dnVPnP69AqcCpAAEzGKRg0aNWjUoFGDRg0aNYh0&#10;g16/fiVJjCEyMjIPcBr0//9/xksXL5kSY5Cyisp1nAYtmD8//87t21rEGsSCLPDnzx+Wq1euGC1d&#10;siRr/dp1ccQYwsDAwKCsrHyDxd7G5gEnJ9fXTx8/Cr5580b8379/JEeAsorydZanT57Kk6oR0yA8&#10;YUQsUFVTuyooKPiWIoNYWVl/9/T3xTIwUJggS8pKK7W1tc9TZJCVtfXexOTkfhifLIOERURedff1&#10;xjExMf0jyyAxMbHnFVWVpXsP7FcRFxd/hizHgksTMpBXULiTlp7eFRAUuIidnf0nNjUs3NzcX75/&#10;/84lICj4VkJc/Km4hMRTMXGxZ+LiEk8lJMSfysjK3je3sDjAzMz8F59lABNiYAxA/uloAAAAAElF&#10;TkSuQmCCUEsDBBQABgAIAAAAIQA1u56y3AAAAAMBAAAPAAAAZHJzL2Rvd25yZXYueG1sTI9Ba8JA&#10;EIXvhf6HZYTe6ibWVonZiEjbkwjVQultzI5JMDsbsmsS/72rl/Yy8HiP975Jl4OpRUetqywriMcR&#10;COLc6ooLBd/7j+c5COeRNdaWScGFHCyzx4cUE217/qJu5wsRStglqKD0vkmkdHlJBt3YNsTBO9rW&#10;oA+yLaRusQ/lppaTKHqTBisOCyU2tC4pP+3ORsFnj/3qJX7vNqfj+vK7f93+bGJS6mk0rBYgPA3+&#10;Lww3/IAOWWA62DNrJ2oF4RF/v8GbzqcgDgomsxnILJX/2bMr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MXiRPBUAgAAFQcAAA4AAAAAAAAAAAAA&#10;AAAAOgIAAGRycy9lMm9Eb2MueG1sUEsBAi0ACgAAAAAAAAAhALziBGY3BgAANwYAABQAAAAAAAAA&#10;AAAAAAAAugQAAGRycy9tZWRpYS9pbWFnZTEucG5nUEsBAi0ACgAAAAAAAAAhAORwjiObAQAAmwEA&#10;ABQAAAAAAAAAAAAAAAAAIwsAAGRycy9tZWRpYS9pbWFnZTIucG5nUEsBAi0AFAAGAAgAAAAhADW7&#10;nrLcAAAAAwEAAA8AAAAAAAAAAAAAAAAA8AwAAGRycy9kb3ducmV2LnhtbFBLAQItABQABgAIAAAA&#10;IQAubPAAxQAAAKUBAAAZAAAAAAAAAAAAAAAAAPkNAABkcnMvX3JlbHMvZTJvRG9jLnhtbC5yZWxz&#10;UEsFBgAAAAAHAAcAvgEAAPUOAAAAAA==&#10;">
              <v:shape id="Image 12" o:spid="_x0000_s1027" type="#_x0000_t75" style="position:absolute;width:184772;height:175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pX7wAAAANsAAAAPAAAAZHJzL2Rvd25yZXYueG1sRE9Li8Iw&#10;EL4L+x/CLOxN0+1h0WoUcRFE8OADz0Mz23ZtJiVJbfXXG0HwNh/fc2aL3tTiSs5XlhV8jxIQxLnV&#10;FRcKTsf1cAzCB2SNtWVScCMPi/nHYIaZth3v6XoIhYgh7DNUUIbQZFL6vCSDfmQb4sj9WWcwROgK&#10;qR12MdzUMk2SH2mw4thQYkOrkvLLoTUK/pObdfd0260nbfvbnndpfV4apb4+++UURKA+vMUv90bH&#10;+Sk8f4kHyPkDAAD//wMAUEsBAi0AFAAGAAgAAAAhANvh9svuAAAAhQEAABMAAAAAAAAAAAAAAAAA&#10;AAAAAFtDb250ZW50X1R5cGVzXS54bWxQSwECLQAUAAYACAAAACEAWvQsW78AAAAVAQAACwAAAAAA&#10;AAAAAAAAAAAfAQAAX3JlbHMvLnJlbHNQSwECLQAUAAYACAAAACEA+uqV+8AAAADbAAAADwAAAAAA&#10;AAAAAAAAAAAHAgAAZHJzL2Rvd25yZXYueG1sUEsFBgAAAAADAAMAtwAAAPQCAAAAAA==&#10;">
                <v:imagedata r:id="rId11" o:title=""/>
              </v:shape>
              <v:shape id="Image 13" o:spid="_x0000_s1028" type="#_x0000_t75" style="position:absolute;left:219003;top:5;width:87909;height:175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ARLwgAAANsAAAAPAAAAZHJzL2Rvd25yZXYueG1sRE/NasJA&#10;EL4X+g7LFLwUs6ktKmlWEYtQ7Mm0DzBmp9nQ7GzIbpPo07uC4G0+vt/J16NtRE+drx0reElSEMSl&#10;0zVXCn6+d9MlCB+QNTaOScGJPKxXjw85ZtoNfKC+CJWIIewzVGBCaDMpfWnIok9cSxy5X9dZDBF2&#10;ldQdDjHcNnKWpnNpsebYYLClraHyr/i3Cqwe0s3Z8PP27XTY9x/HxfHLLpSaPI2bdxCBxnAX39yf&#10;Os5/hesv8QC5ugAAAP//AwBQSwECLQAUAAYACAAAACEA2+H2y+4AAACFAQAAEwAAAAAAAAAAAAAA&#10;AAAAAAAAW0NvbnRlbnRfVHlwZXNdLnhtbFBLAQItABQABgAIAAAAIQBa9CxbvwAAABUBAAALAAAA&#10;AAAAAAAAAAAAAB8BAABfcmVscy8ucmVsc1BLAQItABQABgAIAAAAIQD3AARLwgAAANsAAAAPAAAA&#10;AAAAAAAAAAAAAAcCAABkcnMvZG93bnJldi54bWxQSwUGAAAAAAMAAwC3AAAA9gIAAAAA&#10;">
                <v:imagedata r:id="rId12" o:title=""/>
              </v:shape>
              <w10:anchorlock/>
            </v:group>
          </w:pict>
        </mc:Fallback>
      </mc:AlternateContent>
    </w:r>
    <w:r>
      <w:rPr>
        <w:rFonts w:ascii="Times New Roman"/>
        <w:spacing w:val="15"/>
        <w:sz w:val="20"/>
      </w:rPr>
      <w:t xml:space="preserve"> </w:t>
    </w:r>
    <w:r>
      <w:rPr>
        <w:rFonts w:ascii="Times New Roman"/>
        <w:noProof/>
        <w:spacing w:val="15"/>
        <w:sz w:val="20"/>
      </w:rPr>
      <w:drawing>
        <wp:inline distT="0" distB="0" distL="0" distR="0" wp14:anchorId="643FE9B0" wp14:editId="02F4E8BF">
          <wp:extent cx="142860" cy="176212"/>
          <wp:effectExtent l="0" t="0" r="0" b="0"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142860" cy="176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24"/>
        <w:sz w:val="20"/>
      </w:rPr>
      <w:t xml:space="preserve"> </w:t>
    </w:r>
    <w:r>
      <w:rPr>
        <w:rFonts w:ascii="Times New Roman"/>
        <w:noProof/>
        <w:spacing w:val="24"/>
        <w:sz w:val="20"/>
      </w:rPr>
      <w:drawing>
        <wp:inline distT="0" distB="0" distL="0" distR="0" wp14:anchorId="089198C5" wp14:editId="549E6594">
          <wp:extent cx="160442" cy="176212"/>
          <wp:effectExtent l="0" t="0" r="0" b="0"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160442" cy="176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25"/>
        <w:sz w:val="20"/>
      </w:rPr>
      <w:t xml:space="preserve"> </w:t>
    </w:r>
    <w:r>
      <w:rPr>
        <w:rFonts w:ascii="Times New Roman"/>
        <w:noProof/>
        <w:spacing w:val="25"/>
        <w:sz w:val="20"/>
      </w:rPr>
      <mc:AlternateContent>
        <mc:Choice Requires="wpg">
          <w:drawing>
            <wp:inline distT="0" distB="0" distL="0" distR="0" wp14:anchorId="5BABCF72" wp14:editId="69424086">
              <wp:extent cx="381000" cy="175895"/>
              <wp:effectExtent l="0" t="0" r="0" b="5080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1000" cy="175895"/>
                        <a:chOff x="0" y="0"/>
                        <a:chExt cx="381000" cy="175895"/>
                      </a:xfrm>
                    </wpg:grpSpPr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0" y="6"/>
                          <a:ext cx="163918" cy="1753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16" cstate="print"/>
                        <a:stretch>
                          <a:fillRect/>
                        </a:stretch>
                      </pic:blipFill>
                      <pic:spPr>
                        <a:xfrm>
                          <a:off x="185963" y="0"/>
                          <a:ext cx="194894" cy="17539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4E7E561" id="Group 16" o:spid="_x0000_s1026" style="width:30pt;height:13.85pt;mso-position-horizontal-relative:char;mso-position-vertical-relative:line" coordsize="381000,175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c1CfWgIAABYHAAAOAAAAZHJzL2Uyb0RvYy54bWzUVV1v2yAUfZ+0/4B4&#10;b2wnTWZbSfqSNapUbVW3/QCCsY1qPgQkTv79LthxsqTapmqTtgeji4HDueceYH63Fw3aMWO5kguc&#10;jGKMmKSq4LJa4G9f729SjKwjsiCNkmyBD8ziu+X7d/NW52ysatUUzCAAkTZv9QLXzuk8iiytmSB2&#10;pDSTMFgqI4iDrqmiwpAW0EUTjeN4FrXKFNooyqyFv6tuEC8Dflky6j6XpWUONQsM3FxoTWg3vo2W&#10;c5JXhuia054GeQMLQbiETQeoFXEEbQ2/ghKcGmVV6UZUiUiVJacs5ADZJPFFNmujtjrkUuVtpQeZ&#10;QNoLnd4MSz/t1kZ/0U+mYw/ho6IvFnSJWl3l5+O+X50m70sj/CJIAu2DoodBUbZ3iMLPSZrEMehO&#10;YSj5ME2zaac4raEsV6to/fGn6yKSd5sGagMVzWkOXy8PRFfy/NpGsMptDcM9iPgtDEHMy1bfQCU1&#10;cXzDG+4OwZVQM09K7p449cr6Dij5ZBAvvBAYSSLgNDwIUjEEfZD7OMev8OpfAWwaru9503jNfdxT&#10;BTNfmOGVbDujrRTdCiZdd3IMa4C1krbm2mJkciY2DOiZhyKBisGpdUBRGy5dVzTrDHO09vuXwOMZ&#10;DpcnSvJhIJA+8fQp2N5ar7pl1gEf3ZLMJlkCF0bvlkkahBmqTnJtrFszJZAPgCkwAKlJTnaPtudy&#10;nNIr2G0feAGbTmUI/h+vgBw/eCX917wy/uteSdJpNptgdH29JNltmt2eDJNlXp0/aphw1cDlG2D7&#10;h8Lf7ud9iM+fs+V3AAAA//8DAFBLAwQKAAAAAAAAACEA40eSlGADAABgAwAAFAAAAGRycy9tZWRp&#10;YS9pbWFnZTEucG5niVBORw0KGgoAAAANSUhEUgAAACMAAAAlCAYAAADIgFBEAAAABmJLR0QA/wD/&#10;AP+gvaeTAAAACXBIWXMAAA7EAAAOxAGVKw4bAAADAElEQVRYhWO8cuWKob+3zzmGAQDtXZ3JoWFh&#10;82B8poFwBC4w6hhcYNQxuMCoY2CAkZHxPzJ/wByjpq5+xcPTcw2yGOO3b9+47t27p06uoSuXLU9b&#10;tnRpBil6BAUF367duMFMTk7uHopj/v//j0sPQTB/3ryC1qbmflL0sLCw/FmweJGbhaXlfnQ5sqNp&#10;29atoaQ6hIGBgaG2oT4Pm0PIdsyVy5eNy4pLFpKqLzomZnp0TMx0XPIkR9OrV68kg/z8T7948UKa&#10;FH3mFuYHFyxe7MrKyvqbKo75+fMnR1R4+MGLFy6akeIQGRmZB+s2bTQVEhJ6g08d0dH0//9/xqqK&#10;ytmkOoSLi+vrzDmz/Qg5hCTHzJoxs2zj+vUxpDiEgYGBoae/L1ZdQ+MyMWqJcsye3Xv8erq62kl1&#10;SGFxUa2bu/t6YtUTTDM3b9zQDQsOOfb161ceUhzi5eO9auLkyRHoRT7Zjnn79q1osH/AqSdPniiQ&#10;4hAtbe3zK9estuHk5PxGij6c0fTr1y+23KysNaQ6RFhE5NWMWTMDSHUITsf8//+fsbG+fsqpk6fs&#10;SDGMlZX197QZ04OkpKUfkeoQnI5ZtGBh7srlK1JJNayptSXD2MTkKDkOweqYw4cOu7U2k17nJCYl&#10;TUDudpADUBLwvbv31IMDA05+/vSZnxRDnJydt0yfNTOAmZn5L1Uc8/HjR8GQwMAT9+/dVyPFAAND&#10;g5OLli515uLi+kqJQxgYoNH0588flvycnJWkOkRFReX6rLlzfajhEAYGaMg0NzZOXDh/QR4pGrm5&#10;ub/0T5oYKS4h8ZQci7k4Ob/KycvfRY5axhXLlqdWV1bOIsdASgEXF9dXX3+/ZRWVlaW8fHwfGdWV&#10;VX7/+fOHZSAcAwMqqqrXNmzeZMIswMfXNJAOYWBgYHj37p3o//8MjMxCAgINA+0YBgYGhq9fv/AN&#10;mh7lo4ePlAeNY9TU1S8PGsf4B/gvHRSOcXFz3RgVEzN9wLI0BwfHd00trQsBQYGLI6OiZjIxMf0D&#10;ACHaGnL5ryd5AAAAAElFTkSuQmCCUEsDBAoAAAAAAAAAIQA2xiXT3AQAANwEAAAUAAAAZHJzL21l&#10;ZGlhL2ltYWdlMi5wbmeJUE5HDQoaCgAAAA1JSERSAAAAKQAAACUIBgAAAN+iwI0AAAAGYktHRAD/&#10;AP8A/6C9p5MAAAAJcEhZcwAADsQAAA7EAZUrDhsAAAR8SURBVFiFzZjrT1t1GMefc9rj2silIkIp&#10;VkbHFq26ZIlcQsdlMtmgQAdOGXvjdDdNzGJ8q5vJov/A4hsXjZfYnrYwNVCYo1zaQhllsOwNMWBZ&#10;XSsFulouhcrh7PT4qksHbc/vHIjseXee3/f5fT95fv31aQ/GsiwICYfdfvyD987cRNV/98P39VXV&#10;1cj6+MCFFAEAGPT6D/noSYPholAvTEgn5+fn86s0hx8wDCNCrRGJRIzdOVwgl8tn+foJ6mS7yXyW&#10;DyAAAMMwonaT+awQP96dZBhGVF1R6Znz+5V8zfIUCp9tyFEoEokYPnW8O2kbHKwXAggAMOf3K+02&#10;Wx3fOt6QRgMp+AIAAJB6A68LB8DzuP2zsy9VV1R6otGo4G8FHMejtiFHoSI/34tcw8fAbDKd2w4g&#10;AEA0GsXNJtM5PjXInaRpmqjSHH4QCATyBNHFRW5urt/uHC4Qi8WPUPTIXRkcGGjYCUAAgIWFBcXg&#10;wEADqh4ZcjsTI1HwmVhIx+31elU1VdVulmWxbZHFG2MYO+Cw71MqlR4uLVInTaTxPApg7bFjv757&#10;qvXbktISB5eWZVnMRBrPo/hzdnJjY+OZinKN759gMCeVTiaThW7fGZMTBEH7fL7CIxWV97nMs1/I&#10;XhgaGVESBEGn0nF2ss9q1XEBAgAcr6/riJkplUrPG8XFw1w1wYfB3D6rVcel44REnTBNOp0+/rm5&#10;peUnlDqUCZTyuP/yePYfPfLmNNcm8ry8vx3O4QIcx6OxXHhlJbOsuGSeoigJV32/bXB/wd697mTr&#10;KTtpJMkLXAYAAA2NDcZ4QACA9IyM5bdqa39DqefySQpJUdSeXzpunEExadTpDInyLSff/hGl/kZ7&#10;x/sURe1Jtp4UsvfWrZZQKJTNZaDap5pSq9X3Eq2VazR9OTk5c1x7hEKhbGtvbzNvSBJxIjTpTugx&#10;DEv4wRaLxY90zSd+RtknlV9CSLfb/cqYa6wSZfPGpkYy1TrqLXeNuqpmZmZeTrQmTpQ0GdAuTFFR&#10;0R8Yjke9Xq8qmUYilUYKVYXTnvueA1z7GQ3khc8uf/7p5vyWr6D19XWpprRsdnl5+TkU0J0MmUwW&#10;Gh69/aJEIvk3Pr/luG9297yzG4AAAEtLS1m/9/Sc3JzfArnTP8n4Bplgwj0BOT019drdiYny/w9p&#10;a0yMj2v+nJ5+NT73BORudzEWmzkeX5xIJPJseWmZfzUcztgVsrhIz0hfHnG5FFKpNAIQ18lui6X1&#10;aQAEAAivhDO7LZbW2PNjSONTctSxiOfBWJaFycnJQzptw12U4pqjNV0fX7p0Vaj519euXenv629E&#10;0Xb2dB9Sq9X3xAD8unjq9OlvXj94cFwoZGtb23VUSKPecPHqV19+hIXD4XRNaZl/bW0tjasoKysr&#10;6HSNKrj+k6QKmqaJ8pLSucXFxee5tGlpaWGna1SBWzq72lAAAQDqtFrzdgABAAiCoOu1WjOKdnV1&#10;Nd3S2dUmoinq+kPENxOXv7jySZ5C4dsOJABAZmbmYrsZ7YVqIBBQ/Aem/NjQoZ4zegAAAABJRU5E&#10;rkJgglBLAwQUAAYACAAAACEA0Ip/GNoAAAADAQAADwAAAGRycy9kb3ducmV2LnhtbEyPQUvDQBCF&#10;74L/YRnBm92kYisxm1KKeiqCrSDeptlpEpqdDdltkv57Ry96efB4w3vf5KvJtWqgPjSeDaSzBBRx&#10;6W3DlYGP/cvdI6gQkS22nsnAhQKsiuurHDPrR36nYRcrJSUcMjRQx9hlWoeyJodh5jtiyY6+dxjF&#10;9pW2PY5S7lo9T5KFdtiwLNTY0aam8rQ7OwOvI47r+/R52J6Om8vX/uHtc5uSMbc30/oJVKQp/h3D&#10;D76gQyFMB39mG1RrQB6JvyrZIhF3MDBfLkEXuf7PXnwD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cnNQn1oCAAAWBwAADgAAAAAAAAAAAAAAAAA6&#10;AgAAZHJzL2Uyb0RvYy54bWxQSwECLQAKAAAAAAAAACEA40eSlGADAABgAwAAFAAAAAAAAAAAAAAA&#10;AADABAAAZHJzL21lZGlhL2ltYWdlMS5wbmdQSwECLQAKAAAAAAAAACEANsYl09wEAADcBAAAFAAA&#10;AAAAAAAAAAAAAABSCAAAZHJzL21lZGlhL2ltYWdlMi5wbmdQSwECLQAUAAYACAAAACEA0Ip/GNoA&#10;AAADAQAADwAAAAAAAAAAAAAAAABgDQAAZHJzL2Rvd25yZXYueG1sUEsBAi0AFAAGAAgAAAAhAC5s&#10;8ADFAAAApQEAABkAAAAAAAAAAAAAAAAAZw4AAGRycy9fcmVscy9lMm9Eb2MueG1sLnJlbHNQSwUG&#10;AAAAAAcABwC+AQAAYw8AAAAA&#10;">
              <v:shape id="Image 17" o:spid="_x0000_s1027" type="#_x0000_t75" style="position:absolute;top:6;width:163918;height:175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/XwgAAANsAAAAPAAAAZHJzL2Rvd25yZXYueG1sRE9Ni8Iw&#10;EL0L/ocwwt401YNK17QUQVAEwa4e9jY0Y1tsJrWJ2vXXm4WFvc3jfc4q7U0jHtS52rKC6SQCQVxY&#10;XXOp4PS1GS9BOI+ssbFMCn7IQZoMByuMtX3ykR65L0UIYRejgsr7NpbSFRUZdBPbEgfuYjuDPsCu&#10;lLrDZwg3jZxF0VwarDk0VNjSuqLimt+NgtuUF6/8Tpfb/Pu8POfbbH/YZUp9jPrsE4Sn3v+L/9xb&#10;HeYv4PeXcIBM3gAAAP//AwBQSwECLQAUAAYACAAAACEA2+H2y+4AAACFAQAAEwAAAAAAAAAAAAAA&#10;AAAAAAAAW0NvbnRlbnRfVHlwZXNdLnhtbFBLAQItABQABgAIAAAAIQBa9CxbvwAAABUBAAALAAAA&#10;AAAAAAAAAAAAAB8BAABfcmVscy8ucmVsc1BLAQItABQABgAIAAAAIQBcrh/XwgAAANsAAAAPAAAA&#10;AAAAAAAAAAAAAAcCAABkcnMvZG93bnJldi54bWxQSwUGAAAAAAMAAwC3AAAA9gIAAAAA&#10;">
                <v:imagedata r:id="rId17" o:title=""/>
              </v:shape>
              <v:shape id="Image 18" o:spid="_x0000_s1028" type="#_x0000_t75" style="position:absolute;left:185963;width:194894;height:175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CjFwQAAANsAAAAPAAAAZHJzL2Rvd25yZXYueG1sRI9Bb8Iw&#10;DIXvSPyHyEjcRgoHxAoBwSQkdoRN2o5WY9pC4pQmQPn3+IDEzdZ7fu/zYtV5p27UxjqwgfEoA0Vc&#10;BFtzaeD3Z/sxAxUTskUXmAw8KMJq2e8tMLfhznu6HVKpJIRjjgaqlJpc61hU5DGOQkMs2jG0HpOs&#10;balti3cJ905PsmyqPdYsDRU29FVRcT5cvYGy0fV0Mzl5//25c277h+H/ejFmOOjWc1CJuvQ2v653&#10;VvAFVn6RAfTyCQAA//8DAFBLAQItABQABgAIAAAAIQDb4fbL7gAAAIUBAAATAAAAAAAAAAAAAAAA&#10;AAAAAABbQ29udGVudF9UeXBlc10ueG1sUEsBAi0AFAAGAAgAAAAhAFr0LFu/AAAAFQEAAAsAAAAA&#10;AAAAAAAAAAAAHwEAAF9yZWxzLy5yZWxzUEsBAi0AFAAGAAgAAAAhADSYKMXBAAAA2wAAAA8AAAAA&#10;AAAAAAAAAAAABwIAAGRycy9kb3ducmV2LnhtbFBLBQYAAAAAAwADALcAAAD1AgAAAAA=&#10;">
                <v:imagedata r:id="rId18" o:title=""/>
              </v:shape>
              <w10:anchorlock/>
            </v:group>
          </w:pict>
        </mc:Fallback>
      </mc:AlternateContent>
    </w:r>
  </w:p>
  <w:p w14:paraId="302ABB23" w14:textId="77777777" w:rsidR="00C17C74" w:rsidRDefault="00C17C74" w:rsidP="00C17C74">
    <w:pPr>
      <w:pStyle w:val="BodyText"/>
      <w:spacing w:before="3"/>
      <w:rPr>
        <w:rFonts w:ascii="Times New Roman"/>
        <w:sz w:val="4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DB2350A" wp14:editId="28A98ABD">
          <wp:simplePos x="0" y="0"/>
          <wp:positionH relativeFrom="page">
            <wp:posOffset>1118974</wp:posOffset>
          </wp:positionH>
          <wp:positionV relativeFrom="paragraph">
            <wp:posOffset>46513</wp:posOffset>
          </wp:positionV>
          <wp:extent cx="416634" cy="84010"/>
          <wp:effectExtent l="0" t="0" r="0" b="0"/>
          <wp:wrapTopAndBottom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9" cstate="print"/>
                  <a:stretch>
                    <a:fillRect/>
                  </a:stretch>
                </pic:blipFill>
                <pic:spPr>
                  <a:xfrm>
                    <a:off x="0" y="0"/>
                    <a:ext cx="416634" cy="8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089320" w14:textId="1672EB31" w:rsidR="00C17C74" w:rsidRDefault="00C17C74">
    <w:pPr>
      <w:pStyle w:val="Header"/>
    </w:pPr>
  </w:p>
  <w:p w14:paraId="6513CE4A" w14:textId="77777777" w:rsidR="00C17C74" w:rsidRDefault="00C17C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D6"/>
    <w:rsid w:val="001263D5"/>
    <w:rsid w:val="005D42D6"/>
    <w:rsid w:val="007363F4"/>
    <w:rsid w:val="00745BBD"/>
    <w:rsid w:val="0076783A"/>
    <w:rsid w:val="00786260"/>
    <w:rsid w:val="007C7C7F"/>
    <w:rsid w:val="009D7E92"/>
    <w:rsid w:val="009F12F1"/>
    <w:rsid w:val="00B63FC3"/>
    <w:rsid w:val="00C17C74"/>
    <w:rsid w:val="00E904AC"/>
    <w:rsid w:val="00F37529"/>
    <w:rsid w:val="00F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8A93D"/>
  <w15:chartTrackingRefBased/>
  <w15:docId w15:val="{20AA6EB3-C51B-425E-A43C-5319F470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2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2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2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2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2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2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4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2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2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2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2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2D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363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4D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D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4DE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4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DE7"/>
  </w:style>
  <w:style w:type="paragraph" w:styleId="Footer">
    <w:name w:val="footer"/>
    <w:basedOn w:val="Normal"/>
    <w:link w:val="FooterChar"/>
    <w:uiPriority w:val="99"/>
    <w:unhideWhenUsed/>
    <w:rsid w:val="00F54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DE7"/>
  </w:style>
  <w:style w:type="paragraph" w:styleId="BodyText">
    <w:name w:val="Body Text"/>
    <w:basedOn w:val="Normal"/>
    <w:link w:val="BodyTextChar"/>
    <w:uiPriority w:val="1"/>
    <w:qFormat/>
    <w:rsid w:val="00C17C74"/>
    <w:pPr>
      <w:widowControl w:val="0"/>
      <w:autoSpaceDE w:val="0"/>
      <w:autoSpaceDN w:val="0"/>
      <w:spacing w:after="0" w:line="240" w:lineRule="auto"/>
    </w:pPr>
    <w:rPr>
      <w:rFonts w:ascii="Red Hat Display Light Regular" w:eastAsia="Red Hat Display Light Regular" w:hAnsi="Red Hat Display Light Regular" w:cs="Red Hat Display Light Regular"/>
      <w:kern w:val="0"/>
      <w:sz w:val="16"/>
      <w:szCs w:val="16"/>
      <w:lang w:val="mt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17C74"/>
    <w:rPr>
      <w:rFonts w:ascii="Red Hat Display Light Regular" w:eastAsia="Red Hat Display Light Regular" w:hAnsi="Red Hat Display Light Regular" w:cs="Red Hat Display Light Regular"/>
      <w:kern w:val="0"/>
      <w:sz w:val="16"/>
      <w:szCs w:val="16"/>
      <w:lang w:val="m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orms.gle/S1xS5N6fmBrtEAoTA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DE6B36E5B384C862A5EB0888035C4" ma:contentTypeVersion="5" ma:contentTypeDescription="Create a new document." ma:contentTypeScope="" ma:versionID="3f3beaef75981f7a37c86af44e71ae75">
  <xsd:schema xmlns:xsd="http://www.w3.org/2001/XMLSchema" xmlns:xs="http://www.w3.org/2001/XMLSchema" xmlns:p="http://schemas.microsoft.com/office/2006/metadata/properties" xmlns:ns3="965ac58c-2474-4649-b18c-2d0637ae4f56" targetNamespace="http://schemas.microsoft.com/office/2006/metadata/properties" ma:root="true" ma:fieldsID="72f4f1367093f8c8187a8a1782a09079" ns3:_="">
    <xsd:import namespace="965ac58c-2474-4649-b18c-2d0637ae4f5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ac58c-2474-4649-b18c-2d0637ae4f5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61FE5-3E59-4FE0-90CD-5E05EDA24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535A1C-03A8-46D1-9BD5-E9FA7F59B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ac58c-2474-4649-b18c-2d0637ae4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4B806-1392-40A1-898C-D8CC0843B0F1}">
  <ds:schemaRefs>
    <ds:schemaRef ds:uri="http://purl.org/dc/dcmitype/"/>
    <ds:schemaRef ds:uri="965ac58c-2474-4649-b18c-2d0637ae4f56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 Jean at XjenzaMalta</dc:creator>
  <cp:keywords/>
  <dc:description/>
  <cp:lastModifiedBy>Psaila Sandra at XjenzaMalta</cp:lastModifiedBy>
  <cp:revision>6</cp:revision>
  <dcterms:created xsi:type="dcterms:W3CDTF">2024-10-25T14:21:00Z</dcterms:created>
  <dcterms:modified xsi:type="dcterms:W3CDTF">2024-11-11T14:41:00Z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0x010100E78DE6B36E5B384C862A5EB0888035C4</vt:lpwstr>
  </property>
</Properties>
</file>