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F6A4" w14:textId="77777777" w:rsidR="00237EAE" w:rsidRDefault="00237EAE" w:rsidP="00250832">
      <w:pPr>
        <w:spacing w:line="276" w:lineRule="auto"/>
        <w:rPr>
          <w:rStyle w:val="Emphasis"/>
          <w:rFonts w:ascii="Red Hat Display" w:hAnsi="Red Hat Display" w:cs="Red Hat Display"/>
          <w:i w:val="0"/>
          <w:sz w:val="24"/>
        </w:rPr>
      </w:pPr>
    </w:p>
    <w:p w14:paraId="6595F9B1" w14:textId="27DDBAF4" w:rsidR="00250832" w:rsidRPr="00AA0B4A" w:rsidRDefault="0065249F" w:rsidP="00250832">
      <w:pPr>
        <w:spacing w:line="276" w:lineRule="auto"/>
        <w:rPr>
          <w:rStyle w:val="Emphasis"/>
          <w:rFonts w:ascii="Red Hat Display" w:hAnsi="Red Hat Display" w:cs="Red Hat Display"/>
          <w:i w:val="0"/>
          <w:sz w:val="24"/>
        </w:rPr>
      </w:pPr>
      <w:r>
        <w:rPr>
          <w:noProof/>
        </w:rPr>
        <w:drawing>
          <wp:anchor distT="0" distB="0" distL="114300" distR="114300" simplePos="0" relativeHeight="251658240" behindDoc="0" locked="0" layoutInCell="1" allowOverlap="1" wp14:anchorId="5FDFB954" wp14:editId="31FC0DB6">
            <wp:simplePos x="0" y="0"/>
            <wp:positionH relativeFrom="margin">
              <wp:posOffset>-635</wp:posOffset>
            </wp:positionH>
            <wp:positionV relativeFrom="paragraph">
              <wp:posOffset>0</wp:posOffset>
            </wp:positionV>
            <wp:extent cx="2133600" cy="1905000"/>
            <wp:effectExtent l="0" t="0" r="0" b="0"/>
            <wp:wrapSquare wrapText="bothSides"/>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pic:cNvPicPr>
                  </pic:nvPicPr>
                  <pic:blipFill rotWithShape="1">
                    <a:blip r:embed="rId8">
                      <a:extLst>
                        <a:ext uri="{28A0092B-C50C-407E-A947-70E740481C1C}">
                          <a14:useLocalDpi xmlns:a14="http://schemas.microsoft.com/office/drawing/2010/main" val="0"/>
                        </a:ext>
                      </a:extLst>
                    </a:blip>
                    <a:srcRect l="30018" t="26346" r="30696" b="24079"/>
                    <a:stretch/>
                  </pic:blipFill>
                  <pic:spPr bwMode="auto">
                    <a:xfrm>
                      <a:off x="0" y="0"/>
                      <a:ext cx="213360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8F210" w14:textId="1154F3B4" w:rsidR="00250832" w:rsidRPr="00AA0B4A" w:rsidRDefault="00250832" w:rsidP="00250832">
      <w:pPr>
        <w:spacing w:line="276" w:lineRule="auto"/>
        <w:rPr>
          <w:rStyle w:val="Emphasis"/>
          <w:rFonts w:ascii="Red Hat Display" w:hAnsi="Red Hat Display" w:cs="Red Hat Display"/>
          <w:i w:val="0"/>
          <w:sz w:val="24"/>
        </w:rPr>
      </w:pPr>
    </w:p>
    <w:p w14:paraId="178B25D5" w14:textId="77FC40D6" w:rsidR="00250832" w:rsidRPr="00AA0B4A" w:rsidRDefault="00250832" w:rsidP="00250832">
      <w:pPr>
        <w:spacing w:line="276" w:lineRule="auto"/>
        <w:rPr>
          <w:rStyle w:val="Emphasis"/>
          <w:rFonts w:ascii="Red Hat Display" w:hAnsi="Red Hat Display" w:cs="Red Hat Display"/>
          <w:i w:val="0"/>
          <w:sz w:val="24"/>
        </w:rPr>
      </w:pPr>
    </w:p>
    <w:p w14:paraId="503723EF" w14:textId="5D7F53A6" w:rsidR="00250832" w:rsidRPr="00AA0B4A" w:rsidRDefault="00250832" w:rsidP="00250832">
      <w:pPr>
        <w:spacing w:line="276" w:lineRule="auto"/>
        <w:rPr>
          <w:rStyle w:val="Emphasis"/>
          <w:rFonts w:ascii="Red Hat Display" w:hAnsi="Red Hat Display" w:cs="Red Hat Display"/>
          <w:i w:val="0"/>
          <w:sz w:val="24"/>
        </w:rPr>
      </w:pPr>
    </w:p>
    <w:p w14:paraId="6E6A7392" w14:textId="6AD0409C" w:rsidR="00250832" w:rsidRPr="00AA0B4A" w:rsidRDefault="00250832" w:rsidP="00250832">
      <w:pPr>
        <w:spacing w:line="276" w:lineRule="auto"/>
        <w:rPr>
          <w:rStyle w:val="Emphasis"/>
          <w:rFonts w:ascii="Red Hat Display" w:hAnsi="Red Hat Display" w:cs="Red Hat Display"/>
          <w:i w:val="0"/>
          <w:sz w:val="24"/>
        </w:rPr>
      </w:pPr>
    </w:p>
    <w:p w14:paraId="04E08986" w14:textId="5E44360E" w:rsidR="00250832" w:rsidRPr="00AA0B4A" w:rsidRDefault="00250832" w:rsidP="00250832">
      <w:pPr>
        <w:spacing w:line="276" w:lineRule="auto"/>
        <w:rPr>
          <w:rStyle w:val="Emphasis"/>
          <w:rFonts w:ascii="Red Hat Display" w:hAnsi="Red Hat Display" w:cs="Red Hat Display"/>
          <w:i w:val="0"/>
          <w:sz w:val="24"/>
        </w:rPr>
      </w:pPr>
    </w:p>
    <w:p w14:paraId="3508994B" w14:textId="075E9D0D" w:rsidR="00250832" w:rsidRPr="00AA0B4A" w:rsidRDefault="00250832" w:rsidP="00250832">
      <w:pPr>
        <w:spacing w:line="276" w:lineRule="auto"/>
        <w:rPr>
          <w:rStyle w:val="Emphasis"/>
          <w:rFonts w:ascii="Red Hat Display" w:hAnsi="Red Hat Display" w:cs="Red Hat Display"/>
          <w:i w:val="0"/>
          <w:sz w:val="24"/>
        </w:rPr>
      </w:pPr>
    </w:p>
    <w:p w14:paraId="7126E430" w14:textId="77777777" w:rsidR="0065249F" w:rsidRDefault="0065249F" w:rsidP="00250832">
      <w:pPr>
        <w:spacing w:line="276" w:lineRule="auto"/>
        <w:rPr>
          <w:rStyle w:val="Emphasis"/>
          <w:rFonts w:ascii="Red Hat Display" w:hAnsi="Red Hat Display" w:cs="Red Hat Display"/>
          <w:b/>
          <w:i w:val="0"/>
          <w:sz w:val="32"/>
        </w:rPr>
      </w:pPr>
    </w:p>
    <w:p w14:paraId="54721C41" w14:textId="77777777" w:rsidR="0065249F" w:rsidRDefault="0065249F" w:rsidP="00250832">
      <w:pPr>
        <w:spacing w:line="276" w:lineRule="auto"/>
        <w:rPr>
          <w:rStyle w:val="Emphasis"/>
          <w:rFonts w:ascii="Red Hat Display" w:hAnsi="Red Hat Display" w:cs="Red Hat Display"/>
          <w:b/>
          <w:i w:val="0"/>
          <w:sz w:val="32"/>
        </w:rPr>
      </w:pPr>
    </w:p>
    <w:p w14:paraId="35CDAF03" w14:textId="77777777" w:rsidR="00A123A8" w:rsidRDefault="00A123A8" w:rsidP="00250832">
      <w:pPr>
        <w:spacing w:line="276" w:lineRule="auto"/>
        <w:rPr>
          <w:rStyle w:val="Emphasis"/>
          <w:rFonts w:ascii="Red Hat Display" w:hAnsi="Red Hat Display" w:cs="Red Hat Display"/>
          <w:b/>
          <w:i w:val="0"/>
          <w:sz w:val="32"/>
        </w:rPr>
      </w:pPr>
    </w:p>
    <w:p w14:paraId="6DFCB351" w14:textId="77777777" w:rsidR="0065249F" w:rsidRDefault="0065249F" w:rsidP="00250832">
      <w:pPr>
        <w:spacing w:line="276" w:lineRule="auto"/>
        <w:rPr>
          <w:rStyle w:val="Emphasis"/>
          <w:rFonts w:ascii="Red Hat Display" w:hAnsi="Red Hat Display" w:cs="Red Hat Display"/>
          <w:b/>
          <w:i w:val="0"/>
          <w:sz w:val="32"/>
        </w:rPr>
      </w:pPr>
    </w:p>
    <w:p w14:paraId="2B28EB92" w14:textId="5272AAC6" w:rsidR="00250832" w:rsidRPr="00D216DA" w:rsidRDefault="00F72DD1" w:rsidP="00D216DA">
      <w:pPr>
        <w:pBdr>
          <w:bottom w:val="single" w:sz="4" w:space="1" w:color="auto"/>
        </w:pBdr>
        <w:spacing w:line="276" w:lineRule="auto"/>
        <w:rPr>
          <w:rStyle w:val="Emphasis"/>
          <w:rFonts w:ascii="Red Hat Display" w:hAnsi="Red Hat Display" w:cs="Red Hat Display"/>
          <w:b/>
          <w:i w:val="0"/>
          <w:sz w:val="32"/>
          <w:szCs w:val="32"/>
        </w:rPr>
      </w:pPr>
      <w:r w:rsidRPr="008A6BA0">
        <w:rPr>
          <w:rStyle w:val="Emphasis"/>
          <w:rFonts w:ascii="Red Hat Display" w:hAnsi="Red Hat Display" w:cs="Red Hat Display"/>
          <w:b/>
          <w:i w:val="0"/>
          <w:sz w:val="32"/>
          <w:szCs w:val="32"/>
        </w:rPr>
        <w:t xml:space="preserve">Transdisciplinary </w:t>
      </w:r>
      <w:r w:rsidR="002D63D5" w:rsidRPr="008A6BA0">
        <w:rPr>
          <w:rStyle w:val="Emphasis"/>
          <w:rFonts w:ascii="Red Hat Display" w:hAnsi="Red Hat Display" w:cs="Red Hat Display"/>
          <w:b/>
          <w:i w:val="0"/>
          <w:sz w:val="32"/>
          <w:szCs w:val="32"/>
        </w:rPr>
        <w:t>Research</w:t>
      </w:r>
      <w:r w:rsidR="00F4260F" w:rsidRPr="008A6BA0">
        <w:rPr>
          <w:rStyle w:val="Emphasis"/>
          <w:rFonts w:ascii="Red Hat Display" w:hAnsi="Red Hat Display" w:cs="Red Hat Display"/>
          <w:b/>
          <w:i w:val="0"/>
          <w:sz w:val="32"/>
          <w:szCs w:val="32"/>
        </w:rPr>
        <w:t xml:space="preserve"> </w:t>
      </w:r>
      <w:r w:rsidR="00250832" w:rsidRPr="008A6BA0">
        <w:rPr>
          <w:rStyle w:val="Emphasis"/>
          <w:rFonts w:ascii="Red Hat Display" w:hAnsi="Red Hat Display" w:cs="Red Hat Display"/>
          <w:b/>
          <w:i w:val="0"/>
          <w:sz w:val="32"/>
          <w:szCs w:val="32"/>
        </w:rPr>
        <w:t>Programme</w:t>
      </w:r>
    </w:p>
    <w:p w14:paraId="24EE56E9" w14:textId="77777777" w:rsidR="00F4260F" w:rsidRPr="00AA0B4A" w:rsidRDefault="00F4260F" w:rsidP="00250832">
      <w:pPr>
        <w:spacing w:line="276" w:lineRule="auto"/>
        <w:rPr>
          <w:rStyle w:val="Emphasis"/>
          <w:rFonts w:ascii="Red Hat Display" w:hAnsi="Red Hat Display" w:cs="Red Hat Display"/>
          <w:b/>
          <w:i w:val="0"/>
          <w:sz w:val="28"/>
        </w:rPr>
      </w:pPr>
    </w:p>
    <w:p w14:paraId="031518B9" w14:textId="06313C38" w:rsidR="00733A6C" w:rsidRPr="00D216DA" w:rsidRDefault="00250832" w:rsidP="00250832">
      <w:pPr>
        <w:spacing w:line="276" w:lineRule="auto"/>
        <w:rPr>
          <w:rStyle w:val="Emphasis"/>
          <w:rFonts w:ascii="Red Hat Display" w:hAnsi="Red Hat Display" w:cs="Red Hat Display"/>
          <w:i w:val="0"/>
          <w:sz w:val="24"/>
        </w:rPr>
      </w:pPr>
      <w:r w:rsidRPr="00D216DA">
        <w:rPr>
          <w:rStyle w:val="Emphasis"/>
          <w:rFonts w:ascii="Red Hat Display" w:hAnsi="Red Hat Display" w:cs="Red Hat Display"/>
          <w:i w:val="0"/>
          <w:sz w:val="24"/>
        </w:rPr>
        <w:t xml:space="preserve">Rules for Participation </w:t>
      </w:r>
      <w:r w:rsidR="00C215A4" w:rsidRPr="00D216DA">
        <w:rPr>
          <w:rStyle w:val="Emphasis"/>
          <w:rFonts w:ascii="Red Hat Display" w:hAnsi="Red Hat Display" w:cs="Red Hat Display"/>
          <w:i w:val="0"/>
          <w:sz w:val="24"/>
        </w:rPr>
        <w:t>202</w:t>
      </w:r>
      <w:r w:rsidR="00F72DD1">
        <w:rPr>
          <w:rStyle w:val="Emphasis"/>
          <w:rFonts w:ascii="Red Hat Display" w:hAnsi="Red Hat Display" w:cs="Red Hat Display"/>
          <w:i w:val="0"/>
          <w:sz w:val="24"/>
        </w:rPr>
        <w:t>6</w:t>
      </w:r>
    </w:p>
    <w:p w14:paraId="6542EA2C" w14:textId="45E5CC99" w:rsidR="00250832" w:rsidRPr="00CC5479" w:rsidRDefault="00733A6C" w:rsidP="00250832">
      <w:pPr>
        <w:spacing w:line="276" w:lineRule="auto"/>
        <w:rPr>
          <w:rStyle w:val="Emphasis"/>
          <w:rFonts w:ascii="Red Hat Display" w:hAnsi="Red Hat Display" w:cs="Red Hat Display"/>
          <w:b/>
          <w:bCs/>
          <w:i w:val="0"/>
          <w:iCs w:val="0"/>
          <w:sz w:val="24"/>
        </w:rPr>
      </w:pPr>
      <w:r w:rsidRPr="00D216DA">
        <w:rPr>
          <w:rStyle w:val="Emphasis"/>
          <w:rFonts w:ascii="Red Hat Display" w:hAnsi="Red Hat Display" w:cs="Red Hat Display"/>
          <w:b/>
          <w:bCs/>
          <w:i w:val="0"/>
          <w:sz w:val="24"/>
        </w:rPr>
        <w:t xml:space="preserve">Rules for </w:t>
      </w:r>
      <w:r w:rsidR="00405A46" w:rsidRPr="00D216DA">
        <w:rPr>
          <w:rFonts w:ascii="Red Hat Display" w:hAnsi="Red Hat Display" w:cs="Red Hat Display"/>
          <w:b/>
          <w:bCs/>
          <w:sz w:val="24"/>
        </w:rPr>
        <w:t xml:space="preserve">State </w:t>
      </w:r>
      <w:r w:rsidRPr="00D216DA">
        <w:rPr>
          <w:rFonts w:ascii="Red Hat Display" w:hAnsi="Red Hat Display" w:cs="Red Hat Display"/>
          <w:b/>
          <w:bCs/>
          <w:sz w:val="24"/>
        </w:rPr>
        <w:t>A</w:t>
      </w:r>
      <w:r w:rsidR="00405A46" w:rsidRPr="00D216DA">
        <w:rPr>
          <w:rFonts w:ascii="Red Hat Display" w:hAnsi="Red Hat Display" w:cs="Red Hat Display"/>
          <w:b/>
          <w:bCs/>
          <w:sz w:val="24"/>
        </w:rPr>
        <w:t xml:space="preserve">id </w:t>
      </w:r>
      <w:r w:rsidR="0065249F" w:rsidRPr="00D216DA">
        <w:rPr>
          <w:rFonts w:ascii="Red Hat Display" w:hAnsi="Red Hat Display" w:cs="Red Hat Display"/>
          <w:b/>
          <w:bCs/>
          <w:sz w:val="24"/>
        </w:rPr>
        <w:t xml:space="preserve">- </w:t>
      </w:r>
      <w:r w:rsidR="0065249F" w:rsidRPr="00D216DA">
        <w:rPr>
          <w:rFonts w:ascii="Red Hat Display" w:hAnsi="Red Hat Display" w:cs="Red Hat Display"/>
          <w:b/>
          <w:bCs/>
          <w:i/>
          <w:iCs/>
          <w:sz w:val="24"/>
        </w:rPr>
        <w:t xml:space="preserve">de minimis </w:t>
      </w:r>
      <w:r w:rsidR="00CC5479">
        <w:rPr>
          <w:rFonts w:ascii="Red Hat Display" w:hAnsi="Red Hat Display" w:cs="Red Hat Display"/>
          <w:b/>
          <w:bCs/>
          <w:sz w:val="24"/>
        </w:rPr>
        <w:t>(Option A)</w:t>
      </w:r>
    </w:p>
    <w:p w14:paraId="531E873B" w14:textId="77777777" w:rsidR="00250832" w:rsidRPr="00AA0B4A" w:rsidRDefault="00250832" w:rsidP="00250832">
      <w:pPr>
        <w:spacing w:line="276" w:lineRule="auto"/>
        <w:rPr>
          <w:rStyle w:val="Emphasis"/>
          <w:rFonts w:ascii="Red Hat Display" w:hAnsi="Red Hat Display" w:cs="Red Hat Display"/>
          <w:i w:val="0"/>
          <w:sz w:val="24"/>
        </w:rPr>
      </w:pPr>
    </w:p>
    <w:p w14:paraId="5536B5D4" w14:textId="77777777" w:rsidR="00250832" w:rsidRPr="00AA0B4A" w:rsidRDefault="00250832" w:rsidP="00250832">
      <w:pPr>
        <w:spacing w:line="276" w:lineRule="auto"/>
        <w:rPr>
          <w:rStyle w:val="Emphasis"/>
          <w:rFonts w:ascii="Red Hat Display" w:hAnsi="Red Hat Display" w:cs="Red Hat Display"/>
          <w:i w:val="0"/>
          <w:sz w:val="24"/>
        </w:rPr>
      </w:pPr>
    </w:p>
    <w:p w14:paraId="2EEA663A" w14:textId="7A642309" w:rsidR="00250832" w:rsidRPr="00AA0B4A" w:rsidRDefault="00A123A8" w:rsidP="00A123A8">
      <w:pPr>
        <w:spacing w:line="276" w:lineRule="auto"/>
        <w:jc w:val="center"/>
        <w:rPr>
          <w:rStyle w:val="Emphasis"/>
          <w:rFonts w:ascii="Red Hat Display" w:hAnsi="Red Hat Display" w:cs="Red Hat Display"/>
          <w:i w:val="0"/>
          <w:sz w:val="24"/>
        </w:rPr>
      </w:pPr>
      <w:r>
        <w:rPr>
          <w:rStyle w:val="Emphasis"/>
          <w:rFonts w:ascii="Red Hat Display" w:hAnsi="Red Hat Display" w:cs="Red Hat Display"/>
          <w:i w:val="0"/>
          <w:noProof/>
          <w:sz w:val="24"/>
        </w:rPr>
        <w:drawing>
          <wp:inline distT="0" distB="0" distL="0" distR="0" wp14:anchorId="13429E92" wp14:editId="6A9F3FEC">
            <wp:extent cx="3542030" cy="3542030"/>
            <wp:effectExtent l="0" t="0" r="0" b="0"/>
            <wp:docPr id="1205914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030" cy="3542030"/>
                    </a:xfrm>
                    <a:prstGeom prst="rect">
                      <a:avLst/>
                    </a:prstGeom>
                    <a:noFill/>
                  </pic:spPr>
                </pic:pic>
              </a:graphicData>
            </a:graphic>
          </wp:inline>
        </w:drawing>
      </w:r>
    </w:p>
    <w:bookmarkStart w:id="0" w:name="_Hlk508382023" w:displacedByCustomXml="next"/>
    <w:bookmarkStart w:id="1" w:name="_Toc425162347" w:displacedByCustomXml="next"/>
    <w:bookmarkStart w:id="2" w:name="_Toc424864034" w:displacedByCustomXml="next"/>
    <w:sdt>
      <w:sdtPr>
        <w:rPr>
          <w:rFonts w:ascii="Red Hat Display" w:hAnsi="Red Hat Display" w:cs="Red Hat Display"/>
          <w:i/>
          <w:iCs/>
          <w:color w:val="auto"/>
          <w:sz w:val="24"/>
          <w:szCs w:val="24"/>
          <w:lang w:val="en-GB"/>
        </w:rPr>
        <w:id w:val="1722026121"/>
        <w:docPartObj>
          <w:docPartGallery w:val="Table of Contents"/>
          <w:docPartUnique/>
        </w:docPartObj>
      </w:sdtPr>
      <w:sdtEndPr>
        <w:rPr>
          <w:b/>
          <w:bCs/>
          <w:i w:val="0"/>
          <w:iCs w:val="0"/>
          <w:noProof/>
          <w:sz w:val="16"/>
          <w:szCs w:val="16"/>
        </w:rPr>
      </w:sdtEndPr>
      <w:sdtContent>
        <w:p w14:paraId="0DDFE6C8" w14:textId="77777777" w:rsidR="00ED4337" w:rsidRDefault="00ED4337">
          <w:pPr>
            <w:pStyle w:val="TOCHeading"/>
            <w:rPr>
              <w:rFonts w:ascii="Red Hat Display" w:hAnsi="Red Hat Display" w:cs="Red Hat Display"/>
              <w:i/>
              <w:iCs/>
              <w:color w:val="auto"/>
              <w:sz w:val="24"/>
              <w:szCs w:val="24"/>
              <w:lang w:val="en-GB"/>
            </w:rPr>
          </w:pPr>
        </w:p>
        <w:p w14:paraId="76C486AD" w14:textId="77EE592C" w:rsidR="0000106D" w:rsidRPr="00644B28" w:rsidRDefault="0000106D">
          <w:pPr>
            <w:pStyle w:val="TOCHeading"/>
            <w:rPr>
              <w:rFonts w:ascii="Red Hat Display" w:hAnsi="Red Hat Display" w:cs="Red Hat Display"/>
              <w:b/>
              <w:bCs/>
              <w:sz w:val="24"/>
              <w:szCs w:val="24"/>
            </w:rPr>
          </w:pPr>
          <w:r w:rsidRPr="00644B28">
            <w:rPr>
              <w:rFonts w:ascii="Red Hat Display" w:hAnsi="Red Hat Display" w:cs="Red Hat Display"/>
              <w:b/>
              <w:bCs/>
              <w:sz w:val="24"/>
              <w:szCs w:val="24"/>
            </w:rPr>
            <w:t>Contents</w:t>
          </w:r>
        </w:p>
        <w:p w14:paraId="195EA9F7" w14:textId="77777777" w:rsidR="002064D7" w:rsidRPr="00644B28" w:rsidRDefault="002064D7" w:rsidP="00CF1964">
          <w:pPr>
            <w:rPr>
              <w:rFonts w:ascii="Red Hat Display" w:hAnsi="Red Hat Display" w:cs="Red Hat Display"/>
              <w:sz w:val="24"/>
            </w:rPr>
          </w:pPr>
        </w:p>
        <w:p w14:paraId="1FFCE7CE" w14:textId="6605EB0D" w:rsidR="008C2763" w:rsidRDefault="001D06CA">
          <w:pPr>
            <w:pStyle w:val="TOC1"/>
            <w:rPr>
              <w:rFonts w:asciiTheme="minorHAnsi" w:eastAsiaTheme="minorEastAsia" w:hAnsiTheme="minorHAnsi" w:cstheme="minorBidi"/>
              <w:b w:val="0"/>
              <w:bCs w:val="0"/>
              <w:kern w:val="2"/>
              <w:sz w:val="24"/>
              <w:szCs w:val="24"/>
              <w:lang w:eastAsia="en-GB"/>
              <w14:ligatures w14:val="standardContextual"/>
            </w:rPr>
          </w:pPr>
          <w:r w:rsidRPr="00644B28">
            <w:rPr>
              <w:rFonts w:ascii="Red Hat Display" w:hAnsi="Red Hat Display" w:cs="Red Hat Display"/>
              <w:sz w:val="24"/>
              <w:szCs w:val="24"/>
            </w:rPr>
            <w:fldChar w:fldCharType="begin"/>
          </w:r>
          <w:r w:rsidR="0000106D" w:rsidRPr="00644B28">
            <w:rPr>
              <w:rFonts w:ascii="Red Hat Display" w:hAnsi="Red Hat Display" w:cs="Red Hat Display"/>
              <w:sz w:val="24"/>
              <w:szCs w:val="24"/>
            </w:rPr>
            <w:instrText xml:space="preserve"> TOC \o "1-3" \h \z \u </w:instrText>
          </w:r>
          <w:r w:rsidRPr="00644B28">
            <w:rPr>
              <w:rFonts w:ascii="Red Hat Display" w:hAnsi="Red Hat Display" w:cs="Red Hat Display"/>
              <w:sz w:val="24"/>
              <w:szCs w:val="24"/>
            </w:rPr>
            <w:fldChar w:fldCharType="separate"/>
          </w:r>
          <w:hyperlink w:anchor="_Toc231390633" w:history="1">
            <w:r w:rsidR="008C2763" w:rsidRPr="00045D93">
              <w:rPr>
                <w:rStyle w:val="Hyperlink"/>
                <w:rFonts w:cs="Red Hat Display"/>
              </w:rPr>
              <w:t>1</w:t>
            </w:r>
            <w:r w:rsidR="008C2763">
              <w:rPr>
                <w:rFonts w:asciiTheme="minorHAnsi" w:eastAsiaTheme="minorEastAsia" w:hAnsiTheme="minorHAnsi" w:cstheme="minorBidi"/>
                <w:b w:val="0"/>
                <w:bCs w:val="0"/>
                <w:kern w:val="2"/>
                <w:sz w:val="24"/>
                <w:szCs w:val="24"/>
                <w:lang w:eastAsia="en-GB"/>
                <w14:ligatures w14:val="standardContextual"/>
              </w:rPr>
              <w:tab/>
            </w:r>
            <w:r w:rsidR="008C2763" w:rsidRPr="00045D93">
              <w:rPr>
                <w:rStyle w:val="Hyperlink"/>
              </w:rPr>
              <w:t>Introduction</w:t>
            </w:r>
            <w:r w:rsidR="008C2763">
              <w:rPr>
                <w:webHidden/>
              </w:rPr>
              <w:tab/>
            </w:r>
            <w:r w:rsidR="008C2763">
              <w:rPr>
                <w:webHidden/>
              </w:rPr>
              <w:fldChar w:fldCharType="begin"/>
            </w:r>
            <w:r w:rsidR="008C2763">
              <w:rPr>
                <w:webHidden/>
              </w:rPr>
              <w:instrText xml:space="preserve"> PAGEREF _Toc231390633 \h </w:instrText>
            </w:r>
            <w:r w:rsidR="008C2763">
              <w:rPr>
                <w:webHidden/>
              </w:rPr>
            </w:r>
            <w:r w:rsidR="008C2763">
              <w:rPr>
                <w:webHidden/>
              </w:rPr>
              <w:fldChar w:fldCharType="separate"/>
            </w:r>
            <w:r w:rsidR="008C2763">
              <w:rPr>
                <w:webHidden/>
              </w:rPr>
              <w:t>4</w:t>
            </w:r>
            <w:r w:rsidR="008C2763">
              <w:rPr>
                <w:webHidden/>
              </w:rPr>
              <w:fldChar w:fldCharType="end"/>
            </w:r>
          </w:hyperlink>
        </w:p>
        <w:p w14:paraId="445590DE" w14:textId="718172E0"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34" w:history="1">
            <w:r w:rsidRPr="00045D93">
              <w:rPr>
                <w:rStyle w:val="Hyperlink"/>
                <w:rFonts w:cs="Red Hat Display"/>
              </w:rPr>
              <w:t>2</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The Transdisciplinary Research Programme</w:t>
            </w:r>
            <w:r>
              <w:rPr>
                <w:webHidden/>
              </w:rPr>
              <w:tab/>
            </w:r>
            <w:r>
              <w:rPr>
                <w:webHidden/>
              </w:rPr>
              <w:fldChar w:fldCharType="begin"/>
            </w:r>
            <w:r>
              <w:rPr>
                <w:webHidden/>
              </w:rPr>
              <w:instrText xml:space="preserve"> PAGEREF _Toc231390634 \h </w:instrText>
            </w:r>
            <w:r>
              <w:rPr>
                <w:webHidden/>
              </w:rPr>
            </w:r>
            <w:r>
              <w:rPr>
                <w:webHidden/>
              </w:rPr>
              <w:fldChar w:fldCharType="separate"/>
            </w:r>
            <w:r>
              <w:rPr>
                <w:webHidden/>
              </w:rPr>
              <w:t>5</w:t>
            </w:r>
            <w:r>
              <w:rPr>
                <w:webHidden/>
              </w:rPr>
              <w:fldChar w:fldCharType="end"/>
            </w:r>
          </w:hyperlink>
        </w:p>
        <w:p w14:paraId="21A375FC" w14:textId="221571E1"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35" w:history="1">
            <w:r w:rsidRPr="00045D93">
              <w:rPr>
                <w:rStyle w:val="Hyperlink"/>
                <w:rFonts w:cs="Red Hat Display"/>
              </w:rPr>
              <w:t>2.1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Programme Scope and Focus</w:t>
            </w:r>
            <w:r>
              <w:rPr>
                <w:webHidden/>
              </w:rPr>
              <w:tab/>
            </w:r>
            <w:r>
              <w:rPr>
                <w:webHidden/>
              </w:rPr>
              <w:fldChar w:fldCharType="begin"/>
            </w:r>
            <w:r>
              <w:rPr>
                <w:webHidden/>
              </w:rPr>
              <w:instrText xml:space="preserve"> PAGEREF _Toc231390635 \h </w:instrText>
            </w:r>
            <w:r>
              <w:rPr>
                <w:webHidden/>
              </w:rPr>
            </w:r>
            <w:r>
              <w:rPr>
                <w:webHidden/>
              </w:rPr>
              <w:fldChar w:fldCharType="separate"/>
            </w:r>
            <w:r>
              <w:rPr>
                <w:webHidden/>
              </w:rPr>
              <w:t>5</w:t>
            </w:r>
            <w:r>
              <w:rPr>
                <w:webHidden/>
              </w:rPr>
              <w:fldChar w:fldCharType="end"/>
            </w:r>
          </w:hyperlink>
        </w:p>
        <w:p w14:paraId="16F1F627" w14:textId="44E00A1C"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36" w:history="1">
            <w:r w:rsidRPr="00045D93">
              <w:rPr>
                <w:rStyle w:val="Hyperlink"/>
                <w:rFonts w:cs="Red Hat Display"/>
              </w:rPr>
              <w:t>2.2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Expected Outcomes</w:t>
            </w:r>
            <w:r>
              <w:rPr>
                <w:webHidden/>
              </w:rPr>
              <w:tab/>
            </w:r>
            <w:r>
              <w:rPr>
                <w:webHidden/>
              </w:rPr>
              <w:fldChar w:fldCharType="begin"/>
            </w:r>
            <w:r>
              <w:rPr>
                <w:webHidden/>
              </w:rPr>
              <w:instrText xml:space="preserve"> PAGEREF _Toc231390636 \h </w:instrText>
            </w:r>
            <w:r>
              <w:rPr>
                <w:webHidden/>
              </w:rPr>
            </w:r>
            <w:r>
              <w:rPr>
                <w:webHidden/>
              </w:rPr>
              <w:fldChar w:fldCharType="separate"/>
            </w:r>
            <w:r>
              <w:rPr>
                <w:webHidden/>
              </w:rPr>
              <w:t>8</w:t>
            </w:r>
            <w:r>
              <w:rPr>
                <w:webHidden/>
              </w:rPr>
              <w:fldChar w:fldCharType="end"/>
            </w:r>
          </w:hyperlink>
        </w:p>
        <w:p w14:paraId="5B7CF315" w14:textId="697B98D2"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37" w:history="1">
            <w:r w:rsidRPr="00045D93">
              <w:rPr>
                <w:rStyle w:val="Hyperlink"/>
                <w:rFonts w:eastAsiaTheme="majorEastAsia" w:cs="Red Hat Display"/>
              </w:rPr>
              <w:t>2.3</w:t>
            </w:r>
            <w:r>
              <w:rPr>
                <w:rFonts w:asciiTheme="minorHAnsi" w:eastAsiaTheme="minorEastAsia" w:hAnsiTheme="minorHAnsi" w:cstheme="minorBidi"/>
                <w:i w:val="0"/>
                <w:kern w:val="2"/>
                <w:sz w:val="24"/>
                <w:szCs w:val="24"/>
                <w:lang w:eastAsia="en-GB"/>
                <w14:ligatures w14:val="standardContextual"/>
              </w:rPr>
              <w:tab/>
            </w:r>
            <w:r w:rsidRPr="00045D93">
              <w:rPr>
                <w:rStyle w:val="Hyperlink"/>
                <w:rFonts w:eastAsiaTheme="majorEastAsia"/>
              </w:rPr>
              <w:t>The EU Missions in Horizon Europe</w:t>
            </w:r>
            <w:r>
              <w:rPr>
                <w:webHidden/>
              </w:rPr>
              <w:tab/>
            </w:r>
            <w:r>
              <w:rPr>
                <w:webHidden/>
              </w:rPr>
              <w:fldChar w:fldCharType="begin"/>
            </w:r>
            <w:r>
              <w:rPr>
                <w:webHidden/>
              </w:rPr>
              <w:instrText xml:space="preserve"> PAGEREF _Toc231390637 \h </w:instrText>
            </w:r>
            <w:r>
              <w:rPr>
                <w:webHidden/>
              </w:rPr>
            </w:r>
            <w:r>
              <w:rPr>
                <w:webHidden/>
              </w:rPr>
              <w:fldChar w:fldCharType="separate"/>
            </w:r>
            <w:r>
              <w:rPr>
                <w:webHidden/>
              </w:rPr>
              <w:t>10</w:t>
            </w:r>
            <w:r>
              <w:rPr>
                <w:webHidden/>
              </w:rPr>
              <w:fldChar w:fldCharType="end"/>
            </w:r>
          </w:hyperlink>
        </w:p>
        <w:p w14:paraId="63866051" w14:textId="09C4ACB4"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38" w:history="1">
            <w:r w:rsidRPr="00045D93">
              <w:rPr>
                <w:rStyle w:val="Hyperlink"/>
                <w:rFonts w:cs="Red Hat Display"/>
              </w:rPr>
              <w:t>2.4</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Contacts</w:t>
            </w:r>
            <w:r>
              <w:rPr>
                <w:webHidden/>
              </w:rPr>
              <w:tab/>
            </w:r>
            <w:r>
              <w:rPr>
                <w:webHidden/>
              </w:rPr>
              <w:fldChar w:fldCharType="begin"/>
            </w:r>
            <w:r>
              <w:rPr>
                <w:webHidden/>
              </w:rPr>
              <w:instrText xml:space="preserve"> PAGEREF _Toc231390638 \h </w:instrText>
            </w:r>
            <w:r>
              <w:rPr>
                <w:webHidden/>
              </w:rPr>
            </w:r>
            <w:r>
              <w:rPr>
                <w:webHidden/>
              </w:rPr>
              <w:fldChar w:fldCharType="separate"/>
            </w:r>
            <w:r>
              <w:rPr>
                <w:webHidden/>
              </w:rPr>
              <w:t>11</w:t>
            </w:r>
            <w:r>
              <w:rPr>
                <w:webHidden/>
              </w:rPr>
              <w:fldChar w:fldCharType="end"/>
            </w:r>
          </w:hyperlink>
        </w:p>
        <w:p w14:paraId="3529EEA6" w14:textId="0FFF2D62"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39" w:history="1">
            <w:r w:rsidRPr="00045D93">
              <w:rPr>
                <w:rStyle w:val="Hyperlink"/>
                <w:rFonts w:cs="Red Hat Display"/>
              </w:rPr>
              <w:t>3</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Definitions</w:t>
            </w:r>
            <w:r>
              <w:rPr>
                <w:webHidden/>
              </w:rPr>
              <w:tab/>
            </w:r>
            <w:r>
              <w:rPr>
                <w:webHidden/>
              </w:rPr>
              <w:fldChar w:fldCharType="begin"/>
            </w:r>
            <w:r>
              <w:rPr>
                <w:webHidden/>
              </w:rPr>
              <w:instrText xml:space="preserve"> PAGEREF _Toc231390639 \h </w:instrText>
            </w:r>
            <w:r>
              <w:rPr>
                <w:webHidden/>
              </w:rPr>
            </w:r>
            <w:r>
              <w:rPr>
                <w:webHidden/>
              </w:rPr>
              <w:fldChar w:fldCharType="separate"/>
            </w:r>
            <w:r>
              <w:rPr>
                <w:webHidden/>
              </w:rPr>
              <w:t>12</w:t>
            </w:r>
            <w:r>
              <w:rPr>
                <w:webHidden/>
              </w:rPr>
              <w:fldChar w:fldCharType="end"/>
            </w:r>
          </w:hyperlink>
        </w:p>
        <w:p w14:paraId="24B52D60" w14:textId="0ACC8281"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40" w:history="1">
            <w:r w:rsidRPr="00045D93">
              <w:rPr>
                <w:rStyle w:val="Hyperlink"/>
                <w:rFonts w:cs="Red Hat Display"/>
              </w:rPr>
              <w:t>4</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Eligibility Criteria and Applications</w:t>
            </w:r>
            <w:r>
              <w:rPr>
                <w:webHidden/>
              </w:rPr>
              <w:tab/>
            </w:r>
            <w:r>
              <w:rPr>
                <w:webHidden/>
              </w:rPr>
              <w:fldChar w:fldCharType="begin"/>
            </w:r>
            <w:r>
              <w:rPr>
                <w:webHidden/>
              </w:rPr>
              <w:instrText xml:space="preserve"> PAGEREF _Toc231390640 \h </w:instrText>
            </w:r>
            <w:r>
              <w:rPr>
                <w:webHidden/>
              </w:rPr>
            </w:r>
            <w:r>
              <w:rPr>
                <w:webHidden/>
              </w:rPr>
              <w:fldChar w:fldCharType="separate"/>
            </w:r>
            <w:r>
              <w:rPr>
                <w:webHidden/>
              </w:rPr>
              <w:t>22</w:t>
            </w:r>
            <w:r>
              <w:rPr>
                <w:webHidden/>
              </w:rPr>
              <w:fldChar w:fldCharType="end"/>
            </w:r>
          </w:hyperlink>
        </w:p>
        <w:p w14:paraId="559A71E6" w14:textId="29370F46"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1" w:history="1">
            <w:r w:rsidRPr="00045D93">
              <w:rPr>
                <w:rStyle w:val="Hyperlink"/>
                <w:rFonts w:cs="Red Hat Display"/>
              </w:rPr>
              <w:t>4.1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Eligibility for Participation</w:t>
            </w:r>
            <w:r>
              <w:rPr>
                <w:webHidden/>
              </w:rPr>
              <w:tab/>
            </w:r>
            <w:r>
              <w:rPr>
                <w:webHidden/>
              </w:rPr>
              <w:fldChar w:fldCharType="begin"/>
            </w:r>
            <w:r>
              <w:rPr>
                <w:webHidden/>
              </w:rPr>
              <w:instrText xml:space="preserve"> PAGEREF _Toc231390641 \h </w:instrText>
            </w:r>
            <w:r>
              <w:rPr>
                <w:webHidden/>
              </w:rPr>
            </w:r>
            <w:r>
              <w:rPr>
                <w:webHidden/>
              </w:rPr>
              <w:fldChar w:fldCharType="separate"/>
            </w:r>
            <w:r>
              <w:rPr>
                <w:webHidden/>
              </w:rPr>
              <w:t>24</w:t>
            </w:r>
            <w:r>
              <w:rPr>
                <w:webHidden/>
              </w:rPr>
              <w:fldChar w:fldCharType="end"/>
            </w:r>
          </w:hyperlink>
        </w:p>
        <w:p w14:paraId="21105CF9" w14:textId="1A5F868C"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2" w:history="1">
            <w:r w:rsidRPr="00045D93">
              <w:rPr>
                <w:rStyle w:val="Hyperlink"/>
                <w:rFonts w:cs="Red Hat Display"/>
              </w:rPr>
              <w:t>4.2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Conflict of Interest</w:t>
            </w:r>
            <w:r>
              <w:rPr>
                <w:webHidden/>
              </w:rPr>
              <w:tab/>
            </w:r>
            <w:r>
              <w:rPr>
                <w:webHidden/>
              </w:rPr>
              <w:fldChar w:fldCharType="begin"/>
            </w:r>
            <w:r>
              <w:rPr>
                <w:webHidden/>
              </w:rPr>
              <w:instrText xml:space="preserve"> PAGEREF _Toc231390642 \h </w:instrText>
            </w:r>
            <w:r>
              <w:rPr>
                <w:webHidden/>
              </w:rPr>
            </w:r>
            <w:r>
              <w:rPr>
                <w:webHidden/>
              </w:rPr>
              <w:fldChar w:fldCharType="separate"/>
            </w:r>
            <w:r>
              <w:rPr>
                <w:webHidden/>
              </w:rPr>
              <w:t>25</w:t>
            </w:r>
            <w:r>
              <w:rPr>
                <w:webHidden/>
              </w:rPr>
              <w:fldChar w:fldCharType="end"/>
            </w:r>
          </w:hyperlink>
        </w:p>
        <w:p w14:paraId="0BCB7CD3" w14:textId="2B93BB5B"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43" w:history="1">
            <w:r w:rsidRPr="00045D93">
              <w:rPr>
                <w:rStyle w:val="Hyperlink"/>
                <w:rFonts w:cs="Red Hat Display"/>
              </w:rPr>
              <w:t>5</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Consortium</w:t>
            </w:r>
            <w:r>
              <w:rPr>
                <w:webHidden/>
              </w:rPr>
              <w:tab/>
            </w:r>
            <w:r>
              <w:rPr>
                <w:webHidden/>
              </w:rPr>
              <w:fldChar w:fldCharType="begin"/>
            </w:r>
            <w:r>
              <w:rPr>
                <w:webHidden/>
              </w:rPr>
              <w:instrText xml:space="preserve"> PAGEREF _Toc231390643 \h </w:instrText>
            </w:r>
            <w:r>
              <w:rPr>
                <w:webHidden/>
              </w:rPr>
            </w:r>
            <w:r>
              <w:rPr>
                <w:webHidden/>
              </w:rPr>
              <w:fldChar w:fldCharType="separate"/>
            </w:r>
            <w:r>
              <w:rPr>
                <w:webHidden/>
              </w:rPr>
              <w:t>26</w:t>
            </w:r>
            <w:r>
              <w:rPr>
                <w:webHidden/>
              </w:rPr>
              <w:fldChar w:fldCharType="end"/>
            </w:r>
          </w:hyperlink>
        </w:p>
        <w:p w14:paraId="18805F41" w14:textId="2BA2B200"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4" w:history="1">
            <w:r w:rsidRPr="00045D93">
              <w:rPr>
                <w:rStyle w:val="Hyperlink"/>
                <w:rFonts w:cs="Red Hat Display"/>
              </w:rPr>
              <w:t>5.1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Composition</w:t>
            </w:r>
            <w:r>
              <w:rPr>
                <w:webHidden/>
              </w:rPr>
              <w:tab/>
            </w:r>
            <w:r>
              <w:rPr>
                <w:webHidden/>
              </w:rPr>
              <w:fldChar w:fldCharType="begin"/>
            </w:r>
            <w:r>
              <w:rPr>
                <w:webHidden/>
              </w:rPr>
              <w:instrText xml:space="preserve"> PAGEREF _Toc231390644 \h </w:instrText>
            </w:r>
            <w:r>
              <w:rPr>
                <w:webHidden/>
              </w:rPr>
            </w:r>
            <w:r>
              <w:rPr>
                <w:webHidden/>
              </w:rPr>
              <w:fldChar w:fldCharType="separate"/>
            </w:r>
            <w:r>
              <w:rPr>
                <w:webHidden/>
              </w:rPr>
              <w:t>26</w:t>
            </w:r>
            <w:r>
              <w:rPr>
                <w:webHidden/>
              </w:rPr>
              <w:fldChar w:fldCharType="end"/>
            </w:r>
          </w:hyperlink>
        </w:p>
        <w:p w14:paraId="0FD307B9" w14:textId="0366D59A"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5" w:history="1">
            <w:r w:rsidRPr="00045D93">
              <w:rPr>
                <w:rStyle w:val="Hyperlink"/>
                <w:rFonts w:cs="Red Hat Display"/>
              </w:rPr>
              <w:t>5.2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Conflict with Fundamental Aim of Programme</w:t>
            </w:r>
            <w:r>
              <w:rPr>
                <w:webHidden/>
              </w:rPr>
              <w:tab/>
            </w:r>
            <w:r>
              <w:rPr>
                <w:webHidden/>
              </w:rPr>
              <w:fldChar w:fldCharType="begin"/>
            </w:r>
            <w:r>
              <w:rPr>
                <w:webHidden/>
              </w:rPr>
              <w:instrText xml:space="preserve"> PAGEREF _Toc231390645 \h </w:instrText>
            </w:r>
            <w:r>
              <w:rPr>
                <w:webHidden/>
              </w:rPr>
            </w:r>
            <w:r>
              <w:rPr>
                <w:webHidden/>
              </w:rPr>
              <w:fldChar w:fldCharType="separate"/>
            </w:r>
            <w:r>
              <w:rPr>
                <w:webHidden/>
              </w:rPr>
              <w:t>28</w:t>
            </w:r>
            <w:r>
              <w:rPr>
                <w:webHidden/>
              </w:rPr>
              <w:fldChar w:fldCharType="end"/>
            </w:r>
          </w:hyperlink>
        </w:p>
        <w:p w14:paraId="2DDC0625" w14:textId="4A455627"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46" w:history="1">
            <w:r w:rsidRPr="00045D93">
              <w:rPr>
                <w:rStyle w:val="Hyperlink"/>
                <w:rFonts w:cs="Red Hat Display"/>
              </w:rPr>
              <w:t>6</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Applicability of State Aid Rules</w:t>
            </w:r>
            <w:r>
              <w:rPr>
                <w:webHidden/>
              </w:rPr>
              <w:tab/>
            </w:r>
            <w:r>
              <w:rPr>
                <w:webHidden/>
              </w:rPr>
              <w:fldChar w:fldCharType="begin"/>
            </w:r>
            <w:r>
              <w:rPr>
                <w:webHidden/>
              </w:rPr>
              <w:instrText xml:space="preserve"> PAGEREF _Toc231390646 \h </w:instrText>
            </w:r>
            <w:r>
              <w:rPr>
                <w:webHidden/>
              </w:rPr>
            </w:r>
            <w:r>
              <w:rPr>
                <w:webHidden/>
              </w:rPr>
              <w:fldChar w:fldCharType="separate"/>
            </w:r>
            <w:r>
              <w:rPr>
                <w:webHidden/>
              </w:rPr>
              <w:t>29</w:t>
            </w:r>
            <w:r>
              <w:rPr>
                <w:webHidden/>
              </w:rPr>
              <w:fldChar w:fldCharType="end"/>
            </w:r>
          </w:hyperlink>
        </w:p>
        <w:p w14:paraId="6CE48D49" w14:textId="6490D31C"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47" w:history="1">
            <w:r w:rsidRPr="00045D93">
              <w:rPr>
                <w:rStyle w:val="Hyperlink"/>
                <w:rFonts w:cs="Red Hat Display"/>
              </w:rPr>
              <w:t>7</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The Application Process</w:t>
            </w:r>
            <w:r>
              <w:rPr>
                <w:webHidden/>
              </w:rPr>
              <w:tab/>
            </w:r>
            <w:r>
              <w:rPr>
                <w:webHidden/>
              </w:rPr>
              <w:fldChar w:fldCharType="begin"/>
            </w:r>
            <w:r>
              <w:rPr>
                <w:webHidden/>
              </w:rPr>
              <w:instrText xml:space="preserve"> PAGEREF _Toc231390647 \h </w:instrText>
            </w:r>
            <w:r>
              <w:rPr>
                <w:webHidden/>
              </w:rPr>
            </w:r>
            <w:r>
              <w:rPr>
                <w:webHidden/>
              </w:rPr>
              <w:fldChar w:fldCharType="separate"/>
            </w:r>
            <w:r>
              <w:rPr>
                <w:webHidden/>
              </w:rPr>
              <w:t>31</w:t>
            </w:r>
            <w:r>
              <w:rPr>
                <w:webHidden/>
              </w:rPr>
              <w:fldChar w:fldCharType="end"/>
            </w:r>
          </w:hyperlink>
        </w:p>
        <w:p w14:paraId="170D0D2D" w14:textId="485D966C"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8" w:history="1">
            <w:r w:rsidRPr="00045D93">
              <w:rPr>
                <w:rStyle w:val="Hyperlink"/>
                <w:rFonts w:cs="Red Hat Display"/>
              </w:rPr>
              <w:t>7.1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Application Submission</w:t>
            </w:r>
            <w:r>
              <w:rPr>
                <w:webHidden/>
              </w:rPr>
              <w:tab/>
            </w:r>
            <w:r>
              <w:rPr>
                <w:webHidden/>
              </w:rPr>
              <w:fldChar w:fldCharType="begin"/>
            </w:r>
            <w:r>
              <w:rPr>
                <w:webHidden/>
              </w:rPr>
              <w:instrText xml:space="preserve"> PAGEREF _Toc231390648 \h </w:instrText>
            </w:r>
            <w:r>
              <w:rPr>
                <w:webHidden/>
              </w:rPr>
            </w:r>
            <w:r>
              <w:rPr>
                <w:webHidden/>
              </w:rPr>
              <w:fldChar w:fldCharType="separate"/>
            </w:r>
            <w:r>
              <w:rPr>
                <w:webHidden/>
              </w:rPr>
              <w:t>32</w:t>
            </w:r>
            <w:r>
              <w:rPr>
                <w:webHidden/>
              </w:rPr>
              <w:fldChar w:fldCharType="end"/>
            </w:r>
          </w:hyperlink>
        </w:p>
        <w:p w14:paraId="6ABF414D" w14:textId="18AEC41E"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49" w:history="1">
            <w:r w:rsidRPr="00045D93">
              <w:rPr>
                <w:rStyle w:val="Hyperlink"/>
                <w:rFonts w:cs="Red Hat Display"/>
              </w:rPr>
              <w:t>7.2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Submission Details</w:t>
            </w:r>
            <w:r>
              <w:rPr>
                <w:webHidden/>
              </w:rPr>
              <w:tab/>
            </w:r>
            <w:r>
              <w:rPr>
                <w:webHidden/>
              </w:rPr>
              <w:fldChar w:fldCharType="begin"/>
            </w:r>
            <w:r>
              <w:rPr>
                <w:webHidden/>
              </w:rPr>
              <w:instrText xml:space="preserve"> PAGEREF _Toc231390649 \h </w:instrText>
            </w:r>
            <w:r>
              <w:rPr>
                <w:webHidden/>
              </w:rPr>
            </w:r>
            <w:r>
              <w:rPr>
                <w:webHidden/>
              </w:rPr>
              <w:fldChar w:fldCharType="separate"/>
            </w:r>
            <w:r>
              <w:rPr>
                <w:webHidden/>
              </w:rPr>
              <w:t>34</w:t>
            </w:r>
            <w:r>
              <w:rPr>
                <w:webHidden/>
              </w:rPr>
              <w:fldChar w:fldCharType="end"/>
            </w:r>
          </w:hyperlink>
        </w:p>
        <w:p w14:paraId="46390B87" w14:textId="247E0259"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50" w:history="1">
            <w:r w:rsidRPr="00045D93">
              <w:rPr>
                <w:rStyle w:val="Hyperlink"/>
                <w:rFonts w:cs="Red Hat Display"/>
              </w:rPr>
              <w:t>7.3</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Considerations at Application Stage</w:t>
            </w:r>
            <w:r>
              <w:rPr>
                <w:webHidden/>
              </w:rPr>
              <w:tab/>
            </w:r>
            <w:r>
              <w:rPr>
                <w:webHidden/>
              </w:rPr>
              <w:fldChar w:fldCharType="begin"/>
            </w:r>
            <w:r>
              <w:rPr>
                <w:webHidden/>
              </w:rPr>
              <w:instrText xml:space="preserve"> PAGEREF _Toc231390650 \h </w:instrText>
            </w:r>
            <w:r>
              <w:rPr>
                <w:webHidden/>
              </w:rPr>
            </w:r>
            <w:r>
              <w:rPr>
                <w:webHidden/>
              </w:rPr>
              <w:fldChar w:fldCharType="separate"/>
            </w:r>
            <w:r>
              <w:rPr>
                <w:webHidden/>
              </w:rPr>
              <w:t>36</w:t>
            </w:r>
            <w:r>
              <w:rPr>
                <w:webHidden/>
              </w:rPr>
              <w:fldChar w:fldCharType="end"/>
            </w:r>
          </w:hyperlink>
        </w:p>
        <w:p w14:paraId="157C0ABE" w14:textId="7EC23DF6"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51" w:history="1">
            <w:r w:rsidRPr="00045D93">
              <w:rPr>
                <w:rStyle w:val="Hyperlink"/>
                <w:rFonts w:cs="Red Hat Display"/>
              </w:rPr>
              <w:t>7.3.1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Respecting Lead Times</w:t>
            </w:r>
            <w:r>
              <w:rPr>
                <w:webHidden/>
              </w:rPr>
              <w:tab/>
            </w:r>
            <w:r>
              <w:rPr>
                <w:webHidden/>
              </w:rPr>
              <w:fldChar w:fldCharType="begin"/>
            </w:r>
            <w:r>
              <w:rPr>
                <w:webHidden/>
              </w:rPr>
              <w:instrText xml:space="preserve"> PAGEREF _Toc231390651 \h </w:instrText>
            </w:r>
            <w:r>
              <w:rPr>
                <w:webHidden/>
              </w:rPr>
            </w:r>
            <w:r>
              <w:rPr>
                <w:webHidden/>
              </w:rPr>
              <w:fldChar w:fldCharType="separate"/>
            </w:r>
            <w:r>
              <w:rPr>
                <w:webHidden/>
              </w:rPr>
              <w:t>36</w:t>
            </w:r>
            <w:r>
              <w:rPr>
                <w:webHidden/>
              </w:rPr>
              <w:fldChar w:fldCharType="end"/>
            </w:r>
          </w:hyperlink>
        </w:p>
        <w:p w14:paraId="52B4E68D" w14:textId="524E4F95"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52" w:history="1">
            <w:r w:rsidRPr="00045D93">
              <w:rPr>
                <w:rStyle w:val="Hyperlink"/>
                <w:rFonts w:cs="Red Hat Display"/>
              </w:rPr>
              <w:t>7.3.2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Assistance with Applications</w:t>
            </w:r>
            <w:r>
              <w:rPr>
                <w:webHidden/>
              </w:rPr>
              <w:tab/>
            </w:r>
            <w:r>
              <w:rPr>
                <w:webHidden/>
              </w:rPr>
              <w:fldChar w:fldCharType="begin"/>
            </w:r>
            <w:r>
              <w:rPr>
                <w:webHidden/>
              </w:rPr>
              <w:instrText xml:space="preserve"> PAGEREF _Toc231390652 \h </w:instrText>
            </w:r>
            <w:r>
              <w:rPr>
                <w:webHidden/>
              </w:rPr>
            </w:r>
            <w:r>
              <w:rPr>
                <w:webHidden/>
              </w:rPr>
              <w:fldChar w:fldCharType="separate"/>
            </w:r>
            <w:r>
              <w:rPr>
                <w:webHidden/>
              </w:rPr>
              <w:t>37</w:t>
            </w:r>
            <w:r>
              <w:rPr>
                <w:webHidden/>
              </w:rPr>
              <w:fldChar w:fldCharType="end"/>
            </w:r>
          </w:hyperlink>
        </w:p>
        <w:p w14:paraId="00FD8CAA" w14:textId="12704502"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53" w:history="1">
            <w:r w:rsidRPr="00045D93">
              <w:rPr>
                <w:rStyle w:val="Hyperlink"/>
                <w:rFonts w:cs="Red Hat Display"/>
              </w:rPr>
              <w:t>8</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Confidentiality of Submissions</w:t>
            </w:r>
            <w:r>
              <w:rPr>
                <w:webHidden/>
              </w:rPr>
              <w:tab/>
            </w:r>
            <w:r>
              <w:rPr>
                <w:webHidden/>
              </w:rPr>
              <w:fldChar w:fldCharType="begin"/>
            </w:r>
            <w:r>
              <w:rPr>
                <w:webHidden/>
              </w:rPr>
              <w:instrText xml:space="preserve"> PAGEREF _Toc231390653 \h </w:instrText>
            </w:r>
            <w:r>
              <w:rPr>
                <w:webHidden/>
              </w:rPr>
            </w:r>
            <w:r>
              <w:rPr>
                <w:webHidden/>
              </w:rPr>
              <w:fldChar w:fldCharType="separate"/>
            </w:r>
            <w:r>
              <w:rPr>
                <w:webHidden/>
              </w:rPr>
              <w:t>37</w:t>
            </w:r>
            <w:r>
              <w:rPr>
                <w:webHidden/>
              </w:rPr>
              <w:fldChar w:fldCharType="end"/>
            </w:r>
          </w:hyperlink>
        </w:p>
        <w:p w14:paraId="1A09F648" w14:textId="355D8422"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54" w:history="1">
            <w:r w:rsidRPr="00045D93">
              <w:rPr>
                <w:rStyle w:val="Hyperlink"/>
                <w:rFonts w:cs="Red Hat Display"/>
              </w:rPr>
              <w:t>9</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Programme Parameters</w:t>
            </w:r>
            <w:r>
              <w:rPr>
                <w:webHidden/>
              </w:rPr>
              <w:tab/>
            </w:r>
            <w:r>
              <w:rPr>
                <w:webHidden/>
              </w:rPr>
              <w:fldChar w:fldCharType="begin"/>
            </w:r>
            <w:r>
              <w:rPr>
                <w:webHidden/>
              </w:rPr>
              <w:instrText xml:space="preserve"> PAGEREF _Toc231390654 \h </w:instrText>
            </w:r>
            <w:r>
              <w:rPr>
                <w:webHidden/>
              </w:rPr>
            </w:r>
            <w:r>
              <w:rPr>
                <w:webHidden/>
              </w:rPr>
              <w:fldChar w:fldCharType="separate"/>
            </w:r>
            <w:r>
              <w:rPr>
                <w:webHidden/>
              </w:rPr>
              <w:t>38</w:t>
            </w:r>
            <w:r>
              <w:rPr>
                <w:webHidden/>
              </w:rPr>
              <w:fldChar w:fldCharType="end"/>
            </w:r>
          </w:hyperlink>
        </w:p>
        <w:p w14:paraId="0B39D531" w14:textId="04635A23"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55" w:history="1">
            <w:r w:rsidRPr="00045D93">
              <w:rPr>
                <w:rStyle w:val="Hyperlink"/>
                <w:rFonts w:cs="Red Hat Display"/>
              </w:rPr>
              <w:t>9.1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Project Start Date and Duration</w:t>
            </w:r>
            <w:r>
              <w:rPr>
                <w:webHidden/>
              </w:rPr>
              <w:tab/>
            </w:r>
            <w:r>
              <w:rPr>
                <w:webHidden/>
              </w:rPr>
              <w:fldChar w:fldCharType="begin"/>
            </w:r>
            <w:r>
              <w:rPr>
                <w:webHidden/>
              </w:rPr>
              <w:instrText xml:space="preserve"> PAGEREF _Toc231390655 \h </w:instrText>
            </w:r>
            <w:r>
              <w:rPr>
                <w:webHidden/>
              </w:rPr>
            </w:r>
            <w:r>
              <w:rPr>
                <w:webHidden/>
              </w:rPr>
              <w:fldChar w:fldCharType="separate"/>
            </w:r>
            <w:r>
              <w:rPr>
                <w:webHidden/>
              </w:rPr>
              <w:t>38</w:t>
            </w:r>
            <w:r>
              <w:rPr>
                <w:webHidden/>
              </w:rPr>
              <w:fldChar w:fldCharType="end"/>
            </w:r>
          </w:hyperlink>
        </w:p>
        <w:p w14:paraId="44B47E26" w14:textId="0AB10C38"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56" w:history="1">
            <w:r w:rsidRPr="00045D93">
              <w:rPr>
                <w:rStyle w:val="Hyperlink"/>
                <w:rFonts w:cs="Red Hat Display"/>
              </w:rPr>
              <w:t>9.2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Project Grant</w:t>
            </w:r>
            <w:r>
              <w:rPr>
                <w:webHidden/>
              </w:rPr>
              <w:tab/>
            </w:r>
            <w:r>
              <w:rPr>
                <w:webHidden/>
              </w:rPr>
              <w:fldChar w:fldCharType="begin"/>
            </w:r>
            <w:r>
              <w:rPr>
                <w:webHidden/>
              </w:rPr>
              <w:instrText xml:space="preserve"> PAGEREF _Toc231390656 \h </w:instrText>
            </w:r>
            <w:r>
              <w:rPr>
                <w:webHidden/>
              </w:rPr>
            </w:r>
            <w:r>
              <w:rPr>
                <w:webHidden/>
              </w:rPr>
              <w:fldChar w:fldCharType="separate"/>
            </w:r>
            <w:r>
              <w:rPr>
                <w:webHidden/>
              </w:rPr>
              <w:t>38</w:t>
            </w:r>
            <w:r>
              <w:rPr>
                <w:webHidden/>
              </w:rPr>
              <w:fldChar w:fldCharType="end"/>
            </w:r>
          </w:hyperlink>
        </w:p>
        <w:p w14:paraId="5B58429F" w14:textId="23770172"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57" w:history="1">
            <w:r w:rsidRPr="00045D93">
              <w:rPr>
                <w:rStyle w:val="Hyperlink"/>
                <w:rFonts w:cs="Red Hat Display"/>
              </w:rPr>
              <w:t>9.3</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Deliverables</w:t>
            </w:r>
            <w:r>
              <w:rPr>
                <w:webHidden/>
              </w:rPr>
              <w:tab/>
            </w:r>
            <w:r>
              <w:rPr>
                <w:webHidden/>
              </w:rPr>
              <w:fldChar w:fldCharType="begin"/>
            </w:r>
            <w:r>
              <w:rPr>
                <w:webHidden/>
              </w:rPr>
              <w:instrText xml:space="preserve"> PAGEREF _Toc231390657 \h </w:instrText>
            </w:r>
            <w:r>
              <w:rPr>
                <w:webHidden/>
              </w:rPr>
            </w:r>
            <w:r>
              <w:rPr>
                <w:webHidden/>
              </w:rPr>
              <w:fldChar w:fldCharType="separate"/>
            </w:r>
            <w:r>
              <w:rPr>
                <w:webHidden/>
              </w:rPr>
              <w:t>38</w:t>
            </w:r>
            <w:r>
              <w:rPr>
                <w:webHidden/>
              </w:rPr>
              <w:fldChar w:fldCharType="end"/>
            </w:r>
          </w:hyperlink>
        </w:p>
        <w:p w14:paraId="6400A294" w14:textId="546D2708"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58" w:history="1">
            <w:r w:rsidRPr="00045D93">
              <w:rPr>
                <w:rStyle w:val="Hyperlink"/>
                <w:rFonts w:cs="Red Hat Display"/>
              </w:rPr>
              <w:t>9.3.1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Mandatory Deliverables</w:t>
            </w:r>
            <w:r>
              <w:rPr>
                <w:webHidden/>
              </w:rPr>
              <w:tab/>
            </w:r>
            <w:r>
              <w:rPr>
                <w:webHidden/>
              </w:rPr>
              <w:fldChar w:fldCharType="begin"/>
            </w:r>
            <w:r>
              <w:rPr>
                <w:webHidden/>
              </w:rPr>
              <w:instrText xml:space="preserve"> PAGEREF _Toc231390658 \h </w:instrText>
            </w:r>
            <w:r>
              <w:rPr>
                <w:webHidden/>
              </w:rPr>
            </w:r>
            <w:r>
              <w:rPr>
                <w:webHidden/>
              </w:rPr>
              <w:fldChar w:fldCharType="separate"/>
            </w:r>
            <w:r>
              <w:rPr>
                <w:webHidden/>
              </w:rPr>
              <w:t>40</w:t>
            </w:r>
            <w:r>
              <w:rPr>
                <w:webHidden/>
              </w:rPr>
              <w:fldChar w:fldCharType="end"/>
            </w:r>
          </w:hyperlink>
        </w:p>
        <w:p w14:paraId="0769F949" w14:textId="0116C332"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59" w:history="1">
            <w:r w:rsidRPr="00045D93">
              <w:rPr>
                <w:rStyle w:val="Hyperlink"/>
                <w:rFonts w:cs="Red Hat Display"/>
              </w:rPr>
              <w:t>9.3.2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Recommended Deliverables</w:t>
            </w:r>
            <w:r>
              <w:rPr>
                <w:webHidden/>
              </w:rPr>
              <w:tab/>
            </w:r>
            <w:r>
              <w:rPr>
                <w:webHidden/>
              </w:rPr>
              <w:fldChar w:fldCharType="begin"/>
            </w:r>
            <w:r>
              <w:rPr>
                <w:webHidden/>
              </w:rPr>
              <w:instrText xml:space="preserve"> PAGEREF _Toc231390659 \h </w:instrText>
            </w:r>
            <w:r>
              <w:rPr>
                <w:webHidden/>
              </w:rPr>
            </w:r>
            <w:r>
              <w:rPr>
                <w:webHidden/>
              </w:rPr>
              <w:fldChar w:fldCharType="separate"/>
            </w:r>
            <w:r>
              <w:rPr>
                <w:webHidden/>
              </w:rPr>
              <w:t>41</w:t>
            </w:r>
            <w:r>
              <w:rPr>
                <w:webHidden/>
              </w:rPr>
              <w:fldChar w:fldCharType="end"/>
            </w:r>
          </w:hyperlink>
        </w:p>
        <w:p w14:paraId="078D201E" w14:textId="16DC4A26"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60" w:history="1">
            <w:r w:rsidRPr="00045D93">
              <w:rPr>
                <w:rStyle w:val="Hyperlink"/>
                <w:rFonts w:cs="Red Hat Display"/>
              </w:rPr>
              <w:t>10</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Eligible Costs</w:t>
            </w:r>
            <w:r>
              <w:rPr>
                <w:webHidden/>
              </w:rPr>
              <w:tab/>
            </w:r>
            <w:r>
              <w:rPr>
                <w:webHidden/>
              </w:rPr>
              <w:fldChar w:fldCharType="begin"/>
            </w:r>
            <w:r>
              <w:rPr>
                <w:webHidden/>
              </w:rPr>
              <w:instrText xml:space="preserve"> PAGEREF _Toc231390660 \h </w:instrText>
            </w:r>
            <w:r>
              <w:rPr>
                <w:webHidden/>
              </w:rPr>
            </w:r>
            <w:r>
              <w:rPr>
                <w:webHidden/>
              </w:rPr>
              <w:fldChar w:fldCharType="separate"/>
            </w:r>
            <w:r>
              <w:rPr>
                <w:webHidden/>
              </w:rPr>
              <w:t>44</w:t>
            </w:r>
            <w:r>
              <w:rPr>
                <w:webHidden/>
              </w:rPr>
              <w:fldChar w:fldCharType="end"/>
            </w:r>
          </w:hyperlink>
        </w:p>
        <w:p w14:paraId="4C15D406" w14:textId="7B6FD7E1"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1" w:history="1">
            <w:r w:rsidRPr="00045D93">
              <w:rPr>
                <w:rStyle w:val="Hyperlink"/>
                <w:rFonts w:cs="Red Hat Display"/>
              </w:rPr>
              <w:t>10.1</w:t>
            </w:r>
            <w:r>
              <w:rPr>
                <w:rFonts w:asciiTheme="minorHAnsi" w:eastAsiaTheme="minorEastAsia" w:hAnsiTheme="minorHAnsi" w:cstheme="minorBidi"/>
                <w:i w:val="0"/>
                <w:kern w:val="2"/>
                <w:sz w:val="24"/>
                <w:szCs w:val="24"/>
                <w:lang w:eastAsia="en-GB"/>
                <w14:ligatures w14:val="standardContextual"/>
              </w:rPr>
              <w:tab/>
            </w:r>
            <w:r w:rsidRPr="00045D93">
              <w:rPr>
                <w:rStyle w:val="Hyperlink"/>
                <w:rFonts w:cs="Red Hat Display"/>
                <w:bCs/>
                <w:iCs/>
              </w:rPr>
              <w:t>Eligible Direct Costs</w:t>
            </w:r>
            <w:r>
              <w:rPr>
                <w:webHidden/>
              </w:rPr>
              <w:tab/>
            </w:r>
            <w:r>
              <w:rPr>
                <w:webHidden/>
              </w:rPr>
              <w:fldChar w:fldCharType="begin"/>
            </w:r>
            <w:r>
              <w:rPr>
                <w:webHidden/>
              </w:rPr>
              <w:instrText xml:space="preserve"> PAGEREF _Toc231390661 \h </w:instrText>
            </w:r>
            <w:r>
              <w:rPr>
                <w:webHidden/>
              </w:rPr>
            </w:r>
            <w:r>
              <w:rPr>
                <w:webHidden/>
              </w:rPr>
              <w:fldChar w:fldCharType="separate"/>
            </w:r>
            <w:r>
              <w:rPr>
                <w:webHidden/>
              </w:rPr>
              <w:t>44</w:t>
            </w:r>
            <w:r>
              <w:rPr>
                <w:webHidden/>
              </w:rPr>
              <w:fldChar w:fldCharType="end"/>
            </w:r>
          </w:hyperlink>
        </w:p>
        <w:p w14:paraId="7C73BBB3" w14:textId="4FD5999C"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2" w:history="1">
            <w:r w:rsidRPr="00045D93">
              <w:rPr>
                <w:rStyle w:val="Hyperlink"/>
                <w:rFonts w:cs="Red Hat Display"/>
              </w:rPr>
              <w:t>10.2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Subcontracted Activities</w:t>
            </w:r>
            <w:r>
              <w:rPr>
                <w:webHidden/>
              </w:rPr>
              <w:tab/>
            </w:r>
            <w:r>
              <w:rPr>
                <w:webHidden/>
              </w:rPr>
              <w:fldChar w:fldCharType="begin"/>
            </w:r>
            <w:r>
              <w:rPr>
                <w:webHidden/>
              </w:rPr>
              <w:instrText xml:space="preserve"> PAGEREF _Toc231390662 \h </w:instrText>
            </w:r>
            <w:r>
              <w:rPr>
                <w:webHidden/>
              </w:rPr>
            </w:r>
            <w:r>
              <w:rPr>
                <w:webHidden/>
              </w:rPr>
              <w:fldChar w:fldCharType="separate"/>
            </w:r>
            <w:r>
              <w:rPr>
                <w:webHidden/>
              </w:rPr>
              <w:t>47</w:t>
            </w:r>
            <w:r>
              <w:rPr>
                <w:webHidden/>
              </w:rPr>
              <w:fldChar w:fldCharType="end"/>
            </w:r>
          </w:hyperlink>
        </w:p>
        <w:p w14:paraId="7EF4B3D7" w14:textId="6158B1B2"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3" w:history="1">
            <w:r w:rsidRPr="00045D93">
              <w:rPr>
                <w:rStyle w:val="Hyperlink"/>
                <w:rFonts w:cs="Red Hat Display"/>
              </w:rPr>
              <w:t>10.3</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Overheads and other Operating Expenses</w:t>
            </w:r>
            <w:r>
              <w:rPr>
                <w:webHidden/>
              </w:rPr>
              <w:tab/>
            </w:r>
            <w:r>
              <w:rPr>
                <w:webHidden/>
              </w:rPr>
              <w:fldChar w:fldCharType="begin"/>
            </w:r>
            <w:r>
              <w:rPr>
                <w:webHidden/>
              </w:rPr>
              <w:instrText xml:space="preserve"> PAGEREF _Toc231390663 \h </w:instrText>
            </w:r>
            <w:r>
              <w:rPr>
                <w:webHidden/>
              </w:rPr>
            </w:r>
            <w:r>
              <w:rPr>
                <w:webHidden/>
              </w:rPr>
              <w:fldChar w:fldCharType="separate"/>
            </w:r>
            <w:r>
              <w:rPr>
                <w:webHidden/>
              </w:rPr>
              <w:t>48</w:t>
            </w:r>
            <w:r>
              <w:rPr>
                <w:webHidden/>
              </w:rPr>
              <w:fldChar w:fldCharType="end"/>
            </w:r>
          </w:hyperlink>
        </w:p>
        <w:p w14:paraId="0CA43C04" w14:textId="53E87166"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4" w:history="1">
            <w:r w:rsidRPr="00045D93">
              <w:rPr>
                <w:rStyle w:val="Hyperlink"/>
                <w:rFonts w:cs="Red Hat Display"/>
              </w:rPr>
              <w:t>10.4</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Ineligible Costs</w:t>
            </w:r>
            <w:r>
              <w:rPr>
                <w:webHidden/>
              </w:rPr>
              <w:tab/>
            </w:r>
            <w:r>
              <w:rPr>
                <w:webHidden/>
              </w:rPr>
              <w:fldChar w:fldCharType="begin"/>
            </w:r>
            <w:r>
              <w:rPr>
                <w:webHidden/>
              </w:rPr>
              <w:instrText xml:space="preserve"> PAGEREF _Toc231390664 \h </w:instrText>
            </w:r>
            <w:r>
              <w:rPr>
                <w:webHidden/>
              </w:rPr>
            </w:r>
            <w:r>
              <w:rPr>
                <w:webHidden/>
              </w:rPr>
              <w:fldChar w:fldCharType="separate"/>
            </w:r>
            <w:r>
              <w:rPr>
                <w:webHidden/>
              </w:rPr>
              <w:t>49</w:t>
            </w:r>
            <w:r>
              <w:rPr>
                <w:webHidden/>
              </w:rPr>
              <w:fldChar w:fldCharType="end"/>
            </w:r>
          </w:hyperlink>
        </w:p>
        <w:p w14:paraId="139F1124" w14:textId="6D97D367"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5" w:history="1">
            <w:r w:rsidRPr="00045D93">
              <w:rPr>
                <w:rStyle w:val="Hyperlink"/>
                <w:rFonts w:cs="Red Hat Display"/>
              </w:rPr>
              <w:t>10.5</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Audits</w:t>
            </w:r>
            <w:r>
              <w:rPr>
                <w:webHidden/>
              </w:rPr>
              <w:tab/>
            </w:r>
            <w:r>
              <w:rPr>
                <w:webHidden/>
              </w:rPr>
              <w:fldChar w:fldCharType="begin"/>
            </w:r>
            <w:r>
              <w:rPr>
                <w:webHidden/>
              </w:rPr>
              <w:instrText xml:space="preserve"> PAGEREF _Toc231390665 \h </w:instrText>
            </w:r>
            <w:r>
              <w:rPr>
                <w:webHidden/>
              </w:rPr>
            </w:r>
            <w:r>
              <w:rPr>
                <w:webHidden/>
              </w:rPr>
              <w:fldChar w:fldCharType="separate"/>
            </w:r>
            <w:r>
              <w:rPr>
                <w:webHidden/>
              </w:rPr>
              <w:t>50</w:t>
            </w:r>
            <w:r>
              <w:rPr>
                <w:webHidden/>
              </w:rPr>
              <w:fldChar w:fldCharType="end"/>
            </w:r>
          </w:hyperlink>
        </w:p>
        <w:p w14:paraId="58614195" w14:textId="3CA106ED"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66" w:history="1">
            <w:r w:rsidRPr="00045D93">
              <w:rPr>
                <w:rStyle w:val="Hyperlink"/>
                <w:rFonts w:cs="Red Hat Display"/>
              </w:rPr>
              <w:t>11</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Funding Distribution between Partners</w:t>
            </w:r>
            <w:r>
              <w:rPr>
                <w:webHidden/>
              </w:rPr>
              <w:tab/>
            </w:r>
            <w:r>
              <w:rPr>
                <w:webHidden/>
              </w:rPr>
              <w:fldChar w:fldCharType="begin"/>
            </w:r>
            <w:r>
              <w:rPr>
                <w:webHidden/>
              </w:rPr>
              <w:instrText xml:space="preserve"> PAGEREF _Toc231390666 \h </w:instrText>
            </w:r>
            <w:r>
              <w:rPr>
                <w:webHidden/>
              </w:rPr>
            </w:r>
            <w:r>
              <w:rPr>
                <w:webHidden/>
              </w:rPr>
              <w:fldChar w:fldCharType="separate"/>
            </w:r>
            <w:r>
              <w:rPr>
                <w:webHidden/>
              </w:rPr>
              <w:t>50</w:t>
            </w:r>
            <w:r>
              <w:rPr>
                <w:webHidden/>
              </w:rPr>
              <w:fldChar w:fldCharType="end"/>
            </w:r>
          </w:hyperlink>
        </w:p>
        <w:p w14:paraId="261DD11D" w14:textId="1ECB4F1B"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7" w:history="1">
            <w:r w:rsidRPr="00045D93">
              <w:rPr>
                <w:rStyle w:val="Hyperlink"/>
                <w:rFonts w:cs="Red Hat Display"/>
              </w:rPr>
              <w:t>11.1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Collaborators</w:t>
            </w:r>
            <w:r>
              <w:rPr>
                <w:webHidden/>
              </w:rPr>
              <w:tab/>
            </w:r>
            <w:r>
              <w:rPr>
                <w:webHidden/>
              </w:rPr>
              <w:fldChar w:fldCharType="begin"/>
            </w:r>
            <w:r>
              <w:rPr>
                <w:webHidden/>
              </w:rPr>
              <w:instrText xml:space="preserve"> PAGEREF _Toc231390667 \h </w:instrText>
            </w:r>
            <w:r>
              <w:rPr>
                <w:webHidden/>
              </w:rPr>
            </w:r>
            <w:r>
              <w:rPr>
                <w:webHidden/>
              </w:rPr>
              <w:fldChar w:fldCharType="separate"/>
            </w:r>
            <w:r>
              <w:rPr>
                <w:webHidden/>
              </w:rPr>
              <w:t>50</w:t>
            </w:r>
            <w:r>
              <w:rPr>
                <w:webHidden/>
              </w:rPr>
              <w:fldChar w:fldCharType="end"/>
            </w:r>
          </w:hyperlink>
        </w:p>
        <w:p w14:paraId="60EC1329" w14:textId="2480EBEF"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8" w:history="1">
            <w:r w:rsidRPr="00045D93">
              <w:rPr>
                <w:rStyle w:val="Hyperlink"/>
                <w:rFonts w:cs="Red Hat Display"/>
              </w:rPr>
              <w:t>11.2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Aid Intensity</w:t>
            </w:r>
            <w:r>
              <w:rPr>
                <w:webHidden/>
              </w:rPr>
              <w:tab/>
            </w:r>
            <w:r>
              <w:rPr>
                <w:webHidden/>
              </w:rPr>
              <w:fldChar w:fldCharType="begin"/>
            </w:r>
            <w:r>
              <w:rPr>
                <w:webHidden/>
              </w:rPr>
              <w:instrText xml:space="preserve"> PAGEREF _Toc231390668 \h </w:instrText>
            </w:r>
            <w:r>
              <w:rPr>
                <w:webHidden/>
              </w:rPr>
            </w:r>
            <w:r>
              <w:rPr>
                <w:webHidden/>
              </w:rPr>
              <w:fldChar w:fldCharType="separate"/>
            </w:r>
            <w:r>
              <w:rPr>
                <w:webHidden/>
              </w:rPr>
              <w:t>51</w:t>
            </w:r>
            <w:r>
              <w:rPr>
                <w:webHidden/>
              </w:rPr>
              <w:fldChar w:fldCharType="end"/>
            </w:r>
          </w:hyperlink>
        </w:p>
        <w:p w14:paraId="5BA7ECA0" w14:textId="5F7A1F6E"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69" w:history="1">
            <w:r w:rsidRPr="00045D93">
              <w:rPr>
                <w:rStyle w:val="Hyperlink"/>
                <w:rFonts w:cs="Red Hat Display"/>
              </w:rPr>
              <w:t>11.3</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Double Funding</w:t>
            </w:r>
            <w:r>
              <w:rPr>
                <w:webHidden/>
              </w:rPr>
              <w:tab/>
            </w:r>
            <w:r>
              <w:rPr>
                <w:webHidden/>
              </w:rPr>
              <w:fldChar w:fldCharType="begin"/>
            </w:r>
            <w:r>
              <w:rPr>
                <w:webHidden/>
              </w:rPr>
              <w:instrText xml:space="preserve"> PAGEREF _Toc231390669 \h </w:instrText>
            </w:r>
            <w:r>
              <w:rPr>
                <w:webHidden/>
              </w:rPr>
            </w:r>
            <w:r>
              <w:rPr>
                <w:webHidden/>
              </w:rPr>
              <w:fldChar w:fldCharType="separate"/>
            </w:r>
            <w:r>
              <w:rPr>
                <w:webHidden/>
              </w:rPr>
              <w:t>51</w:t>
            </w:r>
            <w:r>
              <w:rPr>
                <w:webHidden/>
              </w:rPr>
              <w:fldChar w:fldCharType="end"/>
            </w:r>
          </w:hyperlink>
        </w:p>
        <w:p w14:paraId="542DA312" w14:textId="12CBEFDE"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70" w:history="1">
            <w:r w:rsidRPr="00045D93">
              <w:rPr>
                <w:rStyle w:val="Hyperlink"/>
                <w:rFonts w:cs="Red Hat Display"/>
              </w:rPr>
              <w:t>12</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Evaluation</w:t>
            </w:r>
            <w:r>
              <w:rPr>
                <w:webHidden/>
              </w:rPr>
              <w:tab/>
            </w:r>
            <w:r>
              <w:rPr>
                <w:webHidden/>
              </w:rPr>
              <w:fldChar w:fldCharType="begin"/>
            </w:r>
            <w:r>
              <w:rPr>
                <w:webHidden/>
              </w:rPr>
              <w:instrText xml:space="preserve"> PAGEREF _Toc231390670 \h </w:instrText>
            </w:r>
            <w:r>
              <w:rPr>
                <w:webHidden/>
              </w:rPr>
            </w:r>
            <w:r>
              <w:rPr>
                <w:webHidden/>
              </w:rPr>
              <w:fldChar w:fldCharType="separate"/>
            </w:r>
            <w:r>
              <w:rPr>
                <w:webHidden/>
              </w:rPr>
              <w:t>51</w:t>
            </w:r>
            <w:r>
              <w:rPr>
                <w:webHidden/>
              </w:rPr>
              <w:fldChar w:fldCharType="end"/>
            </w:r>
          </w:hyperlink>
        </w:p>
        <w:p w14:paraId="75D5C76C" w14:textId="70939761"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1" w:history="1">
            <w:r w:rsidRPr="00045D93">
              <w:rPr>
                <w:rStyle w:val="Hyperlink"/>
                <w:rFonts w:cs="Red Hat Display"/>
              </w:rPr>
              <w:t>12.1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Evaluation Criteria</w:t>
            </w:r>
            <w:r>
              <w:rPr>
                <w:webHidden/>
              </w:rPr>
              <w:tab/>
            </w:r>
            <w:r>
              <w:rPr>
                <w:webHidden/>
              </w:rPr>
              <w:fldChar w:fldCharType="begin"/>
            </w:r>
            <w:r>
              <w:rPr>
                <w:webHidden/>
              </w:rPr>
              <w:instrText xml:space="preserve"> PAGEREF _Toc231390671 \h </w:instrText>
            </w:r>
            <w:r>
              <w:rPr>
                <w:webHidden/>
              </w:rPr>
            </w:r>
            <w:r>
              <w:rPr>
                <w:webHidden/>
              </w:rPr>
              <w:fldChar w:fldCharType="separate"/>
            </w:r>
            <w:r>
              <w:rPr>
                <w:webHidden/>
              </w:rPr>
              <w:t>52</w:t>
            </w:r>
            <w:r>
              <w:rPr>
                <w:webHidden/>
              </w:rPr>
              <w:fldChar w:fldCharType="end"/>
            </w:r>
          </w:hyperlink>
        </w:p>
        <w:p w14:paraId="25506AEE" w14:textId="0D471B02"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2" w:history="1">
            <w:r w:rsidRPr="00045D93">
              <w:rPr>
                <w:rStyle w:val="Hyperlink"/>
                <w:rFonts w:cs="Red Hat Display"/>
              </w:rPr>
              <w:t>12.2</w:t>
            </w:r>
            <w:r>
              <w:rPr>
                <w:rFonts w:asciiTheme="minorHAnsi" w:eastAsiaTheme="minorEastAsia" w:hAnsiTheme="minorHAnsi" w:cstheme="minorBidi"/>
                <w:i w:val="0"/>
                <w:kern w:val="2"/>
                <w:sz w:val="24"/>
                <w:szCs w:val="24"/>
                <w:lang w:eastAsia="en-GB"/>
                <w14:ligatures w14:val="standardContextual"/>
              </w:rPr>
              <w:tab/>
            </w:r>
            <w:r w:rsidRPr="00045D93">
              <w:rPr>
                <w:rStyle w:val="Hyperlink"/>
                <w:rFonts w:cs="Red Hat Display"/>
                <w:iCs/>
              </w:rPr>
              <w:t>Other considerations:</w:t>
            </w:r>
            <w:r>
              <w:rPr>
                <w:webHidden/>
              </w:rPr>
              <w:tab/>
            </w:r>
            <w:r>
              <w:rPr>
                <w:webHidden/>
              </w:rPr>
              <w:fldChar w:fldCharType="begin"/>
            </w:r>
            <w:r>
              <w:rPr>
                <w:webHidden/>
              </w:rPr>
              <w:instrText xml:space="preserve"> PAGEREF _Toc231390672 \h </w:instrText>
            </w:r>
            <w:r>
              <w:rPr>
                <w:webHidden/>
              </w:rPr>
            </w:r>
            <w:r>
              <w:rPr>
                <w:webHidden/>
              </w:rPr>
              <w:fldChar w:fldCharType="separate"/>
            </w:r>
            <w:r>
              <w:rPr>
                <w:webHidden/>
              </w:rPr>
              <w:t>54</w:t>
            </w:r>
            <w:r>
              <w:rPr>
                <w:webHidden/>
              </w:rPr>
              <w:fldChar w:fldCharType="end"/>
            </w:r>
          </w:hyperlink>
        </w:p>
        <w:p w14:paraId="1922E722" w14:textId="6F70D9F6"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73" w:history="1">
            <w:r w:rsidRPr="00045D93">
              <w:rPr>
                <w:rStyle w:val="Hyperlink"/>
                <w:rFonts w:cs="Red Hat Display"/>
              </w:rPr>
              <w:t>13</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Post Selection Process</w:t>
            </w:r>
            <w:r>
              <w:rPr>
                <w:webHidden/>
              </w:rPr>
              <w:tab/>
            </w:r>
            <w:r>
              <w:rPr>
                <w:webHidden/>
              </w:rPr>
              <w:fldChar w:fldCharType="begin"/>
            </w:r>
            <w:r>
              <w:rPr>
                <w:webHidden/>
              </w:rPr>
              <w:instrText xml:space="preserve"> PAGEREF _Toc231390673 \h </w:instrText>
            </w:r>
            <w:r>
              <w:rPr>
                <w:webHidden/>
              </w:rPr>
            </w:r>
            <w:r>
              <w:rPr>
                <w:webHidden/>
              </w:rPr>
              <w:fldChar w:fldCharType="separate"/>
            </w:r>
            <w:r>
              <w:rPr>
                <w:webHidden/>
              </w:rPr>
              <w:t>54</w:t>
            </w:r>
            <w:r>
              <w:rPr>
                <w:webHidden/>
              </w:rPr>
              <w:fldChar w:fldCharType="end"/>
            </w:r>
          </w:hyperlink>
        </w:p>
        <w:p w14:paraId="6B09BF71" w14:textId="1A28196D"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4" w:history="1">
            <w:r w:rsidRPr="00045D93">
              <w:rPr>
                <w:rStyle w:val="Hyperlink"/>
                <w:rFonts w:cs="Red Hat Display"/>
              </w:rPr>
              <w:t>13.1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The Grant Agreement</w:t>
            </w:r>
            <w:r>
              <w:rPr>
                <w:webHidden/>
              </w:rPr>
              <w:tab/>
            </w:r>
            <w:r>
              <w:rPr>
                <w:webHidden/>
              </w:rPr>
              <w:fldChar w:fldCharType="begin"/>
            </w:r>
            <w:r>
              <w:rPr>
                <w:webHidden/>
              </w:rPr>
              <w:instrText xml:space="preserve"> PAGEREF _Toc231390674 \h </w:instrText>
            </w:r>
            <w:r>
              <w:rPr>
                <w:webHidden/>
              </w:rPr>
            </w:r>
            <w:r>
              <w:rPr>
                <w:webHidden/>
              </w:rPr>
              <w:fldChar w:fldCharType="separate"/>
            </w:r>
            <w:r>
              <w:rPr>
                <w:webHidden/>
              </w:rPr>
              <w:t>54</w:t>
            </w:r>
            <w:r>
              <w:rPr>
                <w:webHidden/>
              </w:rPr>
              <w:fldChar w:fldCharType="end"/>
            </w:r>
          </w:hyperlink>
        </w:p>
        <w:p w14:paraId="700245D0" w14:textId="110D579E"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5" w:history="1">
            <w:r w:rsidRPr="00045D93">
              <w:rPr>
                <w:rStyle w:val="Hyperlink"/>
                <w:rFonts w:cs="Red Hat Display"/>
              </w:rPr>
              <w:t>13.2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Start Date and End Date</w:t>
            </w:r>
            <w:r>
              <w:rPr>
                <w:webHidden/>
              </w:rPr>
              <w:tab/>
            </w:r>
            <w:r>
              <w:rPr>
                <w:webHidden/>
              </w:rPr>
              <w:fldChar w:fldCharType="begin"/>
            </w:r>
            <w:r>
              <w:rPr>
                <w:webHidden/>
              </w:rPr>
              <w:instrText xml:space="preserve"> PAGEREF _Toc231390675 \h </w:instrText>
            </w:r>
            <w:r>
              <w:rPr>
                <w:webHidden/>
              </w:rPr>
            </w:r>
            <w:r>
              <w:rPr>
                <w:webHidden/>
              </w:rPr>
              <w:fldChar w:fldCharType="separate"/>
            </w:r>
            <w:r>
              <w:rPr>
                <w:webHidden/>
              </w:rPr>
              <w:t>55</w:t>
            </w:r>
            <w:r>
              <w:rPr>
                <w:webHidden/>
              </w:rPr>
              <w:fldChar w:fldCharType="end"/>
            </w:r>
          </w:hyperlink>
        </w:p>
        <w:p w14:paraId="223D2ED5" w14:textId="04D2211C"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76" w:history="1">
            <w:r w:rsidRPr="00045D93">
              <w:rPr>
                <w:rStyle w:val="Hyperlink"/>
                <w:rFonts w:cs="Red Hat Display"/>
              </w:rPr>
              <w:t>14</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Funding, Management and Progress Monitoring</w:t>
            </w:r>
            <w:r>
              <w:rPr>
                <w:webHidden/>
              </w:rPr>
              <w:tab/>
            </w:r>
            <w:r>
              <w:rPr>
                <w:webHidden/>
              </w:rPr>
              <w:fldChar w:fldCharType="begin"/>
            </w:r>
            <w:r>
              <w:rPr>
                <w:webHidden/>
              </w:rPr>
              <w:instrText xml:space="preserve"> PAGEREF _Toc231390676 \h </w:instrText>
            </w:r>
            <w:r>
              <w:rPr>
                <w:webHidden/>
              </w:rPr>
            </w:r>
            <w:r>
              <w:rPr>
                <w:webHidden/>
              </w:rPr>
              <w:fldChar w:fldCharType="separate"/>
            </w:r>
            <w:r>
              <w:rPr>
                <w:webHidden/>
              </w:rPr>
              <w:t>56</w:t>
            </w:r>
            <w:r>
              <w:rPr>
                <w:webHidden/>
              </w:rPr>
              <w:fldChar w:fldCharType="end"/>
            </w:r>
          </w:hyperlink>
        </w:p>
        <w:p w14:paraId="203A5502" w14:textId="7C243189"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7" w:history="1">
            <w:r w:rsidRPr="00045D93">
              <w:rPr>
                <w:rStyle w:val="Hyperlink"/>
                <w:rFonts w:cs="Red Hat Display"/>
              </w:rPr>
              <w:t>14.1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Allocation and Disbursement of Funding</w:t>
            </w:r>
            <w:r>
              <w:rPr>
                <w:webHidden/>
              </w:rPr>
              <w:tab/>
            </w:r>
            <w:r>
              <w:rPr>
                <w:webHidden/>
              </w:rPr>
              <w:fldChar w:fldCharType="begin"/>
            </w:r>
            <w:r>
              <w:rPr>
                <w:webHidden/>
              </w:rPr>
              <w:instrText xml:space="preserve"> PAGEREF _Toc231390677 \h </w:instrText>
            </w:r>
            <w:r>
              <w:rPr>
                <w:webHidden/>
              </w:rPr>
            </w:r>
            <w:r>
              <w:rPr>
                <w:webHidden/>
              </w:rPr>
              <w:fldChar w:fldCharType="separate"/>
            </w:r>
            <w:r>
              <w:rPr>
                <w:webHidden/>
              </w:rPr>
              <w:t>56</w:t>
            </w:r>
            <w:r>
              <w:rPr>
                <w:webHidden/>
              </w:rPr>
              <w:fldChar w:fldCharType="end"/>
            </w:r>
          </w:hyperlink>
        </w:p>
        <w:p w14:paraId="78DBE6F8" w14:textId="2DBFE046"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8" w:history="1">
            <w:r w:rsidRPr="00045D93">
              <w:rPr>
                <w:rStyle w:val="Hyperlink"/>
                <w:rFonts w:cs="Red Hat Display"/>
              </w:rPr>
              <w:t>14.2</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Reporting &amp; Audit</w:t>
            </w:r>
            <w:r>
              <w:rPr>
                <w:webHidden/>
              </w:rPr>
              <w:tab/>
            </w:r>
            <w:r>
              <w:rPr>
                <w:webHidden/>
              </w:rPr>
              <w:fldChar w:fldCharType="begin"/>
            </w:r>
            <w:r>
              <w:rPr>
                <w:webHidden/>
              </w:rPr>
              <w:instrText xml:space="preserve"> PAGEREF _Toc231390678 \h </w:instrText>
            </w:r>
            <w:r>
              <w:rPr>
                <w:webHidden/>
              </w:rPr>
            </w:r>
            <w:r>
              <w:rPr>
                <w:webHidden/>
              </w:rPr>
              <w:fldChar w:fldCharType="separate"/>
            </w:r>
            <w:r>
              <w:rPr>
                <w:webHidden/>
              </w:rPr>
              <w:t>57</w:t>
            </w:r>
            <w:r>
              <w:rPr>
                <w:webHidden/>
              </w:rPr>
              <w:fldChar w:fldCharType="end"/>
            </w:r>
          </w:hyperlink>
        </w:p>
        <w:p w14:paraId="2738AF9B" w14:textId="1D2F477E"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79" w:history="1">
            <w:r w:rsidRPr="00045D93">
              <w:rPr>
                <w:rStyle w:val="Hyperlink"/>
                <w:rFonts w:cs="Red Hat Display"/>
              </w:rPr>
              <w:t>14.3</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Transfer of Funds</w:t>
            </w:r>
            <w:r>
              <w:rPr>
                <w:webHidden/>
              </w:rPr>
              <w:tab/>
            </w:r>
            <w:r>
              <w:rPr>
                <w:webHidden/>
              </w:rPr>
              <w:fldChar w:fldCharType="begin"/>
            </w:r>
            <w:r>
              <w:rPr>
                <w:webHidden/>
              </w:rPr>
              <w:instrText xml:space="preserve"> PAGEREF _Toc231390679 \h </w:instrText>
            </w:r>
            <w:r>
              <w:rPr>
                <w:webHidden/>
              </w:rPr>
            </w:r>
            <w:r>
              <w:rPr>
                <w:webHidden/>
              </w:rPr>
              <w:fldChar w:fldCharType="separate"/>
            </w:r>
            <w:r>
              <w:rPr>
                <w:webHidden/>
              </w:rPr>
              <w:t>59</w:t>
            </w:r>
            <w:r>
              <w:rPr>
                <w:webHidden/>
              </w:rPr>
              <w:fldChar w:fldCharType="end"/>
            </w:r>
          </w:hyperlink>
        </w:p>
        <w:p w14:paraId="44B59C5C" w14:textId="70CFA211"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80" w:history="1">
            <w:r w:rsidRPr="00045D93">
              <w:rPr>
                <w:rStyle w:val="Hyperlink"/>
                <w:rFonts w:cs="Red Hat Display"/>
              </w:rPr>
              <w:t>14.4</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Accountability</w:t>
            </w:r>
            <w:r>
              <w:rPr>
                <w:webHidden/>
              </w:rPr>
              <w:tab/>
            </w:r>
            <w:r>
              <w:rPr>
                <w:webHidden/>
              </w:rPr>
              <w:fldChar w:fldCharType="begin"/>
            </w:r>
            <w:r>
              <w:rPr>
                <w:webHidden/>
              </w:rPr>
              <w:instrText xml:space="preserve"> PAGEREF _Toc231390680 \h </w:instrText>
            </w:r>
            <w:r>
              <w:rPr>
                <w:webHidden/>
              </w:rPr>
            </w:r>
            <w:r>
              <w:rPr>
                <w:webHidden/>
              </w:rPr>
              <w:fldChar w:fldCharType="separate"/>
            </w:r>
            <w:r>
              <w:rPr>
                <w:webHidden/>
              </w:rPr>
              <w:t>61</w:t>
            </w:r>
            <w:r>
              <w:rPr>
                <w:webHidden/>
              </w:rPr>
              <w:fldChar w:fldCharType="end"/>
            </w:r>
          </w:hyperlink>
        </w:p>
        <w:p w14:paraId="063C411A" w14:textId="761BB7BE"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81" w:history="1">
            <w:r w:rsidRPr="00045D93">
              <w:rPr>
                <w:rStyle w:val="Hyperlink"/>
                <w:rFonts w:cs="Red Hat Display"/>
              </w:rPr>
              <w:t>15</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Dissemination and Externalisation</w:t>
            </w:r>
            <w:r>
              <w:rPr>
                <w:webHidden/>
              </w:rPr>
              <w:tab/>
            </w:r>
            <w:r>
              <w:rPr>
                <w:webHidden/>
              </w:rPr>
              <w:fldChar w:fldCharType="begin"/>
            </w:r>
            <w:r>
              <w:rPr>
                <w:webHidden/>
              </w:rPr>
              <w:instrText xml:space="preserve"> PAGEREF _Toc231390681 \h </w:instrText>
            </w:r>
            <w:r>
              <w:rPr>
                <w:webHidden/>
              </w:rPr>
            </w:r>
            <w:r>
              <w:rPr>
                <w:webHidden/>
              </w:rPr>
              <w:fldChar w:fldCharType="separate"/>
            </w:r>
            <w:r>
              <w:rPr>
                <w:webHidden/>
              </w:rPr>
              <w:t>62</w:t>
            </w:r>
            <w:r>
              <w:rPr>
                <w:webHidden/>
              </w:rPr>
              <w:fldChar w:fldCharType="end"/>
            </w:r>
          </w:hyperlink>
        </w:p>
        <w:p w14:paraId="509A4774" w14:textId="5CBABE3A"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82" w:history="1">
            <w:r w:rsidRPr="00045D93">
              <w:rPr>
                <w:rStyle w:val="Hyperlink"/>
                <w:rFonts w:cs="Red Hat Display"/>
              </w:rPr>
              <w:t>16</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Supervening Circumstances</w:t>
            </w:r>
            <w:r>
              <w:rPr>
                <w:webHidden/>
              </w:rPr>
              <w:tab/>
            </w:r>
            <w:r>
              <w:rPr>
                <w:webHidden/>
              </w:rPr>
              <w:fldChar w:fldCharType="begin"/>
            </w:r>
            <w:r>
              <w:rPr>
                <w:webHidden/>
              </w:rPr>
              <w:instrText xml:space="preserve"> PAGEREF _Toc231390682 \h </w:instrText>
            </w:r>
            <w:r>
              <w:rPr>
                <w:webHidden/>
              </w:rPr>
            </w:r>
            <w:r>
              <w:rPr>
                <w:webHidden/>
              </w:rPr>
              <w:fldChar w:fldCharType="separate"/>
            </w:r>
            <w:r>
              <w:rPr>
                <w:webHidden/>
              </w:rPr>
              <w:t>63</w:t>
            </w:r>
            <w:r>
              <w:rPr>
                <w:webHidden/>
              </w:rPr>
              <w:fldChar w:fldCharType="end"/>
            </w:r>
          </w:hyperlink>
        </w:p>
        <w:p w14:paraId="49B41225" w14:textId="1447221A" w:rsidR="008C2763" w:rsidRDefault="008C2763">
          <w:pPr>
            <w:pStyle w:val="TOC2"/>
            <w:rPr>
              <w:rFonts w:asciiTheme="minorHAnsi" w:eastAsiaTheme="minorEastAsia" w:hAnsiTheme="minorHAnsi" w:cstheme="minorBidi"/>
              <w:i w:val="0"/>
              <w:kern w:val="2"/>
              <w:sz w:val="24"/>
              <w:szCs w:val="24"/>
              <w:lang w:eastAsia="en-GB"/>
              <w14:ligatures w14:val="standardContextual"/>
            </w:rPr>
          </w:pPr>
          <w:hyperlink w:anchor="_Toc231390683" w:history="1">
            <w:r w:rsidRPr="00045D93">
              <w:rPr>
                <w:rStyle w:val="Hyperlink"/>
                <w:rFonts w:cs="Red Hat Display"/>
              </w:rPr>
              <w:t>16.1</w:t>
            </w:r>
            <w:r>
              <w:rPr>
                <w:rFonts w:asciiTheme="minorHAnsi" w:eastAsiaTheme="minorEastAsia" w:hAnsiTheme="minorHAnsi" w:cstheme="minorBidi"/>
                <w:i w:val="0"/>
                <w:kern w:val="2"/>
                <w:sz w:val="24"/>
                <w:szCs w:val="24"/>
                <w:lang w:eastAsia="en-GB"/>
                <w14:ligatures w14:val="standardContextual"/>
              </w:rPr>
              <w:tab/>
            </w:r>
            <w:r w:rsidRPr="00045D93">
              <w:rPr>
                <w:rStyle w:val="Hyperlink"/>
              </w:rPr>
              <w:t>Default</w:t>
            </w:r>
            <w:r>
              <w:rPr>
                <w:webHidden/>
              </w:rPr>
              <w:tab/>
            </w:r>
            <w:r>
              <w:rPr>
                <w:webHidden/>
              </w:rPr>
              <w:fldChar w:fldCharType="begin"/>
            </w:r>
            <w:r>
              <w:rPr>
                <w:webHidden/>
              </w:rPr>
              <w:instrText xml:space="preserve"> PAGEREF _Toc231390683 \h </w:instrText>
            </w:r>
            <w:r>
              <w:rPr>
                <w:webHidden/>
              </w:rPr>
            </w:r>
            <w:r>
              <w:rPr>
                <w:webHidden/>
              </w:rPr>
              <w:fldChar w:fldCharType="separate"/>
            </w:r>
            <w:r>
              <w:rPr>
                <w:webHidden/>
              </w:rPr>
              <w:t>64</w:t>
            </w:r>
            <w:r>
              <w:rPr>
                <w:webHidden/>
              </w:rPr>
              <w:fldChar w:fldCharType="end"/>
            </w:r>
          </w:hyperlink>
        </w:p>
        <w:p w14:paraId="1C28E997" w14:textId="379DEF2C"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84" w:history="1">
            <w:r w:rsidRPr="00045D93">
              <w:rPr>
                <w:rStyle w:val="Hyperlink"/>
                <w:rFonts w:cs="Red Hat Display"/>
              </w:rPr>
              <w:t>17</w:t>
            </w:r>
            <w:r>
              <w:rPr>
                <w:rFonts w:asciiTheme="minorHAnsi" w:eastAsiaTheme="minorEastAsia" w:hAnsiTheme="minorHAnsi" w:cstheme="minorBidi"/>
                <w:b w:val="0"/>
                <w:bCs w:val="0"/>
                <w:kern w:val="2"/>
                <w:sz w:val="24"/>
                <w:szCs w:val="24"/>
                <w:lang w:eastAsia="en-GB"/>
                <w14:ligatures w14:val="standardContextual"/>
              </w:rPr>
              <w:tab/>
            </w:r>
            <w:r w:rsidRPr="00045D93">
              <w:rPr>
                <w:rStyle w:val="Hyperlink"/>
              </w:rPr>
              <w:t>Interpretation of Rules</w:t>
            </w:r>
            <w:r>
              <w:rPr>
                <w:webHidden/>
              </w:rPr>
              <w:tab/>
            </w:r>
            <w:r>
              <w:rPr>
                <w:webHidden/>
              </w:rPr>
              <w:fldChar w:fldCharType="begin"/>
            </w:r>
            <w:r>
              <w:rPr>
                <w:webHidden/>
              </w:rPr>
              <w:instrText xml:space="preserve"> PAGEREF _Toc231390684 \h </w:instrText>
            </w:r>
            <w:r>
              <w:rPr>
                <w:webHidden/>
              </w:rPr>
            </w:r>
            <w:r>
              <w:rPr>
                <w:webHidden/>
              </w:rPr>
              <w:fldChar w:fldCharType="separate"/>
            </w:r>
            <w:r>
              <w:rPr>
                <w:webHidden/>
              </w:rPr>
              <w:t>64</w:t>
            </w:r>
            <w:r>
              <w:rPr>
                <w:webHidden/>
              </w:rPr>
              <w:fldChar w:fldCharType="end"/>
            </w:r>
          </w:hyperlink>
        </w:p>
        <w:p w14:paraId="6895F8A8" w14:textId="6A4ADAC0" w:rsidR="008C2763" w:rsidRDefault="008C2763">
          <w:pPr>
            <w:pStyle w:val="TOC1"/>
            <w:rPr>
              <w:rFonts w:asciiTheme="minorHAnsi" w:eastAsiaTheme="minorEastAsia" w:hAnsiTheme="minorHAnsi" w:cstheme="minorBidi"/>
              <w:b w:val="0"/>
              <w:bCs w:val="0"/>
              <w:kern w:val="2"/>
              <w:sz w:val="24"/>
              <w:szCs w:val="24"/>
              <w:lang w:eastAsia="en-GB"/>
              <w14:ligatures w14:val="standardContextual"/>
            </w:rPr>
          </w:pPr>
          <w:hyperlink w:anchor="_Toc231390685" w:history="1">
            <w:r w:rsidRPr="00045D93">
              <w:rPr>
                <w:rStyle w:val="Hyperlink"/>
                <w:rFonts w:cs="Red Hat Display"/>
                <w:iCs/>
              </w:rPr>
              <w:t>Annex I</w:t>
            </w:r>
            <w:r>
              <w:rPr>
                <w:webHidden/>
              </w:rPr>
              <w:tab/>
            </w:r>
            <w:r>
              <w:rPr>
                <w:webHidden/>
              </w:rPr>
              <w:fldChar w:fldCharType="begin"/>
            </w:r>
            <w:r>
              <w:rPr>
                <w:webHidden/>
              </w:rPr>
              <w:instrText xml:space="preserve"> PAGEREF _Toc231390685 \h </w:instrText>
            </w:r>
            <w:r>
              <w:rPr>
                <w:webHidden/>
              </w:rPr>
            </w:r>
            <w:r>
              <w:rPr>
                <w:webHidden/>
              </w:rPr>
              <w:fldChar w:fldCharType="separate"/>
            </w:r>
            <w:r>
              <w:rPr>
                <w:webHidden/>
              </w:rPr>
              <w:t>65</w:t>
            </w:r>
            <w:r>
              <w:rPr>
                <w:webHidden/>
              </w:rPr>
              <w:fldChar w:fldCharType="end"/>
            </w:r>
          </w:hyperlink>
        </w:p>
        <w:p w14:paraId="5C7124B7" w14:textId="0A8C9ABB"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86" w:history="1">
            <w:r w:rsidRPr="00045D93">
              <w:rPr>
                <w:rStyle w:val="Hyperlink"/>
                <w:rFonts w:eastAsiaTheme="majorEastAsia" w:cs="Red Hat Display"/>
              </w:rPr>
              <w:t>Area (i): Adaptation to Climate Change</w:t>
            </w:r>
            <w:r>
              <w:rPr>
                <w:webHidden/>
              </w:rPr>
              <w:tab/>
            </w:r>
            <w:r>
              <w:rPr>
                <w:webHidden/>
              </w:rPr>
              <w:fldChar w:fldCharType="begin"/>
            </w:r>
            <w:r>
              <w:rPr>
                <w:webHidden/>
              </w:rPr>
              <w:instrText xml:space="preserve"> PAGEREF _Toc231390686 \h </w:instrText>
            </w:r>
            <w:r>
              <w:rPr>
                <w:webHidden/>
              </w:rPr>
            </w:r>
            <w:r>
              <w:rPr>
                <w:webHidden/>
              </w:rPr>
              <w:fldChar w:fldCharType="separate"/>
            </w:r>
            <w:r>
              <w:rPr>
                <w:webHidden/>
              </w:rPr>
              <w:t>65</w:t>
            </w:r>
            <w:r>
              <w:rPr>
                <w:webHidden/>
              </w:rPr>
              <w:fldChar w:fldCharType="end"/>
            </w:r>
          </w:hyperlink>
        </w:p>
        <w:p w14:paraId="7B9A5898" w14:textId="7F88F76B"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87" w:history="1">
            <w:r w:rsidRPr="00045D93">
              <w:rPr>
                <w:rStyle w:val="Hyperlink"/>
                <w:lang w:eastAsia="en-GB"/>
              </w:rPr>
              <w:t>Area (ii): Cancer</w:t>
            </w:r>
            <w:r>
              <w:rPr>
                <w:webHidden/>
              </w:rPr>
              <w:tab/>
            </w:r>
            <w:r>
              <w:rPr>
                <w:webHidden/>
              </w:rPr>
              <w:fldChar w:fldCharType="begin"/>
            </w:r>
            <w:r>
              <w:rPr>
                <w:webHidden/>
              </w:rPr>
              <w:instrText xml:space="preserve"> PAGEREF _Toc231390687 \h </w:instrText>
            </w:r>
            <w:r>
              <w:rPr>
                <w:webHidden/>
              </w:rPr>
            </w:r>
            <w:r>
              <w:rPr>
                <w:webHidden/>
              </w:rPr>
              <w:fldChar w:fldCharType="separate"/>
            </w:r>
            <w:r>
              <w:rPr>
                <w:webHidden/>
              </w:rPr>
              <w:t>66</w:t>
            </w:r>
            <w:r>
              <w:rPr>
                <w:webHidden/>
              </w:rPr>
              <w:fldChar w:fldCharType="end"/>
            </w:r>
          </w:hyperlink>
        </w:p>
        <w:p w14:paraId="6B45B06F" w14:textId="4CABEC19"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88" w:history="1">
            <w:r w:rsidRPr="00045D93">
              <w:rPr>
                <w:rStyle w:val="Hyperlink"/>
                <w:rFonts w:eastAsiaTheme="majorEastAsia" w:cs="Red Hat Display"/>
              </w:rPr>
              <w:t>Area (iii): Climate-neutral and Smart Cities</w:t>
            </w:r>
            <w:r>
              <w:rPr>
                <w:webHidden/>
              </w:rPr>
              <w:tab/>
            </w:r>
            <w:r>
              <w:rPr>
                <w:webHidden/>
              </w:rPr>
              <w:fldChar w:fldCharType="begin"/>
            </w:r>
            <w:r>
              <w:rPr>
                <w:webHidden/>
              </w:rPr>
              <w:instrText xml:space="preserve"> PAGEREF _Toc231390688 \h </w:instrText>
            </w:r>
            <w:r>
              <w:rPr>
                <w:webHidden/>
              </w:rPr>
            </w:r>
            <w:r>
              <w:rPr>
                <w:webHidden/>
              </w:rPr>
              <w:fldChar w:fldCharType="separate"/>
            </w:r>
            <w:r>
              <w:rPr>
                <w:webHidden/>
              </w:rPr>
              <w:t>67</w:t>
            </w:r>
            <w:r>
              <w:rPr>
                <w:webHidden/>
              </w:rPr>
              <w:fldChar w:fldCharType="end"/>
            </w:r>
          </w:hyperlink>
        </w:p>
        <w:p w14:paraId="6B8E7DD8" w14:textId="1CF6BCC7"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89" w:history="1">
            <w:r w:rsidRPr="00045D93">
              <w:rPr>
                <w:rStyle w:val="Hyperlink"/>
                <w:rFonts w:eastAsiaTheme="majorEastAsia"/>
              </w:rPr>
              <w:t>Area (iv): A Soil Deal for Europe</w:t>
            </w:r>
            <w:r>
              <w:rPr>
                <w:webHidden/>
              </w:rPr>
              <w:tab/>
            </w:r>
            <w:r>
              <w:rPr>
                <w:webHidden/>
              </w:rPr>
              <w:fldChar w:fldCharType="begin"/>
            </w:r>
            <w:r>
              <w:rPr>
                <w:webHidden/>
              </w:rPr>
              <w:instrText xml:space="preserve"> PAGEREF _Toc231390689 \h </w:instrText>
            </w:r>
            <w:r>
              <w:rPr>
                <w:webHidden/>
              </w:rPr>
            </w:r>
            <w:r>
              <w:rPr>
                <w:webHidden/>
              </w:rPr>
              <w:fldChar w:fldCharType="separate"/>
            </w:r>
            <w:r>
              <w:rPr>
                <w:webHidden/>
              </w:rPr>
              <w:t>68</w:t>
            </w:r>
            <w:r>
              <w:rPr>
                <w:webHidden/>
              </w:rPr>
              <w:fldChar w:fldCharType="end"/>
            </w:r>
          </w:hyperlink>
        </w:p>
        <w:p w14:paraId="547EBA7C" w14:textId="74F9F790" w:rsidR="008C2763" w:rsidRDefault="008C2763">
          <w:pPr>
            <w:pStyle w:val="TOC3"/>
            <w:rPr>
              <w:rFonts w:asciiTheme="minorHAnsi" w:eastAsiaTheme="minorEastAsia" w:hAnsiTheme="minorHAnsi" w:cstheme="minorBidi"/>
              <w:i w:val="0"/>
              <w:kern w:val="2"/>
              <w:sz w:val="24"/>
              <w:szCs w:val="24"/>
              <w:lang w:eastAsia="en-GB"/>
              <w14:ligatures w14:val="standardContextual"/>
            </w:rPr>
          </w:pPr>
          <w:hyperlink w:anchor="_Toc231390690" w:history="1">
            <w:r w:rsidRPr="00045D93">
              <w:rPr>
                <w:rStyle w:val="Hyperlink"/>
                <w:rFonts w:eastAsiaTheme="majorEastAsia" w:cs="Red Hat Display"/>
              </w:rPr>
              <w:t>Area (v): Restore our Ocean and Waters</w:t>
            </w:r>
            <w:r>
              <w:rPr>
                <w:webHidden/>
              </w:rPr>
              <w:tab/>
            </w:r>
            <w:r>
              <w:rPr>
                <w:webHidden/>
              </w:rPr>
              <w:fldChar w:fldCharType="begin"/>
            </w:r>
            <w:r>
              <w:rPr>
                <w:webHidden/>
              </w:rPr>
              <w:instrText xml:space="preserve"> PAGEREF _Toc231390690 \h </w:instrText>
            </w:r>
            <w:r>
              <w:rPr>
                <w:webHidden/>
              </w:rPr>
            </w:r>
            <w:r>
              <w:rPr>
                <w:webHidden/>
              </w:rPr>
              <w:fldChar w:fldCharType="separate"/>
            </w:r>
            <w:r>
              <w:rPr>
                <w:webHidden/>
              </w:rPr>
              <w:t>69</w:t>
            </w:r>
            <w:r>
              <w:rPr>
                <w:webHidden/>
              </w:rPr>
              <w:fldChar w:fldCharType="end"/>
            </w:r>
          </w:hyperlink>
        </w:p>
        <w:p w14:paraId="036ECC14" w14:textId="1CC4F9FF" w:rsidR="00250832" w:rsidRPr="00AA0B4A" w:rsidRDefault="001D06CA" w:rsidP="00532524">
          <w:pPr>
            <w:spacing w:line="276" w:lineRule="auto"/>
            <w:rPr>
              <w:rFonts w:ascii="Red Hat Display" w:hAnsi="Red Hat Display" w:cs="Red Hat Display"/>
              <w:noProof/>
              <w:sz w:val="24"/>
            </w:rPr>
          </w:pPr>
          <w:r w:rsidRPr="00644B28">
            <w:rPr>
              <w:rFonts w:ascii="Red Hat Display" w:hAnsi="Red Hat Display" w:cs="Red Hat Display"/>
              <w:b/>
              <w:bCs/>
              <w:noProof/>
              <w:sz w:val="24"/>
            </w:rPr>
            <w:fldChar w:fldCharType="end"/>
          </w:r>
          <w:r w:rsidR="00D439CC" w:rsidRPr="007D7620">
            <w:rPr>
              <w:rFonts w:ascii="Red Hat Display" w:hAnsi="Red Hat Display" w:cs="Red Hat Display"/>
              <w:noProof/>
              <w:szCs w:val="20"/>
            </w:rPr>
            <w:t xml:space="preserve"> </w:t>
          </w:r>
        </w:p>
      </w:sdtContent>
    </w:sdt>
    <w:bookmarkEnd w:id="0" w:displacedByCustomXml="prev"/>
    <w:p w14:paraId="5B6A5573" w14:textId="77777777" w:rsidR="005E7708" w:rsidRDefault="005E7708">
      <w:pPr>
        <w:spacing w:after="200" w:line="276" w:lineRule="auto"/>
        <w:rPr>
          <w:rFonts w:ascii="Red Hat Display" w:hAnsi="Red Hat Display" w:cs="Red Hat Display"/>
          <w:b/>
          <w:bCs/>
          <w:noProof/>
          <w:color w:val="FF0000"/>
        </w:rPr>
      </w:pPr>
    </w:p>
    <w:p w14:paraId="2EEC261A" w14:textId="0F2CB52A" w:rsidR="00D92BF5" w:rsidRPr="00AA0B4A" w:rsidRDefault="00D92BF5">
      <w:pPr>
        <w:spacing w:after="200" w:line="276" w:lineRule="auto"/>
        <w:rPr>
          <w:rFonts w:ascii="Red Hat Display" w:hAnsi="Red Hat Display" w:cs="Red Hat Display"/>
          <w:b/>
          <w:bCs/>
          <w:noProof/>
        </w:rPr>
      </w:pPr>
      <w:r w:rsidRPr="00AA0B4A">
        <w:rPr>
          <w:rFonts w:ascii="Red Hat Display" w:hAnsi="Red Hat Display" w:cs="Red Hat Display"/>
          <w:b/>
          <w:bCs/>
          <w:noProof/>
        </w:rPr>
        <w:br w:type="page"/>
      </w:r>
    </w:p>
    <w:p w14:paraId="0DC68B9E" w14:textId="77777777" w:rsidR="00D92BF5" w:rsidRPr="00AA0B4A" w:rsidRDefault="00D92BF5" w:rsidP="0064343D">
      <w:pPr>
        <w:rPr>
          <w:rStyle w:val="Emphasis"/>
          <w:rFonts w:ascii="Red Hat Display" w:hAnsi="Red Hat Display" w:cs="Red Hat Display"/>
          <w:i w:val="0"/>
          <w:iCs w:val="0"/>
        </w:rPr>
      </w:pPr>
    </w:p>
    <w:p w14:paraId="5220CF98" w14:textId="7CF8259B" w:rsidR="00C45840" w:rsidRPr="006F485D" w:rsidRDefault="00050497" w:rsidP="006F485D">
      <w:pPr>
        <w:pStyle w:val="Heading1"/>
        <w:rPr>
          <w:rStyle w:val="normaltextrun"/>
        </w:rPr>
      </w:pPr>
      <w:bookmarkStart w:id="3" w:name="_Toc306786227"/>
      <w:bookmarkStart w:id="4" w:name="_Toc231390633"/>
      <w:bookmarkEnd w:id="2"/>
      <w:bookmarkEnd w:id="1"/>
      <w:bookmarkEnd w:id="3"/>
      <w:r w:rsidRPr="006F485D">
        <w:rPr>
          <w:rStyle w:val="Emphasis"/>
          <w:i w:val="0"/>
          <w:iCs w:val="0"/>
        </w:rPr>
        <w:t>Introduction</w:t>
      </w:r>
      <w:bookmarkStart w:id="5" w:name="_Hlk62023911"/>
      <w:bookmarkEnd w:id="4"/>
    </w:p>
    <w:p w14:paraId="0A91CAE8" w14:textId="2D7D789C" w:rsidR="00C45840" w:rsidRDefault="00C45840" w:rsidP="000F33A9">
      <w:pPr>
        <w:pStyle w:val="NormalWeb"/>
        <w:jc w:val="both"/>
        <w:rPr>
          <w:rFonts w:ascii="Red Hat Display" w:eastAsiaTheme="majorEastAsia" w:hAnsi="Red Hat Display" w:cs="Red Hat Display"/>
          <w:sz w:val="24"/>
        </w:rPr>
      </w:pPr>
      <w:r w:rsidRPr="000348C8">
        <w:rPr>
          <w:rFonts w:ascii="Red Hat Display" w:eastAsiaTheme="majorEastAsia" w:hAnsi="Red Hat Display" w:cs="Red Hat Display"/>
          <w:sz w:val="24"/>
        </w:rPr>
        <w:t>Transdisciplinary research is a proven approach to address complex societal and environmental challenges.  By integrating knowledge, methods and experiences from multiple disciplines, including academia, policy actors, industry, and civil society, it creates a collaborative space where problems are understood in their real-world context rather than through isolated expertise. This approach not only generates more holistic and actionable solutions but also improves their legitimacy, social acceptance, and practical uptake, as stakeholders are involved throughout the research and innovation process. Ultimately, transdisciplinary research strengthens the effectiveness and long-term impact of innovation by ensuring that solutions are co-created with those who will implement, use, and benefit from them.</w:t>
      </w:r>
    </w:p>
    <w:p w14:paraId="68C32F66" w14:textId="77777777" w:rsidR="008D3983" w:rsidRPr="000348C8" w:rsidRDefault="008D3983" w:rsidP="00C45840">
      <w:pPr>
        <w:pStyle w:val="NormalWeb"/>
        <w:rPr>
          <w:rFonts w:ascii="Red Hat Display" w:eastAsiaTheme="majorEastAsia" w:hAnsi="Red Hat Display" w:cs="Red Hat Display"/>
          <w:sz w:val="24"/>
        </w:rPr>
      </w:pPr>
    </w:p>
    <w:p w14:paraId="1621CE25" w14:textId="77777777" w:rsidR="00C45840" w:rsidRPr="000348C8" w:rsidRDefault="00C45840" w:rsidP="00C45840">
      <w:pPr>
        <w:jc w:val="both"/>
        <w:rPr>
          <w:rFonts w:ascii="Red Hat Display" w:hAnsi="Red Hat Display" w:cs="Red Hat Display"/>
          <w:sz w:val="24"/>
        </w:rPr>
      </w:pPr>
      <w:r w:rsidRPr="000348C8">
        <w:rPr>
          <w:rFonts w:ascii="Red Hat Display" w:hAnsi="Red Hat Display" w:cs="Red Hat Display"/>
          <w:sz w:val="24"/>
        </w:rPr>
        <w:t xml:space="preserve">The proposed programme will promote transdisciplinary research that addresses pressing socio-economic and environmental challenges by providing dedicated funding to support collaboration among a diverse range of stakeholders, namely: </w:t>
      </w:r>
    </w:p>
    <w:p w14:paraId="7AD00223" w14:textId="77777777" w:rsidR="00C45840" w:rsidRPr="000348C8" w:rsidRDefault="00C45840" w:rsidP="00C45840">
      <w:pPr>
        <w:jc w:val="both"/>
        <w:rPr>
          <w:rFonts w:ascii="Red Hat Display" w:hAnsi="Red Hat Display" w:cs="Red Hat Display"/>
          <w:sz w:val="24"/>
        </w:rPr>
      </w:pPr>
    </w:p>
    <w:p w14:paraId="29EE2D32" w14:textId="2D8152A8" w:rsidR="00C45840" w:rsidRPr="00552B1F" w:rsidRDefault="00C45840" w:rsidP="00C45840">
      <w:pPr>
        <w:jc w:val="both"/>
        <w:rPr>
          <w:rFonts w:ascii="Red Hat Display" w:hAnsi="Red Hat Display" w:cs="Red Hat Display"/>
          <w:sz w:val="24"/>
        </w:rPr>
      </w:pPr>
      <w:bookmarkStart w:id="6" w:name="_Hlk217386742"/>
      <w:r w:rsidRPr="00552B1F">
        <w:rPr>
          <w:rFonts w:ascii="Red Hat Display" w:hAnsi="Red Hat Display" w:cs="Red Hat Display"/>
          <w:sz w:val="24"/>
        </w:rPr>
        <w:t xml:space="preserve">a) </w:t>
      </w:r>
      <w:r w:rsidR="00A30B28" w:rsidRPr="00552B1F">
        <w:rPr>
          <w:rFonts w:ascii="Red Hat Display" w:hAnsi="Red Hat Display" w:cs="Red Hat Display"/>
          <w:sz w:val="24"/>
        </w:rPr>
        <w:t xml:space="preserve">Research </w:t>
      </w:r>
      <w:r w:rsidR="001302EF">
        <w:rPr>
          <w:rFonts w:ascii="Red Hat Display" w:hAnsi="Red Hat Display" w:cs="Red Hat Display"/>
          <w:sz w:val="24"/>
        </w:rPr>
        <w:t>K</w:t>
      </w:r>
      <w:r w:rsidR="00A30B28" w:rsidRPr="00552B1F">
        <w:rPr>
          <w:rFonts w:ascii="Red Hat Display" w:hAnsi="Red Hat Display" w:cs="Red Hat Display"/>
          <w:sz w:val="24"/>
        </w:rPr>
        <w:t xml:space="preserve">nowledge </w:t>
      </w:r>
      <w:r w:rsidR="001302EF">
        <w:rPr>
          <w:rFonts w:ascii="Red Hat Display" w:hAnsi="Red Hat Display" w:cs="Red Hat Display"/>
          <w:sz w:val="24"/>
        </w:rPr>
        <w:t>D</w:t>
      </w:r>
      <w:r w:rsidR="00A30B28" w:rsidRPr="00552B1F">
        <w:rPr>
          <w:rFonts w:ascii="Red Hat Display" w:hAnsi="Red Hat Display" w:cs="Red Hat Display"/>
          <w:sz w:val="24"/>
        </w:rPr>
        <w:t xml:space="preserve">issemination </w:t>
      </w:r>
      <w:r w:rsidR="001302EF">
        <w:rPr>
          <w:rFonts w:ascii="Red Hat Display" w:hAnsi="Red Hat Display" w:cs="Red Hat Display"/>
          <w:sz w:val="24"/>
        </w:rPr>
        <w:t>O</w:t>
      </w:r>
      <w:r w:rsidR="00A30B28" w:rsidRPr="00552B1F">
        <w:rPr>
          <w:rFonts w:ascii="Red Hat Display" w:hAnsi="Red Hat Display" w:cs="Red Hat Display"/>
          <w:sz w:val="24"/>
        </w:rPr>
        <w:t xml:space="preserve">rganisation </w:t>
      </w:r>
    </w:p>
    <w:p w14:paraId="3148A324" w14:textId="437B1618" w:rsidR="00C45840" w:rsidRPr="00552B1F" w:rsidRDefault="00C45840" w:rsidP="00C45840">
      <w:pPr>
        <w:jc w:val="both"/>
        <w:rPr>
          <w:rFonts w:ascii="Red Hat Display" w:hAnsi="Red Hat Display" w:cs="Red Hat Display"/>
          <w:sz w:val="24"/>
        </w:rPr>
      </w:pPr>
      <w:r w:rsidRPr="00552B1F">
        <w:rPr>
          <w:rFonts w:ascii="Red Hat Display" w:hAnsi="Red Hat Display" w:cs="Red Hat Display"/>
          <w:sz w:val="24"/>
        </w:rPr>
        <w:t xml:space="preserve">b) </w:t>
      </w:r>
      <w:r w:rsidR="00A30B28" w:rsidRPr="00552B1F">
        <w:rPr>
          <w:rFonts w:ascii="Red Hat Display" w:hAnsi="Red Hat Display" w:cs="Red Hat Display"/>
          <w:sz w:val="24"/>
        </w:rPr>
        <w:t xml:space="preserve">Private for Profit </w:t>
      </w:r>
      <w:r w:rsidR="0062781F" w:rsidRPr="00552B1F">
        <w:rPr>
          <w:rFonts w:ascii="Red Hat Display" w:hAnsi="Red Hat Display" w:cs="Red Hat Display"/>
          <w:sz w:val="24"/>
        </w:rPr>
        <w:t xml:space="preserve"> </w:t>
      </w:r>
    </w:p>
    <w:p w14:paraId="4AA77CF6" w14:textId="47415081" w:rsidR="00C45840" w:rsidRPr="00552B1F" w:rsidRDefault="00C45840" w:rsidP="00C45840">
      <w:pPr>
        <w:jc w:val="both"/>
        <w:rPr>
          <w:rFonts w:ascii="Red Hat Display" w:hAnsi="Red Hat Display" w:cs="Red Hat Display"/>
          <w:sz w:val="24"/>
        </w:rPr>
      </w:pPr>
      <w:r w:rsidRPr="00552B1F">
        <w:rPr>
          <w:rFonts w:ascii="Red Hat Display" w:hAnsi="Red Hat Display" w:cs="Red Hat Display"/>
          <w:sz w:val="24"/>
        </w:rPr>
        <w:t xml:space="preserve">c) </w:t>
      </w:r>
      <w:r w:rsidR="00A30B28" w:rsidRPr="00552B1F">
        <w:rPr>
          <w:rFonts w:ascii="Red Hat Display" w:hAnsi="Red Hat Display" w:cs="Red Hat Display"/>
          <w:sz w:val="24"/>
        </w:rPr>
        <w:t>P</w:t>
      </w:r>
      <w:r w:rsidRPr="00552B1F">
        <w:rPr>
          <w:rFonts w:ascii="Red Hat Display" w:hAnsi="Red Hat Display" w:cs="Red Hat Display"/>
          <w:sz w:val="24"/>
        </w:rPr>
        <w:t xml:space="preserve">ublic </w:t>
      </w:r>
      <w:r w:rsidR="00552B1F">
        <w:rPr>
          <w:rFonts w:ascii="Red Hat Display" w:hAnsi="Red Hat Display" w:cs="Red Hat Display"/>
          <w:sz w:val="24"/>
        </w:rPr>
        <w:t>Entities</w:t>
      </w:r>
      <w:r w:rsidRPr="00552B1F">
        <w:rPr>
          <w:rFonts w:ascii="Red Hat Display" w:hAnsi="Red Hat Display" w:cs="Red Hat Display"/>
          <w:sz w:val="24"/>
        </w:rPr>
        <w:t xml:space="preserve">; and </w:t>
      </w:r>
    </w:p>
    <w:p w14:paraId="1671BDE4" w14:textId="650BA186" w:rsidR="00C45840" w:rsidRPr="000348C8" w:rsidRDefault="00C45840" w:rsidP="00C45840">
      <w:pPr>
        <w:jc w:val="both"/>
        <w:rPr>
          <w:rFonts w:ascii="Red Hat Display" w:hAnsi="Red Hat Display" w:cs="Red Hat Display"/>
          <w:sz w:val="24"/>
        </w:rPr>
      </w:pPr>
      <w:r w:rsidRPr="00552B1F">
        <w:rPr>
          <w:rFonts w:ascii="Red Hat Display" w:hAnsi="Red Hat Display" w:cs="Red Hat Display"/>
          <w:sz w:val="24"/>
        </w:rPr>
        <w:t xml:space="preserve">d) </w:t>
      </w:r>
      <w:r w:rsidR="00A30B28" w:rsidRPr="00552B1F">
        <w:rPr>
          <w:rFonts w:ascii="Red Hat Display" w:hAnsi="Red Hat Display" w:cs="Red Hat Display"/>
          <w:sz w:val="24"/>
        </w:rPr>
        <w:t>S</w:t>
      </w:r>
      <w:r w:rsidR="0062781F" w:rsidRPr="00552B1F">
        <w:rPr>
          <w:rFonts w:ascii="Red Hat Display" w:hAnsi="Red Hat Display" w:cs="Red Hat Display"/>
          <w:sz w:val="24"/>
        </w:rPr>
        <w:t xml:space="preserve">ocietal </w:t>
      </w:r>
      <w:r w:rsidR="00F34399" w:rsidRPr="00552B1F">
        <w:rPr>
          <w:rFonts w:ascii="Red Hat Display" w:hAnsi="Red Hat Display" w:cs="Red Hat Display"/>
          <w:sz w:val="24"/>
        </w:rPr>
        <w:t>O</w:t>
      </w:r>
      <w:r w:rsidR="000348C8" w:rsidRPr="00552B1F">
        <w:rPr>
          <w:rFonts w:ascii="Red Hat Display" w:hAnsi="Red Hat Display" w:cs="Red Hat Display"/>
          <w:sz w:val="24"/>
        </w:rPr>
        <w:t xml:space="preserve">rganisations </w:t>
      </w:r>
      <w:r w:rsidR="0062781F" w:rsidRPr="00552B1F">
        <w:rPr>
          <w:rFonts w:ascii="Red Hat Display" w:hAnsi="Red Hat Display" w:cs="Red Hat Display"/>
          <w:sz w:val="24"/>
        </w:rPr>
        <w:t xml:space="preserve">(e.g. civil society </w:t>
      </w:r>
      <w:r w:rsidR="000348C8" w:rsidRPr="00552B1F">
        <w:rPr>
          <w:rFonts w:ascii="Red Hat Display" w:hAnsi="Red Hat Display" w:cs="Red Hat Display"/>
          <w:sz w:val="24"/>
        </w:rPr>
        <w:t>bodies</w:t>
      </w:r>
      <w:r w:rsidR="0062781F" w:rsidRPr="00552B1F">
        <w:rPr>
          <w:rFonts w:ascii="Red Hat Display" w:hAnsi="Red Hat Display" w:cs="Red Hat Display"/>
          <w:sz w:val="24"/>
        </w:rPr>
        <w:t>)</w:t>
      </w:r>
    </w:p>
    <w:p w14:paraId="772D925D" w14:textId="77777777" w:rsidR="00023545" w:rsidRPr="000348C8" w:rsidRDefault="00023545" w:rsidP="00C45840">
      <w:pPr>
        <w:jc w:val="both"/>
        <w:rPr>
          <w:rFonts w:ascii="Red Hat Display" w:hAnsi="Red Hat Display" w:cs="Red Hat Display"/>
          <w:sz w:val="24"/>
        </w:rPr>
      </w:pPr>
    </w:p>
    <w:p w14:paraId="29043B27" w14:textId="2FBA3B8E" w:rsidR="00D916B5" w:rsidRDefault="0062781F" w:rsidP="00C45840">
      <w:pPr>
        <w:jc w:val="both"/>
        <w:rPr>
          <w:rFonts w:ascii="Red Hat Display" w:hAnsi="Red Hat Display" w:cs="Red Hat Display"/>
          <w:sz w:val="24"/>
        </w:rPr>
      </w:pPr>
      <w:r w:rsidRPr="000348C8">
        <w:rPr>
          <w:rFonts w:ascii="Red Hat Display" w:hAnsi="Red Hat Display" w:cs="Red Hat Display"/>
          <w:sz w:val="24"/>
        </w:rPr>
        <w:t xml:space="preserve">Funding a quadruple helix ecosystem with the active involvement of the four types of organisations </w:t>
      </w:r>
      <w:r w:rsidR="000348C8">
        <w:rPr>
          <w:rFonts w:ascii="Red Hat Display" w:hAnsi="Red Hat Display" w:cs="Red Hat Display"/>
          <w:sz w:val="24"/>
        </w:rPr>
        <w:t>outlined above, the funded projects will generate solutions that are not only scientifically excellent but also relevant to the market, aligned with the national vision,</w:t>
      </w:r>
      <w:r w:rsidR="009413C1" w:rsidRPr="000348C8">
        <w:rPr>
          <w:rFonts w:ascii="Red Hat Display" w:hAnsi="Red Hat Display" w:cs="Red Hat Display"/>
          <w:sz w:val="24"/>
        </w:rPr>
        <w:t xml:space="preserve"> and of benefit to society.  A primary objective is to shorten the path from pilot to </w:t>
      </w:r>
      <w:r w:rsidR="000348C8" w:rsidRPr="000348C8">
        <w:rPr>
          <w:rFonts w:ascii="Red Hat Display" w:hAnsi="Red Hat Display" w:cs="Red Hat Display"/>
          <w:sz w:val="24"/>
        </w:rPr>
        <w:t>deployment</w:t>
      </w:r>
      <w:r w:rsidR="00552B1F">
        <w:rPr>
          <w:rFonts w:ascii="Red Hat Display" w:hAnsi="Red Hat Display" w:cs="Red Hat Display"/>
          <w:sz w:val="24"/>
        </w:rPr>
        <w:t>,</w:t>
      </w:r>
      <w:r w:rsidR="00D916B5">
        <w:rPr>
          <w:rFonts w:ascii="Red Hat Display" w:hAnsi="Red Hat Display" w:cs="Red Hat Display"/>
          <w:sz w:val="24"/>
        </w:rPr>
        <w:t xml:space="preserve"> and for </w:t>
      </w:r>
      <w:r w:rsidR="009413C1" w:rsidRPr="000348C8">
        <w:rPr>
          <w:rFonts w:ascii="Red Hat Display" w:hAnsi="Red Hat Display" w:cs="Red Hat Display"/>
          <w:sz w:val="24"/>
        </w:rPr>
        <w:t xml:space="preserve">the business partners </w:t>
      </w:r>
      <w:r w:rsidR="00D916B5">
        <w:rPr>
          <w:rFonts w:ascii="Red Hat Display" w:hAnsi="Red Hat Display" w:cs="Red Hat Display"/>
          <w:sz w:val="24"/>
        </w:rPr>
        <w:t xml:space="preserve">to </w:t>
      </w:r>
      <w:r w:rsidR="009413C1" w:rsidRPr="000348C8">
        <w:rPr>
          <w:rFonts w:ascii="Red Hat Display" w:hAnsi="Red Hat Display" w:cs="Red Hat Display"/>
          <w:sz w:val="24"/>
        </w:rPr>
        <w:t xml:space="preserve">have early access to new knowledge and testing results.  This model seeks to build trust and ownership, creating relationships that </w:t>
      </w:r>
      <w:r w:rsidR="000348C8">
        <w:rPr>
          <w:rFonts w:ascii="Red Hat Display" w:hAnsi="Red Hat Display" w:cs="Red Hat Display"/>
          <w:sz w:val="24"/>
        </w:rPr>
        <w:t>persist</w:t>
      </w:r>
      <w:r w:rsidR="009413C1" w:rsidRPr="000348C8">
        <w:rPr>
          <w:rFonts w:ascii="Red Hat Display" w:hAnsi="Red Hat Display" w:cs="Red Hat Display"/>
          <w:sz w:val="24"/>
        </w:rPr>
        <w:t xml:space="preserve"> beyond the </w:t>
      </w:r>
      <w:proofErr w:type="gramStart"/>
      <w:r w:rsidR="009413C1" w:rsidRPr="000348C8">
        <w:rPr>
          <w:rFonts w:ascii="Red Hat Display" w:hAnsi="Red Hat Display" w:cs="Red Hat Display"/>
          <w:sz w:val="24"/>
        </w:rPr>
        <w:t>project</w:t>
      </w:r>
      <w:proofErr w:type="gramEnd"/>
      <w:r w:rsidR="009413C1" w:rsidRPr="000348C8">
        <w:rPr>
          <w:rFonts w:ascii="Red Hat Display" w:hAnsi="Red Hat Display" w:cs="Red Hat Display"/>
          <w:sz w:val="24"/>
        </w:rPr>
        <w:t xml:space="preserve"> and help </w:t>
      </w:r>
      <w:r w:rsidR="009E5AB1" w:rsidRPr="000348C8">
        <w:rPr>
          <w:rFonts w:ascii="Red Hat Display" w:hAnsi="Red Hat Display" w:cs="Red Hat Display"/>
          <w:sz w:val="24"/>
        </w:rPr>
        <w:t xml:space="preserve">partners </w:t>
      </w:r>
      <w:r w:rsidR="000348C8">
        <w:rPr>
          <w:rFonts w:ascii="Red Hat Display" w:hAnsi="Red Hat Display" w:cs="Red Hat Display"/>
          <w:sz w:val="24"/>
        </w:rPr>
        <w:t xml:space="preserve">secure additional financial assistance to support </w:t>
      </w:r>
      <w:r w:rsidR="009E5AB1" w:rsidRPr="000348C8">
        <w:rPr>
          <w:rFonts w:ascii="Red Hat Display" w:hAnsi="Red Hat Display" w:cs="Red Hat Display"/>
          <w:sz w:val="24"/>
        </w:rPr>
        <w:t>long-term sustainability</w:t>
      </w:r>
      <w:r w:rsidR="009413C1" w:rsidRPr="000348C8">
        <w:rPr>
          <w:rFonts w:ascii="Red Hat Display" w:hAnsi="Red Hat Display" w:cs="Red Hat Display"/>
          <w:sz w:val="24"/>
        </w:rPr>
        <w:t xml:space="preserve">.  </w:t>
      </w:r>
    </w:p>
    <w:p w14:paraId="0E3C8864" w14:textId="77777777" w:rsidR="00D916B5" w:rsidRPr="003F4785" w:rsidRDefault="00D916B5" w:rsidP="00C45840">
      <w:pPr>
        <w:jc w:val="both"/>
        <w:rPr>
          <w:rFonts w:ascii="Red Hat Display" w:hAnsi="Red Hat Display" w:cs="Red Hat Display"/>
          <w:sz w:val="24"/>
        </w:rPr>
      </w:pPr>
    </w:p>
    <w:p w14:paraId="7D56EBC9" w14:textId="1A3597CD" w:rsidR="003F4785" w:rsidRPr="003F4785" w:rsidRDefault="003F4785" w:rsidP="00C45840">
      <w:pPr>
        <w:jc w:val="both"/>
        <w:rPr>
          <w:rFonts w:ascii="Red Hat Display" w:hAnsi="Red Hat Display" w:cs="Red Hat Display"/>
          <w:sz w:val="24"/>
        </w:rPr>
      </w:pPr>
      <w:r w:rsidRPr="008A6BA0">
        <w:rPr>
          <w:rFonts w:ascii="Red Hat Display" w:hAnsi="Red Hat Display" w:cs="Red Hat Display"/>
          <w:sz w:val="24"/>
        </w:rPr>
        <w:t>A primary objective of the Programme is to build the technical, administrative and investment readiness of participants, thereby enabling competitive participation in future Horizon Europe calls, notably within the Missions Work Programme</w:t>
      </w:r>
      <w:r>
        <w:rPr>
          <w:rStyle w:val="FootnoteReference"/>
          <w:rFonts w:ascii="Red Hat Display" w:hAnsi="Red Hat Display" w:cs="Red Hat Display"/>
          <w:sz w:val="24"/>
        </w:rPr>
        <w:footnoteReference w:id="1"/>
      </w:r>
      <w:r>
        <w:rPr>
          <w:rFonts w:ascii="Red Hat Display" w:hAnsi="Red Hat Display" w:cs="Red Hat Display"/>
          <w:sz w:val="24"/>
        </w:rPr>
        <w:t>.</w:t>
      </w:r>
    </w:p>
    <w:p w14:paraId="46CA087A" w14:textId="77777777" w:rsidR="003F4785" w:rsidRPr="003F4785" w:rsidRDefault="003F4785" w:rsidP="00C45840">
      <w:pPr>
        <w:jc w:val="both"/>
        <w:rPr>
          <w:rFonts w:ascii="Red Hat Display" w:hAnsi="Red Hat Display" w:cs="Red Hat Display"/>
          <w:sz w:val="24"/>
        </w:rPr>
      </w:pPr>
    </w:p>
    <w:p w14:paraId="3DD2A1EC" w14:textId="77777777" w:rsidR="00210CC9" w:rsidRDefault="00210CC9" w:rsidP="00C45840">
      <w:pPr>
        <w:jc w:val="both"/>
        <w:rPr>
          <w:rFonts w:ascii="Red Hat Display" w:hAnsi="Red Hat Display" w:cs="Red Hat Display"/>
          <w:sz w:val="24"/>
        </w:rPr>
      </w:pPr>
    </w:p>
    <w:p w14:paraId="6319BAA0" w14:textId="791CC0DC" w:rsidR="00F53329" w:rsidRDefault="001C5683" w:rsidP="00C45840">
      <w:pPr>
        <w:jc w:val="both"/>
        <w:rPr>
          <w:rFonts w:ascii="Red Hat Display" w:hAnsi="Red Hat Display" w:cs="Red Hat Display"/>
          <w:b/>
          <w:bCs/>
          <w:sz w:val="24"/>
        </w:rPr>
      </w:pPr>
      <w:r w:rsidRPr="008A6BA0">
        <w:rPr>
          <w:rFonts w:ascii="Red Hat Display" w:hAnsi="Red Hat Display" w:cs="Red Hat Display"/>
          <w:b/>
          <w:bCs/>
          <w:sz w:val="24"/>
        </w:rPr>
        <w:lastRenderedPageBreak/>
        <w:t xml:space="preserve">Consortia applying </w:t>
      </w:r>
      <w:r w:rsidR="00C145C4">
        <w:rPr>
          <w:rFonts w:ascii="Red Hat Display" w:hAnsi="Red Hat Display" w:cs="Red Hat Display"/>
          <w:b/>
          <w:bCs/>
          <w:sz w:val="24"/>
        </w:rPr>
        <w:t>for</w:t>
      </w:r>
      <w:r w:rsidRPr="008A6BA0">
        <w:rPr>
          <w:rFonts w:ascii="Red Hat Display" w:hAnsi="Red Hat Display" w:cs="Red Hat Display"/>
          <w:b/>
          <w:bCs/>
          <w:sz w:val="24"/>
        </w:rPr>
        <w:t xml:space="preserve"> this programme must include one legal entity from each of the four categories listed </w:t>
      </w:r>
      <w:r w:rsidR="00F53329">
        <w:rPr>
          <w:rFonts w:ascii="Red Hat Display" w:hAnsi="Red Hat Display" w:cs="Red Hat Display"/>
          <w:b/>
          <w:bCs/>
          <w:sz w:val="24"/>
        </w:rPr>
        <w:t>in paragraphs (a) – (</w:t>
      </w:r>
      <w:r w:rsidR="00F57BBA">
        <w:rPr>
          <w:rFonts w:ascii="Red Hat Display" w:hAnsi="Red Hat Display" w:cs="Red Hat Display"/>
          <w:b/>
          <w:bCs/>
          <w:sz w:val="24"/>
        </w:rPr>
        <w:t>d</w:t>
      </w:r>
      <w:r w:rsidR="00F53329">
        <w:rPr>
          <w:rFonts w:ascii="Red Hat Display" w:hAnsi="Red Hat Display" w:cs="Red Hat Display"/>
          <w:b/>
          <w:bCs/>
          <w:sz w:val="24"/>
        </w:rPr>
        <w:t xml:space="preserve">) </w:t>
      </w:r>
      <w:r w:rsidRPr="008A6BA0">
        <w:rPr>
          <w:rFonts w:ascii="Red Hat Display" w:hAnsi="Red Hat Display" w:cs="Red Hat Display"/>
          <w:b/>
          <w:bCs/>
          <w:sz w:val="24"/>
        </w:rPr>
        <w:t xml:space="preserve">above. </w:t>
      </w:r>
    </w:p>
    <w:p w14:paraId="4E3A6436" w14:textId="77777777" w:rsidR="00F53329" w:rsidRDefault="00F53329" w:rsidP="00C45840">
      <w:pPr>
        <w:jc w:val="both"/>
        <w:rPr>
          <w:rFonts w:ascii="Red Hat Display" w:hAnsi="Red Hat Display" w:cs="Red Hat Display"/>
          <w:b/>
          <w:bCs/>
          <w:sz w:val="24"/>
        </w:rPr>
      </w:pPr>
    </w:p>
    <w:p w14:paraId="15CF0089" w14:textId="4ADAB7A3" w:rsidR="001C5683" w:rsidRPr="001302EF" w:rsidRDefault="00F53329" w:rsidP="00C45840">
      <w:pPr>
        <w:jc w:val="both"/>
        <w:rPr>
          <w:rFonts w:ascii="Red Hat Display" w:hAnsi="Red Hat Display" w:cs="Red Hat Display"/>
          <w:sz w:val="24"/>
        </w:rPr>
      </w:pPr>
      <w:proofErr w:type="spellStart"/>
      <w:r w:rsidRPr="001302EF">
        <w:rPr>
          <w:rFonts w:ascii="Red Hat Display" w:eastAsiaTheme="minorHAnsi" w:hAnsi="Red Hat Display" w:cs="Red Hat Display"/>
          <w:sz w:val="24"/>
        </w:rPr>
        <w:t>Xjenza</w:t>
      </w:r>
      <w:proofErr w:type="spellEnd"/>
      <w:r w:rsidRPr="001302EF">
        <w:rPr>
          <w:rFonts w:ascii="Red Hat Display" w:eastAsiaTheme="minorHAnsi" w:hAnsi="Red Hat Display" w:cs="Red Hat Display"/>
          <w:sz w:val="24"/>
        </w:rPr>
        <w:t xml:space="preserve"> Malta shall retain the sole and final authority to determine whether an entity falls under a particular category as listed in paragraphs (a) – (</w:t>
      </w:r>
      <w:r w:rsidR="00F57BBA" w:rsidRPr="001302EF">
        <w:rPr>
          <w:rFonts w:ascii="Red Hat Display" w:eastAsiaTheme="minorHAnsi" w:hAnsi="Red Hat Display" w:cs="Red Hat Display"/>
          <w:sz w:val="24"/>
        </w:rPr>
        <w:t>d</w:t>
      </w:r>
      <w:r w:rsidRPr="001302EF">
        <w:rPr>
          <w:rFonts w:ascii="Red Hat Display" w:eastAsiaTheme="minorHAnsi" w:hAnsi="Red Hat Display" w:cs="Red Hat Display"/>
          <w:sz w:val="24"/>
        </w:rPr>
        <w:t>) above</w:t>
      </w:r>
      <w:r w:rsidR="00765BB2" w:rsidRPr="001302EF">
        <w:rPr>
          <w:rFonts w:ascii="Red Hat Display" w:eastAsiaTheme="minorHAnsi" w:hAnsi="Red Hat Display" w:cs="Red Hat Display"/>
          <w:sz w:val="24"/>
        </w:rPr>
        <w:t>.</w:t>
      </w:r>
    </w:p>
    <w:bookmarkEnd w:id="6"/>
    <w:p w14:paraId="69FCECC5" w14:textId="77777777" w:rsidR="00C45840" w:rsidRPr="000348C8" w:rsidRDefault="00C45840" w:rsidP="000C5397">
      <w:pPr>
        <w:pStyle w:val="paragraph"/>
        <w:spacing w:before="0" w:beforeAutospacing="0" w:after="0" w:afterAutospacing="0" w:line="276" w:lineRule="auto"/>
        <w:jc w:val="both"/>
        <w:textAlignment w:val="baseline"/>
        <w:rPr>
          <w:rStyle w:val="normaltextrun"/>
          <w:rFonts w:ascii="Red Hat Display" w:hAnsi="Red Hat Display" w:cs="Red Hat Display"/>
          <w:highlight w:val="yellow"/>
        </w:rPr>
      </w:pPr>
    </w:p>
    <w:p w14:paraId="47BEA5BD" w14:textId="77777777" w:rsidR="00D42831" w:rsidRPr="000348C8" w:rsidRDefault="00D42831" w:rsidP="00532524">
      <w:pPr>
        <w:pStyle w:val="paragraph"/>
        <w:spacing w:before="0" w:beforeAutospacing="0" w:after="0" w:afterAutospacing="0" w:line="276" w:lineRule="auto"/>
        <w:jc w:val="both"/>
        <w:textAlignment w:val="baseline"/>
        <w:rPr>
          <w:rFonts w:ascii="Red Hat Display" w:hAnsi="Red Hat Display" w:cs="Red Hat Display"/>
          <w:sz w:val="18"/>
          <w:szCs w:val="18"/>
        </w:rPr>
      </w:pPr>
    </w:p>
    <w:p w14:paraId="11CF23A9" w14:textId="7B6CC02F" w:rsidR="00050497" w:rsidRPr="006F485D" w:rsidRDefault="00050497" w:rsidP="006F485D">
      <w:pPr>
        <w:pStyle w:val="Heading1"/>
        <w:rPr>
          <w:rStyle w:val="Emphasis"/>
          <w:i w:val="0"/>
          <w:iCs w:val="0"/>
        </w:rPr>
      </w:pPr>
      <w:bookmarkStart w:id="7" w:name="_Toc231390634"/>
      <w:r w:rsidRPr="006F485D">
        <w:rPr>
          <w:rStyle w:val="Emphasis"/>
          <w:i w:val="0"/>
          <w:iCs w:val="0"/>
        </w:rPr>
        <w:t xml:space="preserve">The </w:t>
      </w:r>
      <w:bookmarkStart w:id="8" w:name="_Hlk217386924"/>
      <w:r w:rsidR="00C45840" w:rsidRPr="006F485D">
        <w:rPr>
          <w:rStyle w:val="Emphasis"/>
          <w:i w:val="0"/>
          <w:iCs w:val="0"/>
        </w:rPr>
        <w:t>Transdisciplinary Research Programme</w:t>
      </w:r>
      <w:bookmarkEnd w:id="7"/>
      <w:r w:rsidR="00C45840" w:rsidRPr="006F485D">
        <w:rPr>
          <w:rStyle w:val="Emphasis"/>
          <w:i w:val="0"/>
          <w:iCs w:val="0"/>
        </w:rPr>
        <w:t xml:space="preserve"> </w:t>
      </w:r>
    </w:p>
    <w:p w14:paraId="14DCA3A4" w14:textId="49748614" w:rsidR="00D42831" w:rsidRPr="006F485D" w:rsidRDefault="00D42831" w:rsidP="007B70EB">
      <w:pPr>
        <w:pStyle w:val="Heading2"/>
        <w:numPr>
          <w:ilvl w:val="1"/>
          <w:numId w:val="52"/>
        </w:numPr>
        <w:rPr>
          <w:rStyle w:val="Emphasis"/>
          <w:i w:val="0"/>
          <w:iCs w:val="0"/>
        </w:rPr>
      </w:pPr>
      <w:bookmarkStart w:id="9" w:name="_Toc62043261"/>
      <w:bookmarkStart w:id="10" w:name="_Toc231390635"/>
      <w:bookmarkEnd w:id="5"/>
      <w:bookmarkEnd w:id="8"/>
      <w:r w:rsidRPr="006F485D">
        <w:rPr>
          <w:rStyle w:val="Emphasis"/>
          <w:i w:val="0"/>
          <w:iCs w:val="0"/>
        </w:rPr>
        <w:t>Programme Scope and Focus</w:t>
      </w:r>
      <w:bookmarkEnd w:id="9"/>
      <w:bookmarkEnd w:id="10"/>
    </w:p>
    <w:p w14:paraId="4B635577" w14:textId="743633E7" w:rsidR="00C45840" w:rsidRPr="00AF62E1" w:rsidRDefault="00C45840" w:rsidP="00C45840">
      <w:pPr>
        <w:jc w:val="both"/>
        <w:rPr>
          <w:rFonts w:ascii="Red Hat Display" w:hAnsi="Red Hat Display" w:cs="Red Hat Display"/>
          <w:sz w:val="24"/>
        </w:rPr>
      </w:pPr>
      <w:bookmarkStart w:id="11" w:name="_Hlk217386968"/>
      <w:r w:rsidRPr="00AF62E1">
        <w:rPr>
          <w:rFonts w:ascii="Red Hat Display" w:hAnsi="Red Hat Display" w:cs="Red Hat Display"/>
          <w:sz w:val="24"/>
        </w:rPr>
        <w:t xml:space="preserve">The </w:t>
      </w:r>
      <w:r w:rsidRPr="00AF62E1">
        <w:rPr>
          <w:rFonts w:ascii="Red Hat Display" w:hAnsi="Red Hat Display" w:cs="Red Hat Display"/>
          <w:b/>
          <w:bCs/>
          <w:sz w:val="24"/>
        </w:rPr>
        <w:t>Transdisciplinary Research Programme</w:t>
      </w:r>
      <w:r w:rsidRPr="00AF62E1">
        <w:rPr>
          <w:rFonts w:ascii="Red Hat Display" w:hAnsi="Red Hat Display" w:cs="Red Hat Display"/>
          <w:sz w:val="24"/>
        </w:rPr>
        <w:t xml:space="preserve"> is strategically designed to support Malta’s participation in and contribut</w:t>
      </w:r>
      <w:r w:rsidR="009E5AB1" w:rsidRPr="00AF62E1">
        <w:rPr>
          <w:rFonts w:ascii="Red Hat Display" w:hAnsi="Red Hat Display" w:cs="Red Hat Display"/>
          <w:sz w:val="24"/>
        </w:rPr>
        <w:t>e</w:t>
      </w:r>
      <w:r w:rsidRPr="00AF62E1">
        <w:rPr>
          <w:rFonts w:ascii="Red Hat Display" w:hAnsi="Red Hat Display" w:cs="Red Hat Display"/>
          <w:sz w:val="24"/>
        </w:rPr>
        <w:t xml:space="preserve"> to research and innovation efforts by: </w:t>
      </w:r>
    </w:p>
    <w:p w14:paraId="66E2637C" w14:textId="77777777" w:rsidR="00E01337" w:rsidRPr="00AF62E1" w:rsidRDefault="00E01337" w:rsidP="00C45840">
      <w:pPr>
        <w:jc w:val="both"/>
        <w:rPr>
          <w:rFonts w:ascii="Red Hat Display" w:hAnsi="Red Hat Display" w:cs="Red Hat Display"/>
          <w:sz w:val="24"/>
        </w:rPr>
      </w:pPr>
    </w:p>
    <w:p w14:paraId="7AB31EF8" w14:textId="43C3CF51" w:rsidR="00C45840" w:rsidRPr="00AF62E1" w:rsidRDefault="00C45840" w:rsidP="007B70EB">
      <w:pPr>
        <w:pStyle w:val="ListParagraph"/>
        <w:numPr>
          <w:ilvl w:val="0"/>
          <w:numId w:val="46"/>
        </w:numPr>
        <w:spacing w:after="160" w:line="259" w:lineRule="auto"/>
        <w:jc w:val="both"/>
        <w:rPr>
          <w:rFonts w:ascii="Red Hat Display" w:hAnsi="Red Hat Display" w:cs="Red Hat Display"/>
          <w:b/>
          <w:bCs/>
          <w:sz w:val="24"/>
        </w:rPr>
      </w:pPr>
      <w:r w:rsidRPr="00AF62E1">
        <w:rPr>
          <w:rFonts w:ascii="Red Hat Display" w:hAnsi="Red Hat Display" w:cs="Red Hat Display"/>
          <w:b/>
          <w:bCs/>
          <w:sz w:val="24"/>
        </w:rPr>
        <w:t xml:space="preserve">Encouraging </w:t>
      </w:r>
      <w:r w:rsidR="00A30B28">
        <w:rPr>
          <w:rFonts w:ascii="Red Hat Display" w:hAnsi="Red Hat Display" w:cs="Red Hat Display"/>
          <w:b/>
          <w:bCs/>
          <w:sz w:val="24"/>
        </w:rPr>
        <w:t xml:space="preserve">Transdisciplinary </w:t>
      </w:r>
      <w:r w:rsidRPr="00AF62E1">
        <w:rPr>
          <w:rFonts w:ascii="Red Hat Display" w:hAnsi="Red Hat Display" w:cs="Red Hat Display"/>
          <w:b/>
          <w:bCs/>
          <w:sz w:val="24"/>
        </w:rPr>
        <w:t xml:space="preserve">Collaboration: </w:t>
      </w:r>
      <w:r w:rsidRPr="00AF62E1">
        <w:rPr>
          <w:rFonts w:ascii="Red Hat Display" w:hAnsi="Red Hat Display" w:cs="Red Hat Display"/>
          <w:sz w:val="24"/>
        </w:rPr>
        <w:t xml:space="preserve">The programme </w:t>
      </w:r>
      <w:r w:rsidR="00AF62E1">
        <w:rPr>
          <w:rFonts w:ascii="Red Hat Display" w:hAnsi="Red Hat Display" w:cs="Red Hat Display"/>
          <w:sz w:val="24"/>
        </w:rPr>
        <w:t>emphasises integrating diverse expertise from researchers, the business sector, local councils, NGOs, and other stakeholders from the private and public sectors</w:t>
      </w:r>
      <w:r w:rsidR="00E01337" w:rsidRPr="00AF62E1">
        <w:rPr>
          <w:rFonts w:ascii="Red Hat Display" w:hAnsi="Red Hat Display" w:cs="Red Hat Display"/>
          <w:sz w:val="24"/>
        </w:rPr>
        <w:t xml:space="preserve"> to</w:t>
      </w:r>
      <w:r w:rsidRPr="00AF62E1">
        <w:rPr>
          <w:rFonts w:ascii="Red Hat Display" w:hAnsi="Red Hat Display" w:cs="Red Hat Display"/>
          <w:sz w:val="24"/>
        </w:rPr>
        <w:t xml:space="preserve"> develop innovative, locally relevant solutions.</w:t>
      </w:r>
    </w:p>
    <w:p w14:paraId="44B808E1" w14:textId="763400F2" w:rsidR="00C45840" w:rsidRPr="00AF62E1" w:rsidRDefault="00C45840" w:rsidP="007B70EB">
      <w:pPr>
        <w:pStyle w:val="ListParagraph"/>
        <w:numPr>
          <w:ilvl w:val="0"/>
          <w:numId w:val="46"/>
        </w:numPr>
        <w:spacing w:after="160" w:line="259" w:lineRule="auto"/>
        <w:jc w:val="both"/>
        <w:rPr>
          <w:rFonts w:ascii="Red Hat Display" w:hAnsi="Red Hat Display" w:cs="Red Hat Display"/>
          <w:sz w:val="24"/>
        </w:rPr>
      </w:pPr>
      <w:r w:rsidRPr="00AF62E1">
        <w:rPr>
          <w:rFonts w:ascii="Red Hat Display" w:hAnsi="Red Hat Display" w:cs="Red Hat Display"/>
          <w:b/>
          <w:bCs/>
          <w:sz w:val="24"/>
        </w:rPr>
        <w:t>Citizen Engagement:</w:t>
      </w:r>
      <w:r w:rsidRPr="00AF62E1">
        <w:rPr>
          <w:rFonts w:ascii="Red Hat Display" w:hAnsi="Red Hat Display" w:cs="Red Hat Display"/>
          <w:sz w:val="24"/>
        </w:rPr>
        <w:t xml:space="preserve"> By focusing on citizen-driven projects, the programme </w:t>
      </w:r>
      <w:r w:rsidR="0022776D" w:rsidRPr="00AF62E1">
        <w:rPr>
          <w:rFonts w:ascii="Red Hat Display" w:hAnsi="Red Hat Display" w:cs="Red Hat Display"/>
          <w:sz w:val="24"/>
        </w:rPr>
        <w:t xml:space="preserve">emphasises </w:t>
      </w:r>
      <w:r w:rsidRPr="00AF62E1">
        <w:rPr>
          <w:rFonts w:ascii="Red Hat Display" w:hAnsi="Red Hat Display" w:cs="Red Hat Display"/>
          <w:sz w:val="24"/>
        </w:rPr>
        <w:t>inclusivity and societal impact, ensuring that solutions reflect the needs and aspirations of local communities.</w:t>
      </w:r>
    </w:p>
    <w:p w14:paraId="63397215" w14:textId="77777777" w:rsidR="00C45840" w:rsidRPr="00AF62E1" w:rsidRDefault="00C45840" w:rsidP="007B70EB">
      <w:pPr>
        <w:pStyle w:val="ListParagraph"/>
        <w:numPr>
          <w:ilvl w:val="0"/>
          <w:numId w:val="46"/>
        </w:numPr>
        <w:spacing w:after="160" w:line="259" w:lineRule="auto"/>
        <w:jc w:val="both"/>
        <w:rPr>
          <w:rFonts w:ascii="Red Hat Display" w:hAnsi="Red Hat Display" w:cs="Red Hat Display"/>
          <w:sz w:val="24"/>
        </w:rPr>
      </w:pPr>
      <w:r w:rsidRPr="00AF62E1">
        <w:rPr>
          <w:rFonts w:ascii="Red Hat Display" w:hAnsi="Red Hat Display" w:cs="Red Hat Display"/>
          <w:b/>
          <w:bCs/>
          <w:sz w:val="24"/>
        </w:rPr>
        <w:t>Addressing National and EU Priorities:</w:t>
      </w:r>
      <w:r w:rsidRPr="00AF62E1">
        <w:rPr>
          <w:rFonts w:ascii="Red Hat Display" w:hAnsi="Red Hat Display" w:cs="Red Hat Display"/>
          <w:sz w:val="24"/>
        </w:rPr>
        <w:t xml:space="preserve"> The initiative aims to tackle Malta’s socio-economic and environmental challenges, such as water scarcity, urban resilience, and climate adaptation, while contributing to EU-level objectives. </w:t>
      </w:r>
    </w:p>
    <w:p w14:paraId="0F7A8F61" w14:textId="642E4670" w:rsidR="008A6BA0" w:rsidRPr="008A6BA0" w:rsidRDefault="00C45840" w:rsidP="007B70EB">
      <w:pPr>
        <w:pStyle w:val="ListParagraph"/>
        <w:numPr>
          <w:ilvl w:val="0"/>
          <w:numId w:val="46"/>
        </w:numPr>
        <w:spacing w:after="160" w:line="259" w:lineRule="auto"/>
        <w:jc w:val="both"/>
      </w:pPr>
      <w:r w:rsidRPr="00AF62E1">
        <w:rPr>
          <w:rFonts w:ascii="Red Hat Display" w:hAnsi="Red Hat Display" w:cs="Red Hat Display"/>
          <w:b/>
          <w:bCs/>
          <w:sz w:val="24"/>
        </w:rPr>
        <w:t>Fostering Sustainable Development:</w:t>
      </w:r>
      <w:r w:rsidRPr="00AF62E1">
        <w:rPr>
          <w:rFonts w:ascii="Red Hat Display" w:hAnsi="Red Hat Display" w:cs="Red Hat Display"/>
          <w:sz w:val="24"/>
        </w:rPr>
        <w:t xml:space="preserve"> By </w:t>
      </w:r>
      <w:r w:rsidR="00AF62E1">
        <w:rPr>
          <w:rFonts w:ascii="Red Hat Display" w:hAnsi="Red Hat Display" w:cs="Red Hat Display"/>
          <w:sz w:val="24"/>
        </w:rPr>
        <w:t>prioritising</w:t>
      </w:r>
      <w:r w:rsidRPr="00AF62E1">
        <w:rPr>
          <w:rFonts w:ascii="Red Hat Display" w:hAnsi="Red Hat Display" w:cs="Red Hat Display"/>
          <w:sz w:val="24"/>
        </w:rPr>
        <w:t xml:space="preserve"> projects with strong potential for socio-economic and environmental benefits, the programme reinforces Malta’s commitment to sustainable development and its alignment with the transformative research goals. </w:t>
      </w:r>
    </w:p>
    <w:p w14:paraId="68445985" w14:textId="77777777" w:rsidR="00F53329" w:rsidRDefault="00F53329" w:rsidP="002301F0">
      <w:pPr>
        <w:spacing w:after="160" w:line="259" w:lineRule="auto"/>
        <w:jc w:val="both"/>
        <w:rPr>
          <w:rFonts w:ascii="Red Hat Display" w:hAnsi="Red Hat Display" w:cs="Red Hat Display"/>
          <w:sz w:val="24"/>
        </w:rPr>
      </w:pPr>
    </w:p>
    <w:p w14:paraId="2FDBB8B7" w14:textId="77777777" w:rsidR="00033331" w:rsidRDefault="00033331" w:rsidP="002301F0">
      <w:pPr>
        <w:spacing w:after="160" w:line="259" w:lineRule="auto"/>
        <w:jc w:val="both"/>
        <w:rPr>
          <w:rFonts w:ascii="Red Hat Display" w:hAnsi="Red Hat Display" w:cs="Red Hat Display"/>
          <w:sz w:val="24"/>
        </w:rPr>
      </w:pPr>
    </w:p>
    <w:p w14:paraId="04CAA95B" w14:textId="77777777" w:rsidR="00033331" w:rsidRDefault="00033331" w:rsidP="002301F0">
      <w:pPr>
        <w:spacing w:after="160" w:line="259" w:lineRule="auto"/>
        <w:jc w:val="both"/>
        <w:rPr>
          <w:rFonts w:ascii="Red Hat Display" w:hAnsi="Red Hat Display" w:cs="Red Hat Display"/>
          <w:sz w:val="24"/>
        </w:rPr>
      </w:pPr>
    </w:p>
    <w:p w14:paraId="52B6C6D5" w14:textId="77777777" w:rsidR="00033331" w:rsidRDefault="00033331" w:rsidP="002301F0">
      <w:pPr>
        <w:spacing w:after="160" w:line="259" w:lineRule="auto"/>
        <w:jc w:val="both"/>
        <w:rPr>
          <w:rFonts w:ascii="Red Hat Display" w:hAnsi="Red Hat Display" w:cs="Red Hat Display"/>
          <w:sz w:val="24"/>
        </w:rPr>
      </w:pPr>
    </w:p>
    <w:p w14:paraId="3C9F2D7F" w14:textId="77777777" w:rsidR="00033331" w:rsidRDefault="00033331" w:rsidP="002301F0">
      <w:pPr>
        <w:spacing w:after="160" w:line="259" w:lineRule="auto"/>
        <w:jc w:val="both"/>
        <w:rPr>
          <w:rFonts w:ascii="Red Hat Display" w:hAnsi="Red Hat Display" w:cs="Red Hat Display"/>
          <w:sz w:val="24"/>
        </w:rPr>
      </w:pPr>
    </w:p>
    <w:p w14:paraId="684EF7C5" w14:textId="5D03724A" w:rsidR="00AB04AB" w:rsidRDefault="00EF7412" w:rsidP="002301F0">
      <w:pPr>
        <w:spacing w:after="160" w:line="259" w:lineRule="auto"/>
        <w:jc w:val="both"/>
        <w:rPr>
          <w:rFonts w:ascii="Red Hat Display" w:hAnsi="Red Hat Display" w:cs="Red Hat Display"/>
          <w:sz w:val="24"/>
        </w:rPr>
      </w:pPr>
      <w:r>
        <w:rPr>
          <w:rFonts w:ascii="Red Hat Display" w:hAnsi="Red Hat Display" w:cs="Red Hat Display"/>
          <w:sz w:val="24"/>
        </w:rPr>
        <w:t>This programme seeks to fund projects that address the themes</w:t>
      </w:r>
      <w:r w:rsidR="00D951C9">
        <w:rPr>
          <w:rFonts w:ascii="Red Hat Display" w:hAnsi="Red Hat Display" w:cs="Red Hat Display"/>
          <w:sz w:val="24"/>
        </w:rPr>
        <w:t xml:space="preserve"> addressed by the Missions</w:t>
      </w:r>
      <w:r w:rsidR="00321B76">
        <w:rPr>
          <w:rStyle w:val="FootnoteReference"/>
          <w:rFonts w:ascii="Red Hat Display" w:hAnsi="Red Hat Display" w:cs="Red Hat Display"/>
          <w:sz w:val="24"/>
        </w:rPr>
        <w:footnoteReference w:id="2"/>
      </w:r>
      <w:r w:rsidR="00321B76">
        <w:rPr>
          <w:rFonts w:ascii="Red Hat Display" w:hAnsi="Red Hat Display" w:cs="Red Hat Display"/>
          <w:sz w:val="24"/>
        </w:rPr>
        <w:t xml:space="preserve"> launched within the ambit of Horizon Europe</w:t>
      </w:r>
      <w:r w:rsidR="00AB04AB">
        <w:rPr>
          <w:rFonts w:ascii="Red Hat Display" w:hAnsi="Red Hat Display" w:cs="Red Hat Display"/>
          <w:sz w:val="24"/>
        </w:rPr>
        <w:t>.  Specifically</w:t>
      </w:r>
      <w:r w:rsidR="008A6BA0">
        <w:rPr>
          <w:rFonts w:ascii="Red Hat Display" w:hAnsi="Red Hat Display" w:cs="Red Hat Display"/>
          <w:sz w:val="24"/>
        </w:rPr>
        <w:t>,</w:t>
      </w:r>
      <w:r w:rsidR="00AB04AB">
        <w:rPr>
          <w:rFonts w:ascii="Red Hat Display" w:hAnsi="Red Hat Display" w:cs="Red Hat Display"/>
          <w:sz w:val="24"/>
        </w:rPr>
        <w:t xml:space="preserve"> this Programme will fund activities in the following areas (See Annex</w:t>
      </w:r>
      <w:r w:rsidR="009D2414">
        <w:rPr>
          <w:rFonts w:ascii="Red Hat Display" w:hAnsi="Red Hat Display" w:cs="Red Hat Display"/>
          <w:sz w:val="24"/>
        </w:rPr>
        <w:t xml:space="preserve"> I</w:t>
      </w:r>
      <w:r w:rsidR="00AB04AB">
        <w:rPr>
          <w:rFonts w:ascii="Red Hat Display" w:hAnsi="Red Hat Display" w:cs="Red Hat Display"/>
          <w:sz w:val="24"/>
        </w:rPr>
        <w:t xml:space="preserve"> </w:t>
      </w:r>
      <w:r w:rsidR="009D2414">
        <w:rPr>
          <w:rFonts w:ascii="Red Hat Display" w:hAnsi="Red Hat Display" w:cs="Red Hat Display"/>
          <w:sz w:val="24"/>
        </w:rPr>
        <w:t>for details</w:t>
      </w:r>
      <w:r w:rsidR="00AB04AB">
        <w:rPr>
          <w:rFonts w:ascii="Red Hat Display" w:hAnsi="Red Hat Display" w:cs="Red Hat Display"/>
          <w:sz w:val="24"/>
        </w:rPr>
        <w:t xml:space="preserve">).  </w:t>
      </w:r>
    </w:p>
    <w:p w14:paraId="42122118" w14:textId="05BF3DC4" w:rsidR="00AB04AB" w:rsidRPr="008A6BA0" w:rsidRDefault="00AB04AB" w:rsidP="008A6BA0">
      <w:pPr>
        <w:spacing w:after="160" w:line="259" w:lineRule="auto"/>
        <w:jc w:val="both"/>
        <w:rPr>
          <w:rFonts w:ascii="Red Hat Display" w:hAnsi="Red Hat Display" w:cs="Red Hat Display"/>
          <w:sz w:val="24"/>
          <w:u w:val="single"/>
        </w:rPr>
      </w:pPr>
      <w:r w:rsidRPr="008A6BA0">
        <w:rPr>
          <w:rFonts w:ascii="Red Hat Display" w:hAnsi="Red Hat Display" w:cs="Red Hat Display"/>
          <w:sz w:val="24"/>
          <w:u w:val="single"/>
        </w:rPr>
        <w:t>Area (</w:t>
      </w:r>
      <w:proofErr w:type="spellStart"/>
      <w:r w:rsidRPr="008A6BA0">
        <w:rPr>
          <w:rFonts w:ascii="Red Hat Display" w:hAnsi="Red Hat Display" w:cs="Red Hat Display"/>
          <w:sz w:val="24"/>
          <w:u w:val="single"/>
        </w:rPr>
        <w:t>i</w:t>
      </w:r>
      <w:proofErr w:type="spellEnd"/>
      <w:r w:rsidRPr="008A6BA0">
        <w:rPr>
          <w:rFonts w:ascii="Red Hat Display" w:hAnsi="Red Hat Display" w:cs="Red Hat Display"/>
          <w:sz w:val="24"/>
          <w:u w:val="single"/>
        </w:rPr>
        <w:t>)</w:t>
      </w:r>
    </w:p>
    <w:p w14:paraId="62EAC2BC" w14:textId="222712D8" w:rsidR="00EF7412" w:rsidRDefault="00273CA1" w:rsidP="008A6BA0">
      <w:pPr>
        <w:spacing w:after="160" w:line="259" w:lineRule="auto"/>
        <w:jc w:val="both"/>
        <w:rPr>
          <w:rFonts w:ascii="Red Hat Display" w:hAnsi="Red Hat Display" w:cs="Red Hat Display"/>
          <w:sz w:val="24"/>
        </w:rPr>
      </w:pPr>
      <w:r w:rsidRPr="008A6BA0">
        <w:rPr>
          <w:rFonts w:ascii="Red Hat Display" w:hAnsi="Red Hat Display" w:cs="Red Hat Display"/>
          <w:sz w:val="24"/>
        </w:rPr>
        <w:t xml:space="preserve">Adaptation to </w:t>
      </w:r>
      <w:r w:rsidR="006033E9">
        <w:rPr>
          <w:rFonts w:ascii="Red Hat Display" w:hAnsi="Red Hat Display" w:cs="Red Hat Display"/>
          <w:sz w:val="24"/>
        </w:rPr>
        <w:t>C</w:t>
      </w:r>
      <w:r w:rsidRPr="008A6BA0">
        <w:rPr>
          <w:rFonts w:ascii="Red Hat Display" w:hAnsi="Red Hat Display" w:cs="Red Hat Display"/>
          <w:sz w:val="24"/>
        </w:rPr>
        <w:t xml:space="preserve">limate </w:t>
      </w:r>
      <w:r w:rsidR="006033E9">
        <w:rPr>
          <w:rFonts w:ascii="Red Hat Display" w:hAnsi="Red Hat Display" w:cs="Red Hat Display"/>
          <w:sz w:val="24"/>
        </w:rPr>
        <w:t>C</w:t>
      </w:r>
      <w:r w:rsidRPr="008A6BA0">
        <w:rPr>
          <w:rFonts w:ascii="Red Hat Display" w:hAnsi="Red Hat Display" w:cs="Red Hat Display"/>
          <w:sz w:val="24"/>
        </w:rPr>
        <w:t xml:space="preserve">hange </w:t>
      </w:r>
    </w:p>
    <w:p w14:paraId="5A37633B" w14:textId="42626ECC" w:rsidR="00AB04AB" w:rsidRDefault="00AB04AB" w:rsidP="00AB04AB">
      <w:pPr>
        <w:spacing w:after="160" w:line="259" w:lineRule="auto"/>
        <w:jc w:val="both"/>
        <w:rPr>
          <w:rFonts w:ascii="Red Hat Display" w:hAnsi="Red Hat Display" w:cs="Red Hat Display"/>
          <w:sz w:val="24"/>
        </w:rPr>
      </w:pPr>
    </w:p>
    <w:p w14:paraId="7CD35FD8" w14:textId="13C1ECF1" w:rsidR="00AB04AB" w:rsidRPr="008A6BA0" w:rsidRDefault="00AB04AB" w:rsidP="008A6BA0">
      <w:pPr>
        <w:spacing w:after="160" w:line="259" w:lineRule="auto"/>
        <w:jc w:val="both"/>
        <w:rPr>
          <w:rFonts w:ascii="Red Hat Display" w:hAnsi="Red Hat Display" w:cs="Red Hat Display"/>
          <w:sz w:val="24"/>
          <w:u w:val="single"/>
        </w:rPr>
      </w:pPr>
      <w:r w:rsidRPr="008A6BA0">
        <w:rPr>
          <w:rFonts w:ascii="Red Hat Display" w:hAnsi="Red Hat Display" w:cs="Red Hat Display"/>
          <w:sz w:val="24"/>
          <w:u w:val="single"/>
        </w:rPr>
        <w:t xml:space="preserve">Area (ii) </w:t>
      </w:r>
    </w:p>
    <w:p w14:paraId="01EB4BCA" w14:textId="0B7C40FC" w:rsidR="00273CA1" w:rsidRDefault="00273CA1" w:rsidP="00AB04AB">
      <w:pPr>
        <w:spacing w:after="160" w:line="259" w:lineRule="auto"/>
        <w:jc w:val="both"/>
        <w:rPr>
          <w:rFonts w:ascii="Red Hat Display" w:hAnsi="Red Hat Display" w:cs="Red Hat Display"/>
          <w:sz w:val="24"/>
        </w:rPr>
      </w:pPr>
      <w:r w:rsidRPr="008A6BA0">
        <w:rPr>
          <w:rFonts w:ascii="Red Hat Display" w:hAnsi="Red Hat Display" w:cs="Red Hat Display"/>
          <w:sz w:val="24"/>
        </w:rPr>
        <w:t xml:space="preserve">Cancer </w:t>
      </w:r>
    </w:p>
    <w:p w14:paraId="766CBDFC" w14:textId="77777777" w:rsidR="00AB04AB" w:rsidRPr="008A6BA0" w:rsidRDefault="00AB04AB" w:rsidP="008A6BA0">
      <w:pPr>
        <w:spacing w:after="160" w:line="259" w:lineRule="auto"/>
        <w:jc w:val="both"/>
        <w:rPr>
          <w:rFonts w:ascii="Red Hat Display" w:hAnsi="Red Hat Display" w:cs="Red Hat Display"/>
          <w:sz w:val="24"/>
        </w:rPr>
      </w:pPr>
    </w:p>
    <w:p w14:paraId="0508FF88" w14:textId="77777777" w:rsidR="00AB04AB" w:rsidRDefault="00AB04AB" w:rsidP="00AB04AB">
      <w:pPr>
        <w:spacing w:after="160" w:line="259" w:lineRule="auto"/>
        <w:jc w:val="both"/>
        <w:rPr>
          <w:rFonts w:ascii="Red Hat Display" w:hAnsi="Red Hat Display" w:cs="Red Hat Display"/>
          <w:sz w:val="24"/>
          <w:u w:val="single"/>
        </w:rPr>
      </w:pPr>
      <w:r w:rsidRPr="003B0C16">
        <w:rPr>
          <w:rFonts w:ascii="Red Hat Display" w:hAnsi="Red Hat Display" w:cs="Red Hat Display"/>
          <w:sz w:val="24"/>
          <w:u w:val="single"/>
        </w:rPr>
        <w:t>Area (ii</w:t>
      </w:r>
      <w:r>
        <w:rPr>
          <w:rFonts w:ascii="Red Hat Display" w:hAnsi="Red Hat Display" w:cs="Red Hat Display"/>
          <w:sz w:val="24"/>
          <w:u w:val="single"/>
        </w:rPr>
        <w:t>i</w:t>
      </w:r>
      <w:r w:rsidRPr="003B0C16">
        <w:rPr>
          <w:rFonts w:ascii="Red Hat Display" w:hAnsi="Red Hat Display" w:cs="Red Hat Display"/>
          <w:sz w:val="24"/>
          <w:u w:val="single"/>
        </w:rPr>
        <w:t xml:space="preserve">) </w:t>
      </w:r>
    </w:p>
    <w:p w14:paraId="21AD10D7" w14:textId="5845B3A1" w:rsidR="00273CA1" w:rsidRDefault="00273CA1" w:rsidP="00AB04AB">
      <w:pPr>
        <w:spacing w:after="160" w:line="259" w:lineRule="auto"/>
        <w:jc w:val="both"/>
        <w:rPr>
          <w:rFonts w:ascii="Red Hat Display" w:hAnsi="Red Hat Display" w:cs="Red Hat Display"/>
          <w:sz w:val="24"/>
        </w:rPr>
      </w:pPr>
      <w:r w:rsidRPr="008A6BA0">
        <w:rPr>
          <w:rFonts w:ascii="Red Hat Display" w:hAnsi="Red Hat Display" w:cs="Red Hat Display"/>
          <w:sz w:val="24"/>
        </w:rPr>
        <w:t xml:space="preserve">Climate-Neutral &amp; Smart Cities </w:t>
      </w:r>
    </w:p>
    <w:p w14:paraId="0A7F61AE" w14:textId="77777777" w:rsidR="00AB04AB" w:rsidRDefault="00AB04AB" w:rsidP="00AB04AB">
      <w:pPr>
        <w:spacing w:after="160" w:line="259" w:lineRule="auto"/>
        <w:jc w:val="both"/>
        <w:rPr>
          <w:rFonts w:ascii="Red Hat Display" w:hAnsi="Red Hat Display" w:cs="Red Hat Display"/>
          <w:sz w:val="24"/>
        </w:rPr>
      </w:pPr>
    </w:p>
    <w:p w14:paraId="6332923C" w14:textId="06D0A77E" w:rsidR="00AB04AB" w:rsidRPr="002301F0" w:rsidRDefault="00AB04AB" w:rsidP="008A6BA0">
      <w:pPr>
        <w:spacing w:after="160" w:line="259" w:lineRule="auto"/>
        <w:jc w:val="both"/>
        <w:rPr>
          <w:rFonts w:ascii="Red Hat Display" w:hAnsi="Red Hat Display" w:cs="Red Hat Display"/>
          <w:sz w:val="24"/>
          <w:u w:val="single"/>
        </w:rPr>
      </w:pPr>
      <w:r w:rsidRPr="002301F0">
        <w:rPr>
          <w:rFonts w:ascii="Red Hat Display" w:hAnsi="Red Hat Display" w:cs="Red Hat Display"/>
          <w:sz w:val="24"/>
          <w:u w:val="single"/>
        </w:rPr>
        <w:t xml:space="preserve">Area (iv) </w:t>
      </w:r>
    </w:p>
    <w:p w14:paraId="14D64730" w14:textId="12413FC5" w:rsidR="00AB04AB" w:rsidRDefault="00273CA1" w:rsidP="00AB04AB">
      <w:pPr>
        <w:spacing w:after="160" w:line="259" w:lineRule="auto"/>
        <w:jc w:val="both"/>
        <w:rPr>
          <w:rFonts w:ascii="Red Hat Display" w:hAnsi="Red Hat Display" w:cs="Red Hat Display"/>
          <w:sz w:val="24"/>
        </w:rPr>
      </w:pPr>
      <w:r w:rsidRPr="008A6BA0">
        <w:rPr>
          <w:rFonts w:ascii="Red Hat Display" w:hAnsi="Red Hat Display" w:cs="Red Hat Display"/>
          <w:sz w:val="24"/>
        </w:rPr>
        <w:t>Soi</w:t>
      </w:r>
      <w:r w:rsidR="00AB04AB">
        <w:rPr>
          <w:rFonts w:ascii="Red Hat Display" w:hAnsi="Red Hat Display" w:cs="Red Hat Display"/>
          <w:sz w:val="24"/>
        </w:rPr>
        <w:t>l</w:t>
      </w:r>
    </w:p>
    <w:p w14:paraId="56F8D91D" w14:textId="77777777" w:rsidR="00AB04AB" w:rsidRDefault="00AB04AB" w:rsidP="00AB04AB">
      <w:pPr>
        <w:spacing w:after="160" w:line="259" w:lineRule="auto"/>
        <w:jc w:val="both"/>
        <w:rPr>
          <w:rFonts w:ascii="Red Hat Display" w:hAnsi="Red Hat Display" w:cs="Red Hat Display"/>
          <w:sz w:val="24"/>
        </w:rPr>
      </w:pPr>
    </w:p>
    <w:p w14:paraId="664C8052" w14:textId="713DF99C" w:rsidR="00AB04AB" w:rsidRPr="002301F0" w:rsidRDefault="00AB04AB" w:rsidP="008A6BA0">
      <w:pPr>
        <w:spacing w:after="160" w:line="259" w:lineRule="auto"/>
        <w:jc w:val="both"/>
        <w:rPr>
          <w:rFonts w:ascii="Red Hat Display" w:hAnsi="Red Hat Display" w:cs="Red Hat Display"/>
          <w:sz w:val="24"/>
          <w:u w:val="single"/>
        </w:rPr>
      </w:pPr>
      <w:r w:rsidRPr="002301F0">
        <w:rPr>
          <w:rFonts w:ascii="Red Hat Display" w:hAnsi="Red Hat Display" w:cs="Red Hat Display"/>
          <w:sz w:val="24"/>
          <w:u w:val="single"/>
        </w:rPr>
        <w:t xml:space="preserve">Area (v) </w:t>
      </w:r>
    </w:p>
    <w:p w14:paraId="4C601090" w14:textId="2C9435FE" w:rsidR="00273CA1" w:rsidRPr="008A6BA0" w:rsidRDefault="00273CA1" w:rsidP="008A6BA0">
      <w:pPr>
        <w:spacing w:after="160" w:line="259" w:lineRule="auto"/>
        <w:jc w:val="both"/>
        <w:rPr>
          <w:rFonts w:ascii="Red Hat Display" w:hAnsi="Red Hat Display" w:cs="Red Hat Display"/>
          <w:sz w:val="24"/>
        </w:rPr>
      </w:pPr>
      <w:r w:rsidRPr="008A6BA0">
        <w:rPr>
          <w:rFonts w:ascii="Red Hat Display" w:hAnsi="Red Hat Display" w:cs="Red Hat Display"/>
          <w:sz w:val="24"/>
        </w:rPr>
        <w:t>Restor</w:t>
      </w:r>
      <w:r w:rsidR="00D951C9" w:rsidRPr="008A6BA0">
        <w:rPr>
          <w:rFonts w:ascii="Red Hat Display" w:hAnsi="Red Hat Display" w:cs="Red Hat Display"/>
          <w:sz w:val="24"/>
        </w:rPr>
        <w:t xml:space="preserve">ation of </w:t>
      </w:r>
      <w:r w:rsidRPr="008A6BA0">
        <w:rPr>
          <w:rFonts w:ascii="Red Hat Display" w:hAnsi="Red Hat Display" w:cs="Red Hat Display"/>
          <w:sz w:val="24"/>
        </w:rPr>
        <w:t>our Ocean</w:t>
      </w:r>
      <w:r w:rsidR="00744880">
        <w:rPr>
          <w:rFonts w:ascii="Red Hat Display" w:hAnsi="Red Hat Display" w:cs="Red Hat Display"/>
          <w:sz w:val="24"/>
        </w:rPr>
        <w:t xml:space="preserve">s &amp; Waters </w:t>
      </w:r>
    </w:p>
    <w:p w14:paraId="6673F04C" w14:textId="6D59307A" w:rsidR="00175300" w:rsidRPr="00AF62E1" w:rsidRDefault="00175300" w:rsidP="00175300">
      <w:pPr>
        <w:spacing w:before="100" w:beforeAutospacing="1" w:after="100" w:afterAutospacing="1"/>
        <w:rPr>
          <w:rFonts w:ascii="Red Hat Display" w:hAnsi="Red Hat Display" w:cs="Red Hat Display"/>
          <w:sz w:val="24"/>
          <w:lang w:eastAsia="en-GB"/>
        </w:rPr>
      </w:pPr>
      <w:r w:rsidRPr="00AF62E1">
        <w:rPr>
          <w:rFonts w:ascii="Red Hat Display" w:hAnsi="Red Hat Display" w:cs="Red Hat Display"/>
          <w:sz w:val="24"/>
          <w:lang w:eastAsia="en-GB"/>
        </w:rPr>
        <w:t>Consortia are expected to foster collaboration</w:t>
      </w:r>
      <w:r w:rsidR="00EF7412">
        <w:rPr>
          <w:rFonts w:ascii="Red Hat Display" w:hAnsi="Red Hat Display" w:cs="Red Hat Display"/>
          <w:sz w:val="24"/>
          <w:lang w:eastAsia="en-GB"/>
        </w:rPr>
        <w:t xml:space="preserve"> by bringing together local and national authorities, research and innovation actors, private-sector</w:t>
      </w:r>
      <w:r w:rsidRPr="00AF62E1">
        <w:rPr>
          <w:rFonts w:ascii="Red Hat Display" w:hAnsi="Red Hat Display" w:cs="Red Hat Display"/>
          <w:sz w:val="24"/>
          <w:lang w:eastAsia="en-GB"/>
        </w:rPr>
        <w:t xml:space="preserve"> partners, civil society organisations, community groups, and relevant public agencies. A strong emphasis should be placed on co-creation, inclusiveness, and the integration of environmental, social, digital, and economic dimensions.  </w:t>
      </w:r>
    </w:p>
    <w:p w14:paraId="08D67432" w14:textId="42D73A37" w:rsidR="00175300" w:rsidRPr="00AF62E1" w:rsidRDefault="00175300" w:rsidP="00175300">
      <w:pPr>
        <w:spacing w:before="100" w:beforeAutospacing="1" w:after="100" w:afterAutospacing="1"/>
        <w:rPr>
          <w:rFonts w:ascii="Red Hat Display" w:hAnsi="Red Hat Display" w:cs="Red Hat Display"/>
          <w:sz w:val="24"/>
          <w:lang w:eastAsia="en-GB"/>
        </w:rPr>
      </w:pPr>
      <w:r w:rsidRPr="00AF62E1">
        <w:rPr>
          <w:rFonts w:ascii="Red Hat Display" w:hAnsi="Red Hat Display" w:cs="Red Hat Display"/>
          <w:sz w:val="24"/>
          <w:lang w:eastAsia="en-GB"/>
        </w:rPr>
        <w:t xml:space="preserve">Proposals should also strengthen the consortium’s readiness for </w:t>
      </w:r>
      <w:r w:rsidR="009E5AB1" w:rsidRPr="00AF62E1">
        <w:rPr>
          <w:rFonts w:ascii="Red Hat Display" w:hAnsi="Red Hat Display" w:cs="Red Hat Display"/>
          <w:sz w:val="24"/>
          <w:lang w:eastAsia="en-GB"/>
        </w:rPr>
        <w:t xml:space="preserve">other funding </w:t>
      </w:r>
      <w:r w:rsidRPr="00AF62E1">
        <w:rPr>
          <w:rFonts w:ascii="Red Hat Display" w:hAnsi="Red Hat Display" w:cs="Red Hat Display"/>
          <w:sz w:val="24"/>
          <w:lang w:eastAsia="en-GB"/>
        </w:rPr>
        <w:t xml:space="preserve">opportunities by identifying </w:t>
      </w:r>
      <w:r w:rsidR="009E5AB1" w:rsidRPr="00AF62E1">
        <w:rPr>
          <w:rFonts w:ascii="Red Hat Display" w:hAnsi="Red Hat Display" w:cs="Red Hat Display"/>
          <w:sz w:val="24"/>
          <w:lang w:eastAsia="en-GB"/>
        </w:rPr>
        <w:t xml:space="preserve">future </w:t>
      </w:r>
      <w:r w:rsidRPr="00AF62E1">
        <w:rPr>
          <w:rFonts w:ascii="Red Hat Display" w:hAnsi="Red Hat Display" w:cs="Red Hat Display"/>
          <w:sz w:val="24"/>
          <w:lang w:eastAsia="en-GB"/>
        </w:rPr>
        <w:t>funding needs</w:t>
      </w:r>
      <w:r w:rsidR="009E5AB1" w:rsidRPr="00AF62E1">
        <w:rPr>
          <w:rFonts w:ascii="Red Hat Display" w:hAnsi="Red Hat Display" w:cs="Red Hat Display"/>
          <w:sz w:val="24"/>
          <w:lang w:eastAsia="en-GB"/>
        </w:rPr>
        <w:t xml:space="preserve"> for expansion of the project and long-term sustainability</w:t>
      </w:r>
      <w:r w:rsidRPr="00AF62E1">
        <w:rPr>
          <w:rFonts w:ascii="Red Hat Display" w:hAnsi="Red Hat Display" w:cs="Red Hat Display"/>
          <w:sz w:val="24"/>
          <w:lang w:eastAsia="en-GB"/>
        </w:rPr>
        <w:t xml:space="preserve">, building cross-sectoral partnerships, mapping investment </w:t>
      </w:r>
      <w:r w:rsidRPr="00AF62E1">
        <w:rPr>
          <w:rFonts w:ascii="Red Hat Display" w:hAnsi="Red Hat Display" w:cs="Red Hat Display"/>
          <w:sz w:val="24"/>
          <w:lang w:eastAsia="en-GB"/>
        </w:rPr>
        <w:lastRenderedPageBreak/>
        <w:t xml:space="preserve">pipelines, developing transferable methodologies, and preparing strong foundations for participation in future </w:t>
      </w:r>
      <w:r w:rsidR="009E5AB1" w:rsidRPr="00AF62E1">
        <w:rPr>
          <w:rFonts w:ascii="Red Hat Display" w:hAnsi="Red Hat Display" w:cs="Red Hat Display"/>
          <w:sz w:val="24"/>
          <w:lang w:eastAsia="en-GB"/>
        </w:rPr>
        <w:t>funding c</w:t>
      </w:r>
      <w:r w:rsidRPr="00AF62E1">
        <w:rPr>
          <w:rFonts w:ascii="Red Hat Display" w:hAnsi="Red Hat Display" w:cs="Red Hat Display"/>
          <w:sz w:val="24"/>
          <w:lang w:eastAsia="en-GB"/>
        </w:rPr>
        <w:t xml:space="preserve">alls of HE, </w:t>
      </w:r>
      <w:r w:rsidR="00AF62E1">
        <w:rPr>
          <w:rFonts w:ascii="Red Hat Display" w:hAnsi="Red Hat Display" w:cs="Red Hat Display"/>
          <w:sz w:val="24"/>
          <w:lang w:eastAsia="en-GB"/>
        </w:rPr>
        <w:t xml:space="preserve">including </w:t>
      </w:r>
      <w:r w:rsidRPr="00AF62E1">
        <w:rPr>
          <w:rFonts w:ascii="Red Hat Display" w:hAnsi="Red Hat Display" w:cs="Red Hat Display"/>
          <w:sz w:val="24"/>
          <w:lang w:eastAsia="en-GB"/>
        </w:rPr>
        <w:t xml:space="preserve">those related to the Missions work programme.  </w:t>
      </w:r>
    </w:p>
    <w:bookmarkEnd w:id="11"/>
    <w:p w14:paraId="2F9A9817" w14:textId="77777777" w:rsidR="00C45840" w:rsidRDefault="00C45840" w:rsidP="00C45840">
      <w:pPr>
        <w:spacing w:after="160" w:line="259" w:lineRule="auto"/>
        <w:jc w:val="both"/>
        <w:rPr>
          <w:rFonts w:asciiTheme="majorBidi" w:hAnsiTheme="majorBidi" w:cstheme="majorBidi"/>
        </w:rPr>
      </w:pPr>
    </w:p>
    <w:p w14:paraId="3F7249D7" w14:textId="612FBE81" w:rsidR="00C45840" w:rsidRPr="00AF62E1" w:rsidRDefault="00C45840" w:rsidP="00C45840">
      <w:pPr>
        <w:pStyle w:val="NormalWeb"/>
        <w:pBdr>
          <w:top w:val="single" w:sz="4" w:space="1" w:color="auto"/>
          <w:left w:val="single" w:sz="4" w:space="4" w:color="auto"/>
          <w:bottom w:val="single" w:sz="4" w:space="1" w:color="auto"/>
          <w:right w:val="single" w:sz="4" w:space="4" w:color="auto"/>
        </w:pBdr>
        <w:rPr>
          <w:rFonts w:ascii="Red Hat Display" w:hAnsi="Red Hat Display" w:cs="Red Hat Display"/>
          <w:sz w:val="24"/>
        </w:rPr>
      </w:pPr>
      <w:bookmarkStart w:id="12" w:name="_Hlk217387001"/>
      <w:r w:rsidRPr="00AF62E1">
        <w:rPr>
          <w:rFonts w:ascii="Red Hat Display" w:hAnsi="Red Hat Display" w:cs="Red Hat Display"/>
          <w:sz w:val="24"/>
        </w:rPr>
        <w:t xml:space="preserve">Through this Programme, </w:t>
      </w:r>
      <w:proofErr w:type="spellStart"/>
      <w:r w:rsidRPr="00AF62E1">
        <w:rPr>
          <w:rStyle w:val="whitespace-normal"/>
          <w:rFonts w:ascii="Red Hat Display" w:hAnsi="Red Hat Display" w:cs="Red Hat Display"/>
          <w:sz w:val="24"/>
        </w:rPr>
        <w:t>Xjenza</w:t>
      </w:r>
      <w:proofErr w:type="spellEnd"/>
      <w:r w:rsidRPr="00AF62E1">
        <w:rPr>
          <w:rStyle w:val="whitespace-normal"/>
          <w:rFonts w:ascii="Red Hat Display" w:hAnsi="Red Hat Display" w:cs="Red Hat Display"/>
          <w:sz w:val="24"/>
        </w:rPr>
        <w:t xml:space="preserve"> Malta</w:t>
      </w:r>
      <w:r w:rsidRPr="00AF62E1">
        <w:rPr>
          <w:rFonts w:ascii="Red Hat Display" w:hAnsi="Red Hat Display" w:cs="Red Hat Display"/>
          <w:sz w:val="24"/>
        </w:rPr>
        <w:t xml:space="preserve"> will play a strategic enabling role by supporting both </w:t>
      </w:r>
      <w:r w:rsidRPr="00AF62E1">
        <w:rPr>
          <w:rStyle w:val="Strong"/>
          <w:rFonts w:ascii="Red Hat Display" w:hAnsi="Red Hat Display" w:cs="Red Hat Display"/>
          <w:b w:val="0"/>
          <w:bCs w:val="0"/>
          <w:sz w:val="24"/>
        </w:rPr>
        <w:t>ongoing and emerging transdisciplinary</w:t>
      </w:r>
      <w:r w:rsidRPr="00AF62E1">
        <w:rPr>
          <w:rStyle w:val="Strong"/>
          <w:rFonts w:ascii="Red Hat Display" w:hAnsi="Red Hat Display" w:cs="Red Hat Display"/>
          <w:sz w:val="24"/>
        </w:rPr>
        <w:t xml:space="preserve"> </w:t>
      </w:r>
      <w:r w:rsidRPr="00AF62E1">
        <w:rPr>
          <w:rStyle w:val="Strong"/>
          <w:rFonts w:ascii="Red Hat Display" w:hAnsi="Red Hat Display" w:cs="Red Hat Display"/>
          <w:b w:val="0"/>
          <w:bCs w:val="0"/>
          <w:sz w:val="24"/>
        </w:rPr>
        <w:t>initiatives</w:t>
      </w:r>
      <w:r w:rsidRPr="00AF62E1">
        <w:rPr>
          <w:rFonts w:ascii="Red Hat Display" w:hAnsi="Red Hat Display" w:cs="Red Hat Display"/>
          <w:b/>
          <w:bCs/>
          <w:sz w:val="24"/>
        </w:rPr>
        <w:t xml:space="preserve"> </w:t>
      </w:r>
      <w:r w:rsidR="00210CC9" w:rsidRPr="00AF62E1">
        <w:rPr>
          <w:rFonts w:ascii="Red Hat Display" w:hAnsi="Red Hat Display" w:cs="Red Hat Display"/>
          <w:sz w:val="24"/>
        </w:rPr>
        <w:t xml:space="preserve">operating within </w:t>
      </w:r>
      <w:r w:rsidR="00AF62E1">
        <w:rPr>
          <w:rFonts w:ascii="Red Hat Display" w:hAnsi="Red Hat Display" w:cs="Red Hat Display"/>
          <w:sz w:val="24"/>
        </w:rPr>
        <w:t>different ecosystems</w:t>
      </w:r>
      <w:r w:rsidR="00210CC9" w:rsidRPr="00AF62E1">
        <w:rPr>
          <w:rFonts w:ascii="Red Hat Display" w:hAnsi="Red Hat Display" w:cs="Red Hat Display"/>
          <w:sz w:val="24"/>
        </w:rPr>
        <w:t>, bringing together academia, the private sector, the public sector,</w:t>
      </w:r>
      <w:r w:rsidRPr="00AF62E1">
        <w:rPr>
          <w:rFonts w:ascii="Red Hat Display" w:hAnsi="Red Hat Display" w:cs="Red Hat Display"/>
          <w:sz w:val="24"/>
        </w:rPr>
        <w:t xml:space="preserve"> and civil society. The Programme will allow existing actions to scale up, while deepening stakeholder engagement and </w:t>
      </w:r>
      <w:r w:rsidR="00210CC9" w:rsidRPr="00AF62E1">
        <w:rPr>
          <w:rFonts w:ascii="Red Hat Display" w:hAnsi="Red Hat Display" w:cs="Red Hat Display"/>
          <w:sz w:val="24"/>
        </w:rPr>
        <w:t>improving</w:t>
      </w:r>
      <w:r w:rsidRPr="00AF62E1">
        <w:rPr>
          <w:rFonts w:ascii="Red Hat Display" w:hAnsi="Red Hat Display" w:cs="Red Hat Display"/>
          <w:sz w:val="24"/>
        </w:rPr>
        <w:t xml:space="preserve"> impact. </w:t>
      </w:r>
    </w:p>
    <w:p w14:paraId="4746B95B" w14:textId="77777777" w:rsidR="00210CC9" w:rsidRPr="00AF62E1" w:rsidRDefault="00210CC9" w:rsidP="00C45840">
      <w:pPr>
        <w:pStyle w:val="NormalWeb"/>
        <w:pBdr>
          <w:top w:val="single" w:sz="4" w:space="1" w:color="auto"/>
          <w:left w:val="single" w:sz="4" w:space="4" w:color="auto"/>
          <w:bottom w:val="single" w:sz="4" w:space="1" w:color="auto"/>
          <w:right w:val="single" w:sz="4" w:space="4" w:color="auto"/>
        </w:pBdr>
        <w:rPr>
          <w:rFonts w:ascii="Red Hat Display" w:hAnsi="Red Hat Display" w:cs="Red Hat Display"/>
          <w:sz w:val="24"/>
        </w:rPr>
      </w:pPr>
    </w:p>
    <w:p w14:paraId="5F9FF510" w14:textId="435515D8" w:rsidR="00210CC9" w:rsidRPr="00AF62E1" w:rsidRDefault="006033E9" w:rsidP="00C45840">
      <w:pPr>
        <w:pStyle w:val="NormalWeb"/>
        <w:pBdr>
          <w:top w:val="single" w:sz="4" w:space="1" w:color="auto"/>
          <w:left w:val="single" w:sz="4" w:space="4" w:color="auto"/>
          <w:bottom w:val="single" w:sz="4" w:space="1" w:color="auto"/>
          <w:right w:val="single" w:sz="4" w:space="4" w:color="auto"/>
        </w:pBdr>
        <w:rPr>
          <w:rFonts w:ascii="Red Hat Display" w:hAnsi="Red Hat Display" w:cs="Red Hat Display"/>
          <w:b/>
          <w:bCs/>
          <w:sz w:val="24"/>
          <w:u w:val="single"/>
        </w:rPr>
      </w:pPr>
      <w:r w:rsidRPr="00AF62E1">
        <w:rPr>
          <w:rFonts w:ascii="Red Hat Display" w:hAnsi="Red Hat Display" w:cs="Red Hat Display"/>
          <w:sz w:val="24"/>
        </w:rPr>
        <w:t>This Programme</w:t>
      </w:r>
      <w:r w:rsidR="00C45840" w:rsidRPr="00AF62E1">
        <w:rPr>
          <w:rFonts w:ascii="Red Hat Display" w:hAnsi="Red Hat Display" w:cs="Red Hat Display"/>
          <w:sz w:val="24"/>
        </w:rPr>
        <w:t xml:space="preserve"> is also open to </w:t>
      </w:r>
      <w:r w:rsidR="00C45840" w:rsidRPr="00AF62E1">
        <w:rPr>
          <w:rStyle w:val="Strong"/>
          <w:rFonts w:ascii="Red Hat Display" w:hAnsi="Red Hat Display" w:cs="Red Hat Display"/>
          <w:b w:val="0"/>
          <w:bCs w:val="0"/>
          <w:sz w:val="24"/>
        </w:rPr>
        <w:t>new actions</w:t>
      </w:r>
      <w:r w:rsidR="00C45840" w:rsidRPr="00AF62E1">
        <w:rPr>
          <w:rFonts w:ascii="Red Hat Display" w:hAnsi="Red Hat Display" w:cs="Red Hat Display"/>
          <w:sz w:val="24"/>
        </w:rPr>
        <w:t xml:space="preserve"> and new partnerships that introduce novel </w:t>
      </w:r>
      <w:r w:rsidR="00AF62E1">
        <w:rPr>
          <w:rFonts w:ascii="Red Hat Display" w:hAnsi="Red Hat Display" w:cs="Red Hat Display"/>
          <w:sz w:val="24"/>
        </w:rPr>
        <w:t>solutions</w:t>
      </w:r>
      <w:r w:rsidR="00C45840" w:rsidRPr="00AF62E1">
        <w:rPr>
          <w:rFonts w:ascii="Red Hat Display" w:hAnsi="Red Hat Display" w:cs="Red Hat Display"/>
          <w:sz w:val="24"/>
        </w:rPr>
        <w:t xml:space="preserve">, address emerging challenges, or activate previously underrepresented actors. </w:t>
      </w:r>
      <w:r w:rsidR="00C45840" w:rsidRPr="00AF62E1">
        <w:rPr>
          <w:rFonts w:ascii="Red Hat Display" w:hAnsi="Red Hat Display" w:cs="Red Hat Display"/>
          <w:sz w:val="24"/>
          <w:u w:val="single"/>
        </w:rPr>
        <w:t xml:space="preserve">In doing so, </w:t>
      </w:r>
      <w:proofErr w:type="spellStart"/>
      <w:r w:rsidR="00C45840" w:rsidRPr="00AF62E1">
        <w:rPr>
          <w:rFonts w:ascii="Red Hat Display" w:hAnsi="Red Hat Display" w:cs="Red Hat Display"/>
          <w:sz w:val="24"/>
          <w:u w:val="single"/>
        </w:rPr>
        <w:t>Xjenza</w:t>
      </w:r>
      <w:proofErr w:type="spellEnd"/>
      <w:r w:rsidR="00C45840" w:rsidRPr="00AF62E1">
        <w:rPr>
          <w:rFonts w:ascii="Red Hat Display" w:hAnsi="Red Hat Display" w:cs="Red Hat Display"/>
          <w:sz w:val="24"/>
          <w:u w:val="single"/>
        </w:rPr>
        <w:t xml:space="preserve"> Malta will place particular emphasis on proposals that demonstrate clear pathways towards </w:t>
      </w:r>
      <w:r w:rsidR="00C45840" w:rsidRPr="00AF62E1">
        <w:rPr>
          <w:rStyle w:val="Strong"/>
          <w:rFonts w:ascii="Red Hat Display" w:hAnsi="Red Hat Display" w:cs="Red Hat Display"/>
          <w:sz w:val="24"/>
          <w:u w:val="single"/>
        </w:rPr>
        <w:t>collaboration</w:t>
      </w:r>
      <w:r w:rsidR="00C45840" w:rsidRPr="00AF62E1">
        <w:rPr>
          <w:rFonts w:ascii="Red Hat Display" w:hAnsi="Red Hat Display" w:cs="Red Hat Display"/>
          <w:sz w:val="24"/>
          <w:u w:val="single"/>
        </w:rPr>
        <w:t xml:space="preserve">, with </w:t>
      </w:r>
      <w:r w:rsidR="00C45840" w:rsidRPr="00AF62E1">
        <w:rPr>
          <w:rStyle w:val="Strong"/>
          <w:rFonts w:ascii="Red Hat Display" w:hAnsi="Red Hat Display" w:cs="Red Hat Display"/>
          <w:sz w:val="24"/>
          <w:u w:val="single"/>
        </w:rPr>
        <w:t>preferential consideration given to consortia that intend to establish or strengthen partnerships with European organisations</w:t>
      </w:r>
      <w:r w:rsidR="00C45840" w:rsidRPr="00AF62E1">
        <w:rPr>
          <w:rFonts w:ascii="Red Hat Display" w:hAnsi="Red Hat Display" w:cs="Red Hat Display"/>
          <w:sz w:val="24"/>
          <w:u w:val="single"/>
        </w:rPr>
        <w:t xml:space="preserve"> and </w:t>
      </w:r>
      <w:r w:rsidR="00210CC9" w:rsidRPr="00AF62E1">
        <w:rPr>
          <w:rFonts w:ascii="Red Hat Display" w:hAnsi="Red Hat Display" w:cs="Red Hat Display"/>
          <w:sz w:val="24"/>
          <w:u w:val="single"/>
        </w:rPr>
        <w:t>work towards</w:t>
      </w:r>
      <w:r w:rsidR="00C45840" w:rsidRPr="00AF62E1">
        <w:rPr>
          <w:rFonts w:ascii="Red Hat Display" w:hAnsi="Red Hat Display" w:cs="Red Hat Display"/>
          <w:sz w:val="24"/>
          <w:u w:val="single"/>
        </w:rPr>
        <w:t xml:space="preserve"> submit</w:t>
      </w:r>
      <w:r w:rsidR="00210CC9" w:rsidRPr="00AF62E1">
        <w:rPr>
          <w:rFonts w:ascii="Red Hat Display" w:hAnsi="Red Hat Display" w:cs="Red Hat Display"/>
          <w:sz w:val="24"/>
          <w:u w:val="single"/>
        </w:rPr>
        <w:t>ting</w:t>
      </w:r>
      <w:r w:rsidR="00C45840" w:rsidRPr="00AF62E1">
        <w:rPr>
          <w:rFonts w:ascii="Red Hat Display" w:hAnsi="Red Hat Display" w:cs="Red Hat Display"/>
          <w:sz w:val="24"/>
          <w:u w:val="single"/>
        </w:rPr>
        <w:t xml:space="preserve"> competitive proposals under calls issued within the </w:t>
      </w:r>
      <w:r w:rsidR="00C45840" w:rsidRPr="00AF62E1">
        <w:rPr>
          <w:rStyle w:val="whitespace-normal"/>
          <w:rFonts w:ascii="Red Hat Display" w:hAnsi="Red Hat Display" w:cs="Red Hat Display"/>
          <w:sz w:val="24"/>
          <w:u w:val="single"/>
        </w:rPr>
        <w:t>Horizon Europe Missions Work Programme</w:t>
      </w:r>
      <w:r w:rsidR="00C45840" w:rsidRPr="00AF62E1">
        <w:rPr>
          <w:rFonts w:ascii="Red Hat Display" w:hAnsi="Red Hat Display" w:cs="Red Hat Display"/>
          <w:sz w:val="24"/>
          <w:u w:val="single"/>
        </w:rPr>
        <w:t>.</w:t>
      </w:r>
      <w:r w:rsidR="00C45840" w:rsidRPr="00AF62E1">
        <w:rPr>
          <w:rFonts w:ascii="Red Hat Display" w:hAnsi="Red Hat Display" w:cs="Red Hat Display"/>
          <w:b/>
          <w:bCs/>
          <w:sz w:val="24"/>
          <w:u w:val="single"/>
        </w:rPr>
        <w:t xml:space="preserve"> </w:t>
      </w:r>
    </w:p>
    <w:p w14:paraId="2E61CBB9" w14:textId="77777777" w:rsidR="00210CC9" w:rsidRPr="00AF62E1" w:rsidRDefault="00210CC9" w:rsidP="00C45840">
      <w:pPr>
        <w:pStyle w:val="NormalWeb"/>
        <w:pBdr>
          <w:top w:val="single" w:sz="4" w:space="1" w:color="auto"/>
          <w:left w:val="single" w:sz="4" w:space="4" w:color="auto"/>
          <w:bottom w:val="single" w:sz="4" w:space="1" w:color="auto"/>
          <w:right w:val="single" w:sz="4" w:space="4" w:color="auto"/>
        </w:pBdr>
        <w:rPr>
          <w:rFonts w:ascii="Red Hat Display" w:hAnsi="Red Hat Display" w:cs="Red Hat Display"/>
          <w:sz w:val="24"/>
        </w:rPr>
      </w:pPr>
    </w:p>
    <w:p w14:paraId="1E8797EC" w14:textId="6BB6C662" w:rsidR="00C45840" w:rsidRPr="00AF62E1" w:rsidRDefault="00C45840" w:rsidP="00C45840">
      <w:pPr>
        <w:pStyle w:val="NormalWeb"/>
        <w:pBdr>
          <w:top w:val="single" w:sz="4" w:space="1" w:color="auto"/>
          <w:left w:val="single" w:sz="4" w:space="4" w:color="auto"/>
          <w:bottom w:val="single" w:sz="4" w:space="1" w:color="auto"/>
          <w:right w:val="single" w:sz="4" w:space="4" w:color="auto"/>
        </w:pBdr>
        <w:rPr>
          <w:rFonts w:ascii="Red Hat Display" w:hAnsi="Red Hat Display" w:cs="Red Hat Display"/>
          <w:sz w:val="24"/>
        </w:rPr>
      </w:pPr>
      <w:r w:rsidRPr="00AF62E1">
        <w:rPr>
          <w:rFonts w:ascii="Red Hat Display" w:hAnsi="Red Hat Display" w:cs="Red Hat Display"/>
          <w:sz w:val="24"/>
        </w:rPr>
        <w:t>This approach ensures that national investments serve both as catalysts for locally grounded innovati</w:t>
      </w:r>
      <w:r w:rsidR="009A157A">
        <w:rPr>
          <w:rFonts w:ascii="Red Hat Display" w:hAnsi="Red Hat Display" w:cs="Red Hat Display"/>
          <w:sz w:val="24"/>
        </w:rPr>
        <w:t xml:space="preserve">ve actions </w:t>
      </w:r>
      <w:r w:rsidRPr="00AF62E1">
        <w:rPr>
          <w:rFonts w:ascii="Red Hat Display" w:hAnsi="Red Hat Display" w:cs="Red Hat Display"/>
          <w:sz w:val="24"/>
        </w:rPr>
        <w:t>and as stepping stones for Malta’s increased participation and success in</w:t>
      </w:r>
      <w:r w:rsidR="00AF62E1">
        <w:rPr>
          <w:rFonts w:ascii="Red Hat Display" w:hAnsi="Red Hat Display" w:cs="Red Hat Display"/>
          <w:sz w:val="24"/>
        </w:rPr>
        <w:t xml:space="preserve"> </w:t>
      </w:r>
      <w:r w:rsidR="008A6BA0">
        <w:rPr>
          <w:rFonts w:ascii="Red Hat Display" w:hAnsi="Red Hat Display" w:cs="Red Hat Display"/>
          <w:sz w:val="24"/>
        </w:rPr>
        <w:t>EU-funded projects, including those under the Missions Work Programme of Horizon Europe.</w:t>
      </w:r>
    </w:p>
    <w:p w14:paraId="52DBF1E7" w14:textId="77777777" w:rsidR="00C45840" w:rsidRDefault="00C45840" w:rsidP="00C45840">
      <w:pPr>
        <w:pBdr>
          <w:top w:val="single" w:sz="4" w:space="1" w:color="auto"/>
          <w:left w:val="single" w:sz="4" w:space="4" w:color="auto"/>
          <w:bottom w:val="single" w:sz="4" w:space="1" w:color="auto"/>
          <w:right w:val="single" w:sz="4" w:space="4" w:color="auto"/>
        </w:pBdr>
        <w:jc w:val="both"/>
        <w:rPr>
          <w:rFonts w:asciiTheme="majorBidi" w:hAnsiTheme="majorBidi" w:cstheme="majorBidi"/>
        </w:rPr>
      </w:pPr>
    </w:p>
    <w:p w14:paraId="5ADC1B75" w14:textId="77777777" w:rsidR="00C45840" w:rsidRDefault="00C45840" w:rsidP="00C45840">
      <w:pPr>
        <w:jc w:val="both"/>
        <w:rPr>
          <w:rFonts w:asciiTheme="majorBidi" w:hAnsiTheme="majorBidi" w:cstheme="majorBidi"/>
        </w:rPr>
      </w:pPr>
    </w:p>
    <w:p w14:paraId="0EA48268" w14:textId="70382A11" w:rsidR="00EE0DC2" w:rsidRPr="00C75299" w:rsidRDefault="00EE0DC2" w:rsidP="00EE0DC2">
      <w:pPr>
        <w:spacing w:before="100" w:beforeAutospacing="1" w:after="100" w:afterAutospacing="1"/>
        <w:rPr>
          <w:rFonts w:ascii="Red Hat Display" w:hAnsi="Red Hat Display" w:cs="Red Hat Display"/>
          <w:sz w:val="24"/>
          <w:lang w:eastAsia="en-GB"/>
        </w:rPr>
      </w:pPr>
      <w:bookmarkStart w:id="13" w:name="_Hlk217387141"/>
      <w:bookmarkStart w:id="14" w:name="_Hlk132797915"/>
      <w:bookmarkStart w:id="15" w:name="_Hlk150346700"/>
      <w:bookmarkEnd w:id="12"/>
      <w:r w:rsidRPr="00C75299">
        <w:rPr>
          <w:rFonts w:ascii="Red Hat Display" w:hAnsi="Red Hat Display" w:cs="Red Hat Display"/>
          <w:sz w:val="24"/>
          <w:lang w:eastAsia="en-GB"/>
        </w:rPr>
        <w:t xml:space="preserve">The European Union is confronted with a set of complex and interlinked challenges, including climate change, environmental pressures, demographic shifts, public health demands and rapid technological change, which collectively affect economic resilience and social cohesion across the </w:t>
      </w:r>
      <w:r w:rsidRPr="00EE0DC2">
        <w:rPr>
          <w:rFonts w:ascii="Red Hat Display" w:hAnsi="Red Hat Display" w:cs="Red Hat Display"/>
          <w:sz w:val="24"/>
          <w:lang w:eastAsia="en-GB"/>
        </w:rPr>
        <w:t>region</w:t>
      </w:r>
      <w:r w:rsidRPr="00C75299">
        <w:rPr>
          <w:rFonts w:ascii="Red Hat Display" w:hAnsi="Red Hat Display" w:cs="Red Hat Display"/>
          <w:sz w:val="24"/>
          <w:lang w:eastAsia="en-GB"/>
        </w:rPr>
        <w:t>. These challenges are experienced differently by Member States depending on their specific contexts</w:t>
      </w:r>
      <w:r w:rsidRPr="00EE0DC2">
        <w:rPr>
          <w:rFonts w:ascii="Red Hat Display" w:hAnsi="Red Hat Display" w:cs="Red Hat Display"/>
          <w:sz w:val="24"/>
          <w:lang w:eastAsia="en-GB"/>
        </w:rPr>
        <w:t xml:space="preserve">.  Malta’s geographic and structural constraints as a small island economy accentuate the impact on </w:t>
      </w:r>
      <w:r w:rsidRPr="00C75299">
        <w:rPr>
          <w:rFonts w:ascii="Red Hat Display" w:hAnsi="Red Hat Display" w:cs="Red Hat Display"/>
          <w:sz w:val="24"/>
          <w:lang w:eastAsia="en-GB"/>
        </w:rPr>
        <w:t>resources, infrastructure and sustainability</w:t>
      </w:r>
      <w:r w:rsidRPr="00EE0DC2">
        <w:rPr>
          <w:rFonts w:ascii="Red Hat Display" w:hAnsi="Red Hat Display" w:cs="Red Hat Display"/>
          <w:sz w:val="24"/>
          <w:lang w:eastAsia="en-GB"/>
        </w:rPr>
        <w:t xml:space="preserve">.  </w:t>
      </w:r>
      <w:r w:rsidRPr="00C75299">
        <w:rPr>
          <w:rFonts w:ascii="Red Hat Display" w:hAnsi="Red Hat Display" w:cs="Red Hat Display"/>
          <w:sz w:val="24"/>
          <w:lang w:eastAsia="en-GB"/>
        </w:rPr>
        <w:t>Addressing these issues</w:t>
      </w:r>
      <w:r w:rsidR="007F7B0A">
        <w:rPr>
          <w:rFonts w:ascii="Red Hat Display" w:hAnsi="Red Hat Display" w:cs="Red Hat Display"/>
          <w:sz w:val="24"/>
          <w:lang w:eastAsia="en-GB"/>
        </w:rPr>
        <w:t>, therefore,</w:t>
      </w:r>
      <w:r w:rsidR="002B68A8">
        <w:rPr>
          <w:rFonts w:ascii="Red Hat Display" w:hAnsi="Red Hat Display" w:cs="Red Hat Display"/>
          <w:sz w:val="24"/>
          <w:lang w:eastAsia="en-GB"/>
        </w:rPr>
        <w:t xml:space="preserve"> requires coordinated, forward-looking approaches that align European objectives with national priorities to ensure balanced,</w:t>
      </w:r>
      <w:r w:rsidRPr="00C75299">
        <w:rPr>
          <w:rFonts w:ascii="Red Hat Display" w:hAnsi="Red Hat Display" w:cs="Red Hat Display"/>
          <w:sz w:val="24"/>
          <w:lang w:eastAsia="en-GB"/>
        </w:rPr>
        <w:t xml:space="preserve"> inclusive progress.</w:t>
      </w:r>
    </w:p>
    <w:p w14:paraId="582B93D1" w14:textId="5DAC33D0" w:rsidR="00EE0DC2" w:rsidRPr="00C75299" w:rsidRDefault="00EE0DC2" w:rsidP="00EE0DC2">
      <w:pPr>
        <w:spacing w:before="100" w:beforeAutospacing="1" w:after="100" w:afterAutospacing="1"/>
        <w:rPr>
          <w:rFonts w:ascii="Red Hat Display" w:hAnsi="Red Hat Display" w:cs="Red Hat Display"/>
          <w:sz w:val="24"/>
        </w:rPr>
      </w:pPr>
      <w:r w:rsidRPr="00C75299">
        <w:rPr>
          <w:rFonts w:ascii="Red Hat Display" w:hAnsi="Red Hat Display" w:cs="Red Hat Display"/>
          <w:sz w:val="24"/>
        </w:rPr>
        <w:t xml:space="preserve">The European Union introduced the </w:t>
      </w:r>
      <w:r w:rsidRPr="00EE0DC2">
        <w:rPr>
          <w:rStyle w:val="whitespace-normal"/>
          <w:rFonts w:ascii="Red Hat Display" w:hAnsi="Red Hat Display" w:cs="Red Hat Display"/>
          <w:sz w:val="24"/>
        </w:rPr>
        <w:t>Horizon Europe Missions</w:t>
      </w:r>
      <w:r w:rsidRPr="00C75299">
        <w:rPr>
          <w:rFonts w:ascii="Red Hat Display" w:hAnsi="Red Hat Display" w:cs="Red Hat Display"/>
          <w:sz w:val="24"/>
        </w:rPr>
        <w:t xml:space="preserve"> in response to the growing complexity and urgency of </w:t>
      </w:r>
      <w:r w:rsidR="002B68A8">
        <w:rPr>
          <w:rFonts w:ascii="Red Hat Display" w:hAnsi="Red Hat Display" w:cs="Red Hat Display"/>
          <w:sz w:val="24"/>
        </w:rPr>
        <w:t>significant</w:t>
      </w:r>
      <w:r w:rsidRPr="00C75299">
        <w:rPr>
          <w:rFonts w:ascii="Red Hat Display" w:hAnsi="Red Hat Display" w:cs="Red Hat Display"/>
          <w:sz w:val="24"/>
        </w:rPr>
        <w:t xml:space="preserve"> societal challenges that cannot be </w:t>
      </w:r>
      <w:r w:rsidRPr="00C75299">
        <w:rPr>
          <w:rFonts w:ascii="Red Hat Display" w:hAnsi="Red Hat Display" w:cs="Red Hat Display"/>
          <w:sz w:val="24"/>
        </w:rPr>
        <w:lastRenderedPageBreak/>
        <w:t xml:space="preserve">effectively addressed through fragmented or purely sector-based research efforts. Missions were designed to provide </w:t>
      </w:r>
      <w:r w:rsidRPr="00EE0DC2">
        <w:rPr>
          <w:rStyle w:val="Strong"/>
          <w:rFonts w:ascii="Red Hat Display" w:hAnsi="Red Hat Display" w:cs="Red Hat Display"/>
          <w:b w:val="0"/>
          <w:bCs w:val="0"/>
          <w:sz w:val="24"/>
        </w:rPr>
        <w:t>clear, time-bound and measurable objectives</w:t>
      </w:r>
      <w:r w:rsidRPr="00C75299">
        <w:rPr>
          <w:rFonts w:ascii="Red Hat Display" w:hAnsi="Red Hat Display" w:cs="Red Hat Display"/>
          <w:sz w:val="24"/>
        </w:rPr>
        <w:t xml:space="preserve"> that mobilise research, innovation, policy instruments and stakeholders around shared goals, thereby accelerating the translation of scientific knowledge into tangible societal impact. By adopting a mission-oriented approach, the EU seeks to increase the visibility, relevance and effectiveness of public investment in research and innovation, while strengthening citizens’ trust and engagement in EU-funded actions.</w:t>
      </w:r>
    </w:p>
    <w:p w14:paraId="6B17E398" w14:textId="761B4669" w:rsidR="00EE0DC2" w:rsidRDefault="00EE0DC2" w:rsidP="00EE0DC2">
      <w:pPr>
        <w:spacing w:before="100" w:beforeAutospacing="1" w:after="100" w:afterAutospacing="1"/>
        <w:rPr>
          <w:rFonts w:ascii="Red Hat Display" w:hAnsi="Red Hat Display" w:cs="Red Hat Display"/>
          <w:sz w:val="24"/>
        </w:rPr>
      </w:pPr>
      <w:bookmarkStart w:id="16" w:name="_Hlk217387157"/>
      <w:bookmarkEnd w:id="13"/>
      <w:r>
        <w:rPr>
          <w:rFonts w:ascii="Red Hat Display" w:hAnsi="Red Hat Display" w:cs="Red Hat Display"/>
          <w:sz w:val="24"/>
        </w:rPr>
        <w:t>T</w:t>
      </w:r>
      <w:r w:rsidRPr="00EE0DC2">
        <w:rPr>
          <w:rFonts w:ascii="Red Hat Display" w:hAnsi="Red Hat Display" w:cs="Red Hat Display"/>
          <w:sz w:val="24"/>
        </w:rPr>
        <w:t xml:space="preserve">he long-term objectives of </w:t>
      </w:r>
      <w:r w:rsidRPr="00EE0DC2">
        <w:rPr>
          <w:rStyle w:val="whitespace-normal"/>
          <w:rFonts w:ascii="Red Hat Display" w:hAnsi="Red Hat Display" w:cs="Red Hat Display"/>
          <w:sz w:val="24"/>
        </w:rPr>
        <w:t>Malta Vision 2050</w:t>
      </w:r>
      <w:r w:rsidR="002B68A8">
        <w:rPr>
          <w:rStyle w:val="FootnoteReference"/>
          <w:rFonts w:ascii="Red Hat Display" w:hAnsi="Red Hat Display" w:cs="Red Hat Display"/>
          <w:sz w:val="24"/>
        </w:rPr>
        <w:footnoteReference w:id="3"/>
      </w:r>
      <w:r>
        <w:rPr>
          <w:rFonts w:ascii="Red Hat Display" w:hAnsi="Red Hat Display" w:cs="Red Hat Display"/>
          <w:sz w:val="24"/>
        </w:rPr>
        <w:t xml:space="preserve"> and the strategic priorities of </w:t>
      </w:r>
      <w:r w:rsidRPr="00EE0DC2">
        <w:rPr>
          <w:rFonts w:ascii="Red Hat Display" w:hAnsi="Red Hat Display" w:cs="Red Hat Display"/>
          <w:sz w:val="24"/>
        </w:rPr>
        <w:t xml:space="preserve">the </w:t>
      </w:r>
      <w:r w:rsidRPr="00EE0DC2">
        <w:rPr>
          <w:rStyle w:val="whitespace-normal"/>
          <w:rFonts w:ascii="Red Hat Display" w:hAnsi="Red Hat Display" w:cs="Red Hat Display"/>
          <w:sz w:val="24"/>
        </w:rPr>
        <w:t>Smart Specialisation Strategy (RIS3) 2021–2027</w:t>
      </w:r>
      <w:r w:rsidR="002B68A8">
        <w:rPr>
          <w:rStyle w:val="FootnoteReference"/>
          <w:rFonts w:ascii="Red Hat Display" w:hAnsi="Red Hat Display" w:cs="Red Hat Display"/>
          <w:sz w:val="24"/>
        </w:rPr>
        <w:footnoteReference w:id="4"/>
      </w:r>
      <w:r w:rsidRPr="00EE0DC2">
        <w:rPr>
          <w:rFonts w:ascii="Red Hat Display" w:hAnsi="Red Hat Display" w:cs="Red Hat Display"/>
          <w:sz w:val="24"/>
        </w:rPr>
        <w:t xml:space="preserve"> </w:t>
      </w:r>
      <w:r>
        <w:rPr>
          <w:rFonts w:ascii="Red Hat Display" w:hAnsi="Red Hat Display" w:cs="Red Hat Display"/>
          <w:sz w:val="24"/>
        </w:rPr>
        <w:t>are closely aligned with the goals of the HE Missions.  EU and national efforts</w:t>
      </w:r>
      <w:r w:rsidR="002B68A8">
        <w:rPr>
          <w:rFonts w:ascii="Red Hat Display" w:hAnsi="Red Hat Display" w:cs="Red Hat Display"/>
          <w:sz w:val="24"/>
        </w:rPr>
        <w:t>, as specified in these strategic policy frameworks, seek to secure the health and well-being</w:t>
      </w:r>
      <w:r w:rsidR="00933001">
        <w:rPr>
          <w:rFonts w:ascii="Red Hat Display" w:hAnsi="Red Hat Display" w:cs="Red Hat Display"/>
          <w:sz w:val="24"/>
        </w:rPr>
        <w:t xml:space="preserve"> of citizens, the sustainable use of resources</w:t>
      </w:r>
      <w:r w:rsidR="002B68A8">
        <w:rPr>
          <w:rFonts w:ascii="Red Hat Display" w:hAnsi="Red Hat Display" w:cs="Red Hat Display"/>
          <w:sz w:val="24"/>
        </w:rPr>
        <w:t>,</w:t>
      </w:r>
      <w:r w:rsidR="00933001">
        <w:rPr>
          <w:rFonts w:ascii="Red Hat Display" w:hAnsi="Red Hat Display" w:cs="Red Hat Display"/>
          <w:sz w:val="24"/>
        </w:rPr>
        <w:t xml:space="preserve"> and the leveraging of digital technologies to address these </w:t>
      </w:r>
      <w:r w:rsidR="002B68A8">
        <w:rPr>
          <w:rFonts w:ascii="Red Hat Display" w:hAnsi="Red Hat Display" w:cs="Red Hat Display"/>
          <w:sz w:val="24"/>
        </w:rPr>
        <w:t>significant</w:t>
      </w:r>
      <w:r w:rsidR="00933001">
        <w:rPr>
          <w:rFonts w:ascii="Red Hat Display" w:hAnsi="Red Hat Display" w:cs="Red Hat Display"/>
          <w:sz w:val="24"/>
        </w:rPr>
        <w:t xml:space="preserve"> challenges.  </w:t>
      </w:r>
    </w:p>
    <w:bookmarkEnd w:id="16"/>
    <w:p w14:paraId="1C6E41A3" w14:textId="1CFD2289" w:rsidR="00D36504" w:rsidRPr="002B68A8" w:rsidRDefault="00EE0DC2" w:rsidP="002B68A8">
      <w:pPr>
        <w:spacing w:before="100" w:beforeAutospacing="1" w:after="100" w:afterAutospacing="1"/>
        <w:rPr>
          <w:rStyle w:val="Emphasis"/>
          <w:rFonts w:ascii="Red Hat Display" w:hAnsi="Red Hat Display" w:cs="Red Hat Display"/>
          <w:i w:val="0"/>
          <w:iCs w:val="0"/>
          <w:sz w:val="24"/>
          <w:lang w:eastAsia="en-GB"/>
        </w:rPr>
      </w:pPr>
      <w:r>
        <w:rPr>
          <w:rFonts w:ascii="Red Hat Display" w:hAnsi="Red Hat Display" w:cs="Red Hat Display"/>
          <w:sz w:val="24"/>
        </w:rPr>
        <w:t xml:space="preserve"> </w:t>
      </w:r>
    </w:p>
    <w:p w14:paraId="59180262" w14:textId="77777777" w:rsidR="00210CC9" w:rsidRPr="006F485D" w:rsidRDefault="00C45840" w:rsidP="006F485D">
      <w:pPr>
        <w:pStyle w:val="Heading2"/>
        <w:rPr>
          <w:rFonts w:eastAsiaTheme="minorEastAsia"/>
        </w:rPr>
      </w:pPr>
      <w:bookmarkStart w:id="17" w:name="_Toc231390636"/>
      <w:bookmarkStart w:id="18" w:name="_Hlk217387195"/>
      <w:bookmarkStart w:id="19" w:name="_Toc62043262"/>
      <w:bookmarkStart w:id="20" w:name="_Toc424864038"/>
      <w:bookmarkStart w:id="21" w:name="_Toc425162351"/>
      <w:bookmarkStart w:id="22" w:name="_Toc462661721"/>
      <w:bookmarkEnd w:id="14"/>
      <w:bookmarkEnd w:id="15"/>
      <w:r w:rsidRPr="006F485D">
        <w:rPr>
          <w:rFonts w:eastAsiaTheme="minorEastAsia"/>
        </w:rPr>
        <w:t>Expected Outcomes</w:t>
      </w:r>
      <w:bookmarkEnd w:id="17"/>
    </w:p>
    <w:p w14:paraId="63816040" w14:textId="53F63C79" w:rsidR="009A157A" w:rsidRDefault="00C45840" w:rsidP="00CE52BB">
      <w:pPr>
        <w:rPr>
          <w:rFonts w:ascii="Red Hat Display" w:eastAsiaTheme="minorEastAsia" w:hAnsi="Red Hat Display" w:cs="Red Hat Display"/>
          <w:sz w:val="24"/>
        </w:rPr>
      </w:pPr>
      <w:r w:rsidRPr="00CE52BB">
        <w:rPr>
          <w:rFonts w:ascii="Red Hat Display" w:eastAsiaTheme="minorEastAsia" w:hAnsi="Red Hat Display" w:cs="Red Hat Display"/>
          <w:sz w:val="24"/>
        </w:rPr>
        <w:t>The proposed Transdisciplinary Research Programme aims to deliver significant socio-economic, environmental, and strategic benefits for Malta, aligned with both national priorities and EU goals</w:t>
      </w:r>
      <w:r w:rsidR="00154B7A" w:rsidRPr="00CE52BB">
        <w:rPr>
          <w:rFonts w:ascii="Red Hat Display" w:eastAsiaTheme="minorEastAsia" w:hAnsi="Red Hat Display" w:cs="Red Hat Display"/>
          <w:sz w:val="24"/>
        </w:rPr>
        <w:t xml:space="preserve">.  </w:t>
      </w:r>
    </w:p>
    <w:p w14:paraId="4A30F2E9" w14:textId="77777777" w:rsidR="009A157A" w:rsidRDefault="009A157A" w:rsidP="00CE52BB">
      <w:pPr>
        <w:rPr>
          <w:rFonts w:ascii="Red Hat Display" w:eastAsiaTheme="minorEastAsia" w:hAnsi="Red Hat Display" w:cs="Red Hat Display"/>
          <w:sz w:val="24"/>
        </w:rPr>
      </w:pPr>
    </w:p>
    <w:p w14:paraId="725D394C" w14:textId="44FA0350" w:rsidR="00321B76" w:rsidRDefault="009A157A" w:rsidP="00CE52BB">
      <w:pPr>
        <w:rPr>
          <w:rFonts w:ascii="Red Hat Display" w:hAnsi="Red Hat Display" w:cs="Red Hat Display"/>
          <w:sz w:val="24"/>
        </w:rPr>
      </w:pPr>
      <w:r w:rsidRPr="008A6BA0">
        <w:rPr>
          <w:rFonts w:ascii="Red Hat Display" w:hAnsi="Red Hat Display" w:cs="Red Hat Display"/>
          <w:sz w:val="24"/>
        </w:rPr>
        <w:t xml:space="preserve">Projects funded under this initiative are expected to be </w:t>
      </w:r>
      <w:r w:rsidRPr="008A6BA0">
        <w:rPr>
          <w:rStyle w:val="Strong"/>
          <w:rFonts w:ascii="Red Hat Display" w:hAnsi="Red Hat Display" w:cs="Red Hat Display"/>
          <w:b w:val="0"/>
          <w:bCs w:val="0"/>
          <w:sz w:val="24"/>
        </w:rPr>
        <w:t>goal-driven and impact-oriented</w:t>
      </w:r>
      <w:r w:rsidRPr="008A6BA0">
        <w:rPr>
          <w:rFonts w:ascii="Red Hat Display" w:hAnsi="Red Hat Display" w:cs="Red Hat Display"/>
          <w:sz w:val="24"/>
        </w:rPr>
        <w:t xml:space="preserve">, designed to contribute to clearly defined, measurable societal objectives within a specified timeframe. Rather than focusing solely on </w:t>
      </w:r>
      <w:r w:rsidR="00BF0B8A">
        <w:rPr>
          <w:rFonts w:ascii="Red Hat Display" w:hAnsi="Red Hat Display" w:cs="Red Hat Display"/>
          <w:sz w:val="24"/>
        </w:rPr>
        <w:t>generating new knowledge, supported projects should combine research, innovation, demonstration,</w:t>
      </w:r>
      <w:r w:rsidRPr="008A6BA0">
        <w:rPr>
          <w:rFonts w:ascii="Red Hat Display" w:hAnsi="Red Hat Display" w:cs="Red Hat Display"/>
          <w:sz w:val="24"/>
        </w:rPr>
        <w:t xml:space="preserve"> and implementation activities to deliver </w:t>
      </w:r>
      <w:r w:rsidRPr="008A6BA0">
        <w:rPr>
          <w:rStyle w:val="Strong"/>
          <w:rFonts w:ascii="Red Hat Display" w:hAnsi="Red Hat Display" w:cs="Red Hat Display"/>
          <w:b w:val="0"/>
          <w:bCs w:val="0"/>
          <w:sz w:val="24"/>
        </w:rPr>
        <w:t>tangible solutions in real-world settings</w:t>
      </w:r>
      <w:r w:rsidRPr="008A6BA0">
        <w:rPr>
          <w:rFonts w:ascii="Red Hat Display" w:hAnsi="Red Hat Display" w:cs="Red Hat Display"/>
          <w:sz w:val="24"/>
        </w:rPr>
        <w:t>.</w:t>
      </w:r>
      <w:r w:rsidR="00321B76">
        <w:rPr>
          <w:rFonts w:ascii="Red Hat Display" w:hAnsi="Red Hat Display" w:cs="Red Hat Display"/>
          <w:sz w:val="24"/>
        </w:rPr>
        <w:t xml:space="preserve">  The emphasis is on impact, that is, on rolling out activities that tangibly address the challenges of climate change; the cure to cancer; the sustainability of our cities; the preservation of our soil and the restoration of our waters.</w:t>
      </w:r>
      <w:r w:rsidR="00BF0B8A">
        <w:rPr>
          <w:rFonts w:ascii="Red Hat Display" w:hAnsi="Red Hat Display" w:cs="Red Hat Display"/>
          <w:sz w:val="24"/>
        </w:rPr>
        <w:t xml:space="preserve"> The focus is on testing and implementing tangible initiatives, so the guiding principle is that the selected projects largely include actions at TRL 5 or higher.  </w:t>
      </w:r>
    </w:p>
    <w:p w14:paraId="3648BD96" w14:textId="77777777" w:rsidR="00321B76" w:rsidRDefault="00321B76" w:rsidP="00CE52BB">
      <w:pPr>
        <w:rPr>
          <w:rFonts w:ascii="Red Hat Display" w:hAnsi="Red Hat Display" w:cs="Red Hat Display"/>
          <w:sz w:val="24"/>
        </w:rPr>
      </w:pPr>
    </w:p>
    <w:p w14:paraId="05A6E212" w14:textId="794EC672" w:rsidR="009A157A" w:rsidRDefault="009A157A" w:rsidP="00CE52BB">
      <w:pPr>
        <w:rPr>
          <w:rFonts w:ascii="Red Hat Display" w:eastAsiaTheme="minorEastAsia" w:hAnsi="Red Hat Display" w:cs="Red Hat Display"/>
          <w:sz w:val="24"/>
        </w:rPr>
      </w:pPr>
      <w:r w:rsidRPr="008A6BA0">
        <w:rPr>
          <w:rFonts w:ascii="Red Hat Display" w:hAnsi="Red Hat Display" w:cs="Red Hat Display"/>
          <w:sz w:val="24"/>
        </w:rPr>
        <w:t xml:space="preserve">Proposals should adopt a </w:t>
      </w:r>
      <w:r w:rsidRPr="008A6BA0">
        <w:rPr>
          <w:rStyle w:val="Strong"/>
          <w:rFonts w:ascii="Red Hat Display" w:hAnsi="Red Hat Display" w:cs="Red Hat Display"/>
          <w:b w:val="0"/>
          <w:bCs w:val="0"/>
          <w:sz w:val="24"/>
        </w:rPr>
        <w:t>systemic approach</w:t>
      </w:r>
      <w:r w:rsidRPr="008A6BA0">
        <w:rPr>
          <w:rFonts w:ascii="Red Hat Display" w:hAnsi="Red Hat Display" w:cs="Red Hat Display"/>
          <w:sz w:val="24"/>
        </w:rPr>
        <w:t xml:space="preserve">, addressing technological, social, economic and policy dimensions in an integrated manner, and demonstrating how </w:t>
      </w:r>
      <w:r w:rsidRPr="008A6BA0">
        <w:rPr>
          <w:rFonts w:ascii="Red Hat Display" w:hAnsi="Red Hat Display" w:cs="Red Hat Display"/>
          <w:sz w:val="24"/>
        </w:rPr>
        <w:lastRenderedPageBreak/>
        <w:t>project outcomes align with and complement existing national</w:t>
      </w:r>
      <w:r w:rsidR="00BF0B8A">
        <w:rPr>
          <w:rFonts w:ascii="Red Hat Display" w:hAnsi="Red Hat Display" w:cs="Red Hat Display"/>
          <w:sz w:val="24"/>
        </w:rPr>
        <w:t xml:space="preserve"> and </w:t>
      </w:r>
      <w:r w:rsidRPr="008A6BA0">
        <w:rPr>
          <w:rFonts w:ascii="Red Hat Display" w:hAnsi="Red Hat Display" w:cs="Red Hat Display"/>
          <w:sz w:val="24"/>
        </w:rPr>
        <w:t xml:space="preserve">European initiatives. Strong emphasis should be placed on </w:t>
      </w:r>
      <w:r w:rsidRPr="008A6BA0">
        <w:rPr>
          <w:rStyle w:val="Strong"/>
          <w:rFonts w:ascii="Red Hat Display" w:hAnsi="Red Hat Display" w:cs="Red Hat Display"/>
          <w:b w:val="0"/>
          <w:bCs w:val="0"/>
          <w:sz w:val="24"/>
        </w:rPr>
        <w:t>stakeholder and end-user engagement</w:t>
      </w:r>
      <w:r w:rsidRPr="008A6BA0">
        <w:rPr>
          <w:rFonts w:ascii="Red Hat Display" w:hAnsi="Red Hat Display" w:cs="Red Hat Display"/>
          <w:sz w:val="24"/>
        </w:rPr>
        <w:t xml:space="preserve">, including public </w:t>
      </w:r>
      <w:r w:rsidR="00D56F1D">
        <w:rPr>
          <w:rFonts w:ascii="Red Hat Display" w:hAnsi="Red Hat Display" w:cs="Red Hat Display"/>
          <w:sz w:val="24"/>
        </w:rPr>
        <w:t>entities</w:t>
      </w:r>
      <w:r w:rsidRPr="008A6BA0">
        <w:rPr>
          <w:rFonts w:ascii="Red Hat Display" w:hAnsi="Red Hat Display" w:cs="Red Hat Display"/>
          <w:sz w:val="24"/>
        </w:rPr>
        <w:t>, industry, civil society and citizens, to ensure relevance, uptake and long-term sustainability. Funded actions are expected to form part of a broader portfolio of coordinated efforts, with clear pathways to scaling up, replication and sustained impact beyond the project’s lifetime.</w:t>
      </w:r>
    </w:p>
    <w:p w14:paraId="04FD91FB" w14:textId="474BBE32" w:rsidR="000276D0" w:rsidRDefault="00B6074C" w:rsidP="000F33A9">
      <w:pPr>
        <w:pStyle w:val="ListParagraph"/>
        <w:spacing w:before="100" w:beforeAutospacing="1" w:after="100" w:afterAutospacing="1"/>
        <w:ind w:left="360"/>
        <w:rPr>
          <w:rFonts w:ascii="Red Hat Display" w:hAnsi="Red Hat Display" w:cs="Red Hat Display"/>
          <w:sz w:val="24"/>
        </w:rPr>
      </w:pPr>
      <w:r w:rsidRPr="000F33A9">
        <w:rPr>
          <w:rFonts w:ascii="Red Hat Display" w:hAnsi="Red Hat Display" w:cs="Red Hat Display"/>
          <w:sz w:val="24"/>
        </w:rPr>
        <w:t>Activities may include, but are not limited to:</w:t>
      </w:r>
      <w:r w:rsidR="008A6BA0" w:rsidRPr="000F33A9">
        <w:rPr>
          <w:rFonts w:ascii="Red Hat Display" w:hAnsi="Red Hat Display" w:cs="Red Hat Display"/>
          <w:sz w:val="24"/>
        </w:rPr>
        <w:t xml:space="preserve"> </w:t>
      </w:r>
    </w:p>
    <w:p w14:paraId="69EC58C8"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Development, integration, or strengthening of data systems, registries, digital infrastructures, and interoperable platforms – to support operational monitoring, system integration, real-time decision-making, performance optimisation, and long-term impact tracking of deployed or deployable solutions. </w:t>
      </w:r>
    </w:p>
    <w:p w14:paraId="2B16DE94"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Piloting, demonstration, validation, or testing of solutions in relevant or operational environments – including small-scale implementation actions that enable, de-risk, optimise, or accelerate subsequent large-scale deployment of climate-neutral or impact-oriented solutions. </w:t>
      </w:r>
    </w:p>
    <w:p w14:paraId="27659927"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Applied technical assessments and implementation-oriented studies – including feasibility validation, deployment planning, baseline assessments, operational modelling, digital simulations, scenario testing, and impact assessments supporting the implementation or scaling of mature solutions and climate-neutrality pathways. </w:t>
      </w:r>
    </w:p>
    <w:p w14:paraId="7FB12848"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Capacity building, technical upskilling, operational training, and mutual learning activities – aimed at strengthening implementation capabilities, governance readiness, operational coordination, and deployment expertise within participating entities and their ecosystems. </w:t>
      </w:r>
    </w:p>
    <w:p w14:paraId="4A635E6C"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Stakeholder engagement, user validation, co-creation, and adoption-oriented activities – involving citizens, communities, industry, academia, public authorities, and end-users to support implementation readiness, usability, uptake, and long-term sustainability of solutions. </w:t>
      </w:r>
    </w:p>
    <w:p w14:paraId="612A3045"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Support for cross-regional, cross-sectoral, or international cooperation – including partnerships, implementation networks, peer-learning, twinning activities, and technical exchange mechanisms that accelerate deployment, replication, and access to operational expertise and best practices. </w:t>
      </w:r>
    </w:p>
    <w:p w14:paraId="2748280B" w14:textId="47F64890" w:rsidR="00065F31" w:rsidRPr="00FA5929" w:rsidRDefault="00065F31" w:rsidP="000A1D08">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Activities supporting consortium development, investment readiness, scale-up planning, and preparation for future deployment or Horizon Europe participation – including actions that strengthen implementation maturity, strategic partnerships, and follow-on financing readiness. </w:t>
      </w:r>
    </w:p>
    <w:p w14:paraId="16350238"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lastRenderedPageBreak/>
        <w:t xml:space="preserve">Design, optimisation, or integration of service delivery and operational models – including cross-sector integration, workflow redesign, interoperability improvements, digital enablement, and operational coordination measures that enhance effectiveness, continuity, scalability, and user experience. </w:t>
      </w:r>
    </w:p>
    <w:p w14:paraId="0AA2D81E" w14:textId="77777777" w:rsidR="00065F31" w:rsidRPr="00FA5929" w:rsidRDefault="00065F31" w:rsidP="00065F31">
      <w:pPr>
        <w:numPr>
          <w:ilvl w:val="0"/>
          <w:numId w:val="74"/>
        </w:numPr>
        <w:spacing w:before="100" w:beforeAutospacing="1" w:after="100" w:afterAutospacing="1"/>
        <w:rPr>
          <w:rFonts w:ascii="Red Hat Display" w:hAnsi="Red Hat Display" w:cs="Red Hat Display"/>
          <w:sz w:val="24"/>
          <w:lang w:eastAsia="en-GB"/>
        </w:rPr>
      </w:pPr>
      <w:r w:rsidRPr="00FA5929">
        <w:rPr>
          <w:rFonts w:ascii="Red Hat Display" w:hAnsi="Red Hat Display" w:cs="Red Hat Display"/>
          <w:sz w:val="24"/>
          <w:lang w:eastAsia="en-GB"/>
        </w:rPr>
        <w:t xml:space="preserve">Measures that improve equity, inclusiveness, accessibility, and just transition outcomes – ensuring that implemented actions and deployed solutions effectively address disparities across territories, sectors, and population groups while promoting fair and inclusive access to benefits and services. </w:t>
      </w:r>
    </w:p>
    <w:p w14:paraId="03B84E95" w14:textId="77777777" w:rsidR="00065F31" w:rsidRPr="001302EF" w:rsidRDefault="00065F31" w:rsidP="001302EF">
      <w:pPr>
        <w:spacing w:before="100" w:beforeAutospacing="1" w:after="100" w:afterAutospacing="1"/>
        <w:rPr>
          <w:rFonts w:ascii="Red Hat Display" w:hAnsi="Red Hat Display" w:cs="Red Hat Display"/>
          <w:sz w:val="24"/>
          <w:lang w:eastAsia="en-GB"/>
        </w:rPr>
      </w:pPr>
    </w:p>
    <w:p w14:paraId="153E3292" w14:textId="77777777" w:rsidR="008A6BA0" w:rsidRDefault="008A6BA0" w:rsidP="00C45840">
      <w:pPr>
        <w:pStyle w:val="NormalWeb"/>
        <w:rPr>
          <w:rStyle w:val="Strong"/>
          <w:rFonts w:eastAsiaTheme="majorEastAsia"/>
        </w:rPr>
      </w:pPr>
    </w:p>
    <w:p w14:paraId="5E700A12" w14:textId="172C754F" w:rsidR="00C45840" w:rsidRPr="006F485D" w:rsidRDefault="00C45840" w:rsidP="006F485D">
      <w:pPr>
        <w:pStyle w:val="Heading2"/>
        <w:rPr>
          <w:rStyle w:val="Strong"/>
          <w:rFonts w:eastAsiaTheme="majorEastAsia"/>
          <w:b/>
          <w:bCs w:val="0"/>
        </w:rPr>
      </w:pPr>
      <w:bookmarkStart w:id="23" w:name="_Toc231390637"/>
      <w:bookmarkStart w:id="24" w:name="_Hlk217387231"/>
      <w:bookmarkEnd w:id="18"/>
      <w:r w:rsidRPr="006F485D">
        <w:rPr>
          <w:rStyle w:val="Strong"/>
          <w:rFonts w:eastAsiaTheme="majorEastAsia"/>
          <w:b/>
          <w:bCs w:val="0"/>
        </w:rPr>
        <w:t>The EU Missions in Horizon Europe</w:t>
      </w:r>
      <w:bookmarkEnd w:id="23"/>
      <w:r w:rsidRPr="006F485D">
        <w:rPr>
          <w:rStyle w:val="Strong"/>
          <w:rFonts w:eastAsiaTheme="majorEastAsia"/>
          <w:b/>
          <w:bCs w:val="0"/>
        </w:rPr>
        <w:t xml:space="preserve"> </w:t>
      </w:r>
    </w:p>
    <w:p w14:paraId="479E18DB" w14:textId="77777777" w:rsidR="00E01337" w:rsidRPr="00AE1E48" w:rsidRDefault="00E01337" w:rsidP="00C45840">
      <w:pPr>
        <w:pStyle w:val="NormalWeb"/>
        <w:rPr>
          <w:rStyle w:val="Strong"/>
          <w:rFonts w:ascii="Times New Roman" w:eastAsiaTheme="majorEastAsia" w:hAnsi="Times New Roman"/>
          <w:sz w:val="24"/>
        </w:rPr>
      </w:pPr>
    </w:p>
    <w:p w14:paraId="0B3F3952" w14:textId="30ED361B" w:rsidR="00C45840" w:rsidRPr="001F4E47" w:rsidRDefault="00E01337" w:rsidP="00C45840">
      <w:pPr>
        <w:pStyle w:val="NormalWeb"/>
        <w:rPr>
          <w:rStyle w:val="Strong"/>
          <w:rFonts w:ascii="Red Hat Display" w:eastAsiaTheme="majorEastAsia" w:hAnsi="Red Hat Display" w:cs="Red Hat Display"/>
          <w:b w:val="0"/>
          <w:bCs w:val="0"/>
          <w:sz w:val="24"/>
        </w:rPr>
      </w:pPr>
      <w:r w:rsidRPr="001F4E47">
        <w:rPr>
          <w:rStyle w:val="Strong"/>
          <w:rFonts w:ascii="Red Hat Display" w:eastAsiaTheme="majorEastAsia" w:hAnsi="Red Hat Display" w:cs="Red Hat Display"/>
          <w:b w:val="0"/>
          <w:bCs w:val="0"/>
          <w:sz w:val="24"/>
        </w:rPr>
        <w:t xml:space="preserve">The </w:t>
      </w:r>
      <w:r w:rsidR="00C45840" w:rsidRPr="001F4E47">
        <w:rPr>
          <w:rStyle w:val="Strong"/>
          <w:rFonts w:ascii="Red Hat Display" w:eastAsiaTheme="majorEastAsia" w:hAnsi="Red Hat Display" w:cs="Red Hat Display"/>
          <w:b w:val="0"/>
          <w:bCs w:val="0"/>
          <w:sz w:val="24"/>
        </w:rPr>
        <w:t>EU Missions</w:t>
      </w:r>
      <w:r w:rsidRPr="001F4E47">
        <w:rPr>
          <w:rStyle w:val="FootnoteReference"/>
          <w:rFonts w:ascii="Red Hat Display" w:eastAsiaTheme="majorEastAsia" w:hAnsi="Red Hat Display" w:cs="Red Hat Display"/>
          <w:sz w:val="24"/>
        </w:rPr>
        <w:footnoteReference w:id="5"/>
      </w:r>
      <w:r w:rsidR="00C45840" w:rsidRPr="001F4E47">
        <w:rPr>
          <w:rStyle w:val="Strong"/>
          <w:rFonts w:ascii="Red Hat Display" w:eastAsiaTheme="majorEastAsia" w:hAnsi="Red Hat Display" w:cs="Red Hat Display"/>
          <w:b w:val="0"/>
          <w:bCs w:val="0"/>
          <w:sz w:val="24"/>
        </w:rPr>
        <w:t xml:space="preserve"> </w:t>
      </w:r>
      <w:r w:rsidR="00AD3D13" w:rsidRPr="001F4E47">
        <w:rPr>
          <w:rStyle w:val="Strong"/>
          <w:rFonts w:ascii="Red Hat Display" w:eastAsiaTheme="majorEastAsia" w:hAnsi="Red Hat Display" w:cs="Red Hat Display"/>
          <w:b w:val="0"/>
          <w:bCs w:val="0"/>
          <w:sz w:val="24"/>
        </w:rPr>
        <w:t>are central Horizon Europe (HE) initiatives aimed at addressing some of the world’s most pressing challenges — including climate change, cancer, climate-neutral smart cities,</w:t>
      </w:r>
      <w:r w:rsidR="00C45840" w:rsidRPr="001F4E47">
        <w:rPr>
          <w:rStyle w:val="Strong"/>
          <w:rFonts w:ascii="Red Hat Display" w:eastAsiaTheme="majorEastAsia" w:hAnsi="Red Hat Display" w:cs="Red Hat Display"/>
          <w:b w:val="0"/>
          <w:bCs w:val="0"/>
          <w:sz w:val="24"/>
        </w:rPr>
        <w:t xml:space="preserve"> </w:t>
      </w:r>
      <w:r w:rsidR="00AD3D13" w:rsidRPr="001F4E47">
        <w:rPr>
          <w:rStyle w:val="Strong"/>
          <w:rFonts w:ascii="Red Hat Display" w:eastAsiaTheme="majorEastAsia" w:hAnsi="Red Hat Display" w:cs="Red Hat Display"/>
          <w:b w:val="0"/>
          <w:bCs w:val="0"/>
          <w:sz w:val="24"/>
        </w:rPr>
        <w:t xml:space="preserve">ocean and water restoration and </w:t>
      </w:r>
      <w:r w:rsidR="00C45840" w:rsidRPr="001F4E47">
        <w:rPr>
          <w:rStyle w:val="Strong"/>
          <w:rFonts w:ascii="Red Hat Display" w:eastAsiaTheme="majorEastAsia" w:hAnsi="Red Hat Display" w:cs="Red Hat Display"/>
          <w:b w:val="0"/>
          <w:bCs w:val="0"/>
          <w:sz w:val="24"/>
        </w:rPr>
        <w:t>soil health. They set ambitious, time-bound objectives and coordinate efforts across research, policy, and society to stimulate innovation and deliver tangible benefits for citizens.</w:t>
      </w:r>
    </w:p>
    <w:p w14:paraId="51D60DEB" w14:textId="77777777" w:rsidR="00E01337" w:rsidRPr="001F4E47" w:rsidRDefault="00E01337" w:rsidP="00C45840">
      <w:pPr>
        <w:pStyle w:val="NormalWeb"/>
        <w:rPr>
          <w:rStyle w:val="Strong"/>
          <w:rFonts w:ascii="Red Hat Display" w:eastAsiaTheme="majorEastAsia" w:hAnsi="Red Hat Display" w:cs="Red Hat Display"/>
          <w:b w:val="0"/>
          <w:bCs w:val="0"/>
          <w:sz w:val="24"/>
        </w:rPr>
      </w:pPr>
    </w:p>
    <w:p w14:paraId="1386BE08" w14:textId="38746BF5" w:rsidR="00C45840" w:rsidRDefault="00C45840" w:rsidP="00C45840">
      <w:pPr>
        <w:pStyle w:val="NormalWeb"/>
        <w:rPr>
          <w:rStyle w:val="Strong"/>
          <w:rFonts w:ascii="Red Hat Display" w:eastAsiaTheme="majorEastAsia" w:hAnsi="Red Hat Display" w:cs="Red Hat Display"/>
          <w:b w:val="0"/>
          <w:bCs w:val="0"/>
          <w:sz w:val="24"/>
        </w:rPr>
      </w:pPr>
      <w:r w:rsidRPr="001F4E47">
        <w:rPr>
          <w:rStyle w:val="Strong"/>
          <w:rFonts w:ascii="Red Hat Display" w:eastAsiaTheme="majorEastAsia" w:hAnsi="Red Hat Display" w:cs="Red Hat Display"/>
          <w:b w:val="0"/>
          <w:bCs w:val="0"/>
          <w:sz w:val="24"/>
        </w:rPr>
        <w:t xml:space="preserve">Horizon Europe supports the Mission's objectives, and calls are issued periodically offering </w:t>
      </w:r>
      <w:r w:rsidR="00E01337" w:rsidRPr="001F4E47">
        <w:rPr>
          <w:rStyle w:val="Strong"/>
          <w:rFonts w:ascii="Red Hat Display" w:eastAsiaTheme="majorEastAsia" w:hAnsi="Red Hat Display" w:cs="Red Hat Display"/>
          <w:b w:val="0"/>
          <w:bCs w:val="0"/>
          <w:sz w:val="24"/>
        </w:rPr>
        <w:t>funding opportunities</w:t>
      </w:r>
      <w:r w:rsidRPr="001F4E47">
        <w:rPr>
          <w:rStyle w:val="Strong"/>
          <w:rFonts w:ascii="Red Hat Display" w:eastAsiaTheme="majorEastAsia" w:hAnsi="Red Hat Display" w:cs="Red Hat Display"/>
          <w:b w:val="0"/>
          <w:bCs w:val="0"/>
          <w:sz w:val="24"/>
        </w:rPr>
        <w:t xml:space="preserve"> for research and innovative actions.  Maltese organisations can partner with EU organisations to </w:t>
      </w:r>
      <w:r w:rsidR="00E01337" w:rsidRPr="001F4E47">
        <w:rPr>
          <w:rStyle w:val="Strong"/>
          <w:rFonts w:ascii="Red Hat Display" w:eastAsiaTheme="majorEastAsia" w:hAnsi="Red Hat Display" w:cs="Red Hat Display"/>
          <w:b w:val="0"/>
          <w:bCs w:val="0"/>
          <w:sz w:val="24"/>
        </w:rPr>
        <w:t xml:space="preserve">access HE </w:t>
      </w:r>
      <w:r w:rsidR="00AD3D13" w:rsidRPr="001F4E47">
        <w:rPr>
          <w:rStyle w:val="Strong"/>
          <w:rFonts w:ascii="Red Hat Display" w:eastAsiaTheme="majorEastAsia" w:hAnsi="Red Hat Display" w:cs="Red Hat Display"/>
          <w:b w:val="0"/>
          <w:bCs w:val="0"/>
          <w:sz w:val="24"/>
        </w:rPr>
        <w:t>funds</w:t>
      </w:r>
      <w:r w:rsidR="00E01337" w:rsidRPr="001F4E47">
        <w:rPr>
          <w:rStyle w:val="Strong"/>
          <w:rFonts w:ascii="Red Hat Display" w:eastAsiaTheme="majorEastAsia" w:hAnsi="Red Hat Display" w:cs="Red Hat Display"/>
          <w:b w:val="0"/>
          <w:bCs w:val="0"/>
          <w:sz w:val="24"/>
        </w:rPr>
        <w:t xml:space="preserve"> </w:t>
      </w:r>
      <w:r w:rsidR="00AD3D13" w:rsidRPr="001F4E47">
        <w:rPr>
          <w:rStyle w:val="Strong"/>
          <w:rFonts w:ascii="Red Hat Display" w:eastAsiaTheme="majorEastAsia" w:hAnsi="Red Hat Display" w:cs="Red Hat Display"/>
          <w:b w:val="0"/>
          <w:bCs w:val="0"/>
          <w:sz w:val="24"/>
        </w:rPr>
        <w:t>and support.  These projects</w:t>
      </w:r>
      <w:r w:rsidR="00E01337" w:rsidRPr="001F4E47">
        <w:rPr>
          <w:rStyle w:val="Strong"/>
          <w:rFonts w:ascii="Red Hat Display" w:eastAsiaTheme="majorEastAsia" w:hAnsi="Red Hat Display" w:cs="Red Hat Display"/>
          <w:b w:val="0"/>
          <w:bCs w:val="0"/>
          <w:sz w:val="24"/>
        </w:rPr>
        <w:t xml:space="preserve"> </w:t>
      </w:r>
      <w:r w:rsidR="00AD3D13" w:rsidRPr="001F4E47">
        <w:rPr>
          <w:rStyle w:val="Strong"/>
          <w:rFonts w:ascii="Red Hat Display" w:eastAsiaTheme="majorEastAsia" w:hAnsi="Red Hat Display" w:cs="Red Hat Display"/>
          <w:b w:val="0"/>
          <w:bCs w:val="0"/>
          <w:sz w:val="24"/>
        </w:rPr>
        <w:t xml:space="preserve">actualise </w:t>
      </w:r>
      <w:r w:rsidR="00E01337" w:rsidRPr="001F4E47">
        <w:rPr>
          <w:rStyle w:val="Strong"/>
          <w:rFonts w:ascii="Red Hat Display" w:eastAsiaTheme="majorEastAsia" w:hAnsi="Red Hat Display" w:cs="Red Hat Display"/>
          <w:b w:val="0"/>
          <w:bCs w:val="0"/>
          <w:sz w:val="24"/>
        </w:rPr>
        <w:t xml:space="preserve">initiatives that </w:t>
      </w:r>
      <w:r w:rsidR="00C3562D">
        <w:rPr>
          <w:rStyle w:val="Strong"/>
          <w:rFonts w:ascii="Red Hat Display" w:eastAsiaTheme="majorEastAsia" w:hAnsi="Red Hat Display" w:cs="Red Hat Display"/>
          <w:b w:val="0"/>
          <w:bCs w:val="0"/>
          <w:sz w:val="24"/>
        </w:rPr>
        <w:t xml:space="preserve">can </w:t>
      </w:r>
      <w:r w:rsidR="00E01337" w:rsidRPr="001F4E47">
        <w:rPr>
          <w:rStyle w:val="Strong"/>
          <w:rFonts w:ascii="Red Hat Display" w:eastAsiaTheme="majorEastAsia" w:hAnsi="Red Hat Display" w:cs="Red Hat Display"/>
          <w:b w:val="0"/>
          <w:bCs w:val="0"/>
          <w:sz w:val="24"/>
        </w:rPr>
        <w:t>tangibly contribute to Malta's and the EU's socio-economic and environmental goals</w:t>
      </w:r>
      <w:r w:rsidR="003E2935">
        <w:rPr>
          <w:rStyle w:val="Strong"/>
          <w:rFonts w:ascii="Red Hat Display" w:eastAsiaTheme="majorEastAsia" w:hAnsi="Red Hat Display" w:cs="Red Hat Display"/>
          <w:b w:val="0"/>
          <w:bCs w:val="0"/>
          <w:sz w:val="24"/>
        </w:rPr>
        <w:t xml:space="preserve">, and more specifically to the objectives of the Missions.  </w:t>
      </w:r>
    </w:p>
    <w:p w14:paraId="2CF2052A" w14:textId="77777777" w:rsidR="003E2935" w:rsidRDefault="003E2935" w:rsidP="00C45840">
      <w:pPr>
        <w:pStyle w:val="NormalWeb"/>
        <w:rPr>
          <w:rStyle w:val="Strong"/>
          <w:rFonts w:ascii="Red Hat Display" w:eastAsiaTheme="majorEastAsia" w:hAnsi="Red Hat Display" w:cs="Red Hat Display"/>
          <w:b w:val="0"/>
          <w:bCs w:val="0"/>
          <w:sz w:val="24"/>
        </w:rPr>
      </w:pPr>
    </w:p>
    <w:tbl>
      <w:tblPr>
        <w:tblStyle w:val="TableGrid"/>
        <w:tblW w:w="0" w:type="auto"/>
        <w:tblLook w:val="04A0" w:firstRow="1" w:lastRow="0" w:firstColumn="1" w:lastColumn="0" w:noHBand="0" w:noVBand="1"/>
      </w:tblPr>
      <w:tblGrid>
        <w:gridCol w:w="3681"/>
        <w:gridCol w:w="5357"/>
      </w:tblGrid>
      <w:tr w:rsidR="003E2935" w:rsidRPr="002301F0" w14:paraId="26DC5F3D" w14:textId="77777777" w:rsidTr="002301F0">
        <w:tc>
          <w:tcPr>
            <w:tcW w:w="3681" w:type="dxa"/>
          </w:tcPr>
          <w:p w14:paraId="7FB0213E" w14:textId="4CB9839F" w:rsidR="003E2935" w:rsidRPr="002301F0" w:rsidRDefault="003E2935" w:rsidP="00C45840">
            <w:pPr>
              <w:pStyle w:val="NormalWeb"/>
              <w:rPr>
                <w:rStyle w:val="Strong"/>
                <w:rFonts w:ascii="Red Hat Display" w:eastAsiaTheme="majorEastAsia" w:hAnsi="Red Hat Display" w:cs="Red Hat Display"/>
                <w:sz w:val="26"/>
                <w:szCs w:val="26"/>
                <w:u w:val="single"/>
              </w:rPr>
            </w:pPr>
            <w:r w:rsidRPr="002301F0">
              <w:rPr>
                <w:rStyle w:val="Strong"/>
                <w:rFonts w:ascii="Red Hat Display" w:eastAsiaTheme="majorEastAsia" w:hAnsi="Red Hat Display" w:cs="Red Hat Display"/>
                <w:sz w:val="26"/>
                <w:szCs w:val="26"/>
                <w:u w:val="single"/>
              </w:rPr>
              <w:t xml:space="preserve">Mission </w:t>
            </w:r>
          </w:p>
        </w:tc>
        <w:tc>
          <w:tcPr>
            <w:tcW w:w="5357" w:type="dxa"/>
          </w:tcPr>
          <w:p w14:paraId="22F8337F" w14:textId="47AB95EB" w:rsidR="003E2935" w:rsidRPr="002301F0" w:rsidRDefault="003E2935" w:rsidP="00C45840">
            <w:pPr>
              <w:pStyle w:val="NormalWeb"/>
              <w:rPr>
                <w:rStyle w:val="Strong"/>
                <w:rFonts w:ascii="Red Hat Display" w:eastAsiaTheme="majorEastAsia" w:hAnsi="Red Hat Display" w:cs="Red Hat Display"/>
                <w:sz w:val="26"/>
                <w:szCs w:val="26"/>
                <w:u w:val="single"/>
              </w:rPr>
            </w:pPr>
            <w:r w:rsidRPr="002301F0">
              <w:rPr>
                <w:rStyle w:val="Strong"/>
                <w:rFonts w:ascii="Red Hat Display" w:eastAsiaTheme="majorEastAsia" w:hAnsi="Red Hat Display" w:cs="Red Hat Display"/>
                <w:sz w:val="26"/>
                <w:szCs w:val="26"/>
                <w:u w:val="single"/>
              </w:rPr>
              <w:t xml:space="preserve">Goal  </w:t>
            </w:r>
          </w:p>
        </w:tc>
      </w:tr>
      <w:tr w:rsidR="003E2935" w14:paraId="5BCBDE32" w14:textId="77777777" w:rsidTr="002301F0">
        <w:tc>
          <w:tcPr>
            <w:tcW w:w="3681" w:type="dxa"/>
          </w:tcPr>
          <w:p w14:paraId="6F3E614D" w14:textId="333F853A" w:rsidR="003E2935" w:rsidRDefault="003E04F7" w:rsidP="002301F0">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Adaptation to Climate Change </w:t>
            </w:r>
          </w:p>
        </w:tc>
        <w:tc>
          <w:tcPr>
            <w:tcW w:w="5357" w:type="dxa"/>
          </w:tcPr>
          <w:p w14:paraId="204724F6" w14:textId="77777777" w:rsidR="003E2935" w:rsidRDefault="003E04F7" w:rsidP="002301F0">
            <w:pPr>
              <w:pStyle w:val="NormalWeb"/>
              <w:ind w:left="0"/>
              <w:rPr>
                <w:rFonts w:ascii="Red Hat Display" w:eastAsiaTheme="majorEastAsia" w:hAnsi="Red Hat Display" w:cs="Red Hat Display"/>
                <w:sz w:val="24"/>
              </w:rPr>
            </w:pPr>
            <w:r w:rsidRPr="003E04F7">
              <w:rPr>
                <w:rFonts w:ascii="Red Hat Display" w:eastAsiaTheme="majorEastAsia" w:hAnsi="Red Hat Display" w:cs="Red Hat Display"/>
                <w:sz w:val="24"/>
              </w:rPr>
              <w:t>Aiming to guide at least 150 communities through understanding climate risks, developing pathways for preparation, and implementing innovative solutions by 2030.</w:t>
            </w:r>
          </w:p>
          <w:p w14:paraId="4727C560" w14:textId="4A876DD0" w:rsidR="003E04F7" w:rsidRDefault="003E04F7" w:rsidP="00C45840">
            <w:pPr>
              <w:pStyle w:val="NormalWeb"/>
              <w:rPr>
                <w:rStyle w:val="Strong"/>
                <w:rFonts w:ascii="Red Hat Display" w:eastAsiaTheme="majorEastAsia" w:hAnsi="Red Hat Display" w:cs="Red Hat Display"/>
                <w:b w:val="0"/>
                <w:bCs w:val="0"/>
                <w:sz w:val="24"/>
              </w:rPr>
            </w:pPr>
          </w:p>
        </w:tc>
      </w:tr>
      <w:tr w:rsidR="003E2935" w14:paraId="514924C8" w14:textId="77777777" w:rsidTr="002301F0">
        <w:tc>
          <w:tcPr>
            <w:tcW w:w="3681" w:type="dxa"/>
          </w:tcPr>
          <w:p w14:paraId="37181AB4" w14:textId="425DEF37" w:rsidR="003E2935" w:rsidRDefault="003E04F7" w:rsidP="002301F0">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lastRenderedPageBreak/>
              <w:t xml:space="preserve">Cancer </w:t>
            </w:r>
          </w:p>
        </w:tc>
        <w:tc>
          <w:tcPr>
            <w:tcW w:w="5357" w:type="dxa"/>
          </w:tcPr>
          <w:p w14:paraId="6AFF2EDB" w14:textId="313136AF" w:rsidR="003E2935" w:rsidRPr="003E04F7" w:rsidRDefault="003E04F7" w:rsidP="002301F0">
            <w:pPr>
              <w:pStyle w:val="NormalWeb"/>
              <w:ind w:left="0"/>
              <w:rPr>
                <w:rFonts w:ascii="Red Hat Display" w:eastAsiaTheme="majorEastAsia" w:hAnsi="Red Hat Display" w:cs="Red Hat Display"/>
                <w:sz w:val="24"/>
              </w:rPr>
            </w:pPr>
            <w:r w:rsidRPr="003E04F7">
              <w:rPr>
                <w:rFonts w:ascii="Red Hat Display" w:eastAsiaTheme="majorEastAsia" w:hAnsi="Red Hat Display" w:cs="Red Hat Display"/>
                <w:sz w:val="24"/>
              </w:rPr>
              <w:t>Improving the lives of more than 3 million people by 2030 through prevention, cure and for those affected by cancer</w:t>
            </w:r>
            <w:r w:rsidR="00234ED6">
              <w:rPr>
                <w:rFonts w:ascii="Red Hat Display" w:eastAsiaTheme="majorEastAsia" w:hAnsi="Red Hat Display" w:cs="Red Hat Display"/>
                <w:sz w:val="24"/>
              </w:rPr>
              <w:t>,</w:t>
            </w:r>
            <w:r w:rsidRPr="003E04F7">
              <w:rPr>
                <w:rFonts w:ascii="Red Hat Display" w:eastAsiaTheme="majorEastAsia" w:hAnsi="Red Hat Display" w:cs="Red Hat Display"/>
                <w:sz w:val="24"/>
              </w:rPr>
              <w:t xml:space="preserve"> including their families, to live longer and better.</w:t>
            </w:r>
          </w:p>
          <w:p w14:paraId="32C52C81" w14:textId="4862611F" w:rsidR="003E04F7" w:rsidRPr="003E04F7" w:rsidRDefault="003E04F7" w:rsidP="00C45840">
            <w:pPr>
              <w:pStyle w:val="NormalWeb"/>
              <w:rPr>
                <w:rStyle w:val="Strong"/>
                <w:rFonts w:ascii="Red Hat Display" w:eastAsiaTheme="majorEastAsia" w:hAnsi="Red Hat Display" w:cs="Red Hat Display"/>
                <w:b w:val="0"/>
                <w:bCs w:val="0"/>
                <w:sz w:val="24"/>
              </w:rPr>
            </w:pPr>
          </w:p>
        </w:tc>
      </w:tr>
      <w:tr w:rsidR="003E2935" w14:paraId="33C6F140" w14:textId="77777777" w:rsidTr="002301F0">
        <w:tc>
          <w:tcPr>
            <w:tcW w:w="3681" w:type="dxa"/>
          </w:tcPr>
          <w:p w14:paraId="7E14F747" w14:textId="090D082B" w:rsidR="003E2935" w:rsidRDefault="003E04F7" w:rsidP="002301F0">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Climate-neutral and Smart Cities </w:t>
            </w:r>
          </w:p>
        </w:tc>
        <w:tc>
          <w:tcPr>
            <w:tcW w:w="5357" w:type="dxa"/>
          </w:tcPr>
          <w:p w14:paraId="0407A0C8" w14:textId="77777777" w:rsidR="003E2935" w:rsidRPr="008A6BA0" w:rsidRDefault="003E04F7" w:rsidP="002301F0">
            <w:pPr>
              <w:pStyle w:val="NormalWeb"/>
              <w:ind w:left="0"/>
              <w:rPr>
                <w:rFonts w:ascii="Red Hat Display" w:hAnsi="Red Hat Display" w:cs="Red Hat Display"/>
                <w:color w:val="00002E"/>
                <w:sz w:val="24"/>
                <w:shd w:val="clear" w:color="auto" w:fill="FFFFFF"/>
              </w:rPr>
            </w:pPr>
            <w:r w:rsidRPr="008A6BA0">
              <w:rPr>
                <w:rFonts w:ascii="Red Hat Display" w:hAnsi="Red Hat Display" w:cs="Red Hat Display"/>
                <w:color w:val="00002E"/>
                <w:sz w:val="24"/>
                <w:shd w:val="clear" w:color="auto" w:fill="FFFFFF"/>
              </w:rPr>
              <w:t>Deliver 100 climate-neutral and smart cities by 2030 and ensure that these cities act as experimentation and innovation hubs to enable all European cities to follow suit by 2050.</w:t>
            </w:r>
          </w:p>
          <w:p w14:paraId="055F4AD8" w14:textId="51D307B0" w:rsidR="003E04F7" w:rsidRPr="003E04F7" w:rsidRDefault="003E04F7" w:rsidP="00C45840">
            <w:pPr>
              <w:pStyle w:val="NormalWeb"/>
              <w:rPr>
                <w:rStyle w:val="Strong"/>
                <w:rFonts w:ascii="Red Hat Display" w:eastAsiaTheme="majorEastAsia" w:hAnsi="Red Hat Display" w:cs="Red Hat Display"/>
                <w:b w:val="0"/>
                <w:bCs w:val="0"/>
                <w:sz w:val="24"/>
              </w:rPr>
            </w:pPr>
          </w:p>
        </w:tc>
      </w:tr>
      <w:tr w:rsidR="003E2935" w14:paraId="395FC81A" w14:textId="77777777" w:rsidTr="002301F0">
        <w:tc>
          <w:tcPr>
            <w:tcW w:w="3681" w:type="dxa"/>
          </w:tcPr>
          <w:p w14:paraId="585B00E4" w14:textId="77777777" w:rsidR="003E2935" w:rsidRDefault="003E04F7" w:rsidP="002301F0">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Soil Deal for Europe </w:t>
            </w:r>
          </w:p>
          <w:p w14:paraId="7221E13D" w14:textId="1DBB0E6D" w:rsidR="003E04F7" w:rsidRDefault="003E04F7" w:rsidP="00C45840">
            <w:pPr>
              <w:pStyle w:val="NormalWeb"/>
              <w:rPr>
                <w:rStyle w:val="Strong"/>
                <w:rFonts w:ascii="Red Hat Display" w:eastAsiaTheme="majorEastAsia" w:hAnsi="Red Hat Display" w:cs="Red Hat Display"/>
                <w:b w:val="0"/>
                <w:bCs w:val="0"/>
                <w:sz w:val="24"/>
              </w:rPr>
            </w:pPr>
          </w:p>
        </w:tc>
        <w:tc>
          <w:tcPr>
            <w:tcW w:w="5357" w:type="dxa"/>
          </w:tcPr>
          <w:p w14:paraId="3557739F" w14:textId="77777777" w:rsidR="003E2935" w:rsidRPr="008A6BA0" w:rsidRDefault="003E04F7" w:rsidP="002301F0">
            <w:pPr>
              <w:pStyle w:val="NormalWeb"/>
              <w:ind w:left="0"/>
              <w:rPr>
                <w:rFonts w:ascii="Red Hat Display" w:hAnsi="Red Hat Display" w:cs="Red Hat Display"/>
                <w:color w:val="00002E"/>
                <w:sz w:val="24"/>
                <w:shd w:val="clear" w:color="auto" w:fill="FFFFFF"/>
              </w:rPr>
            </w:pPr>
            <w:r w:rsidRPr="008A6BA0">
              <w:rPr>
                <w:rFonts w:ascii="Red Hat Display" w:hAnsi="Red Hat Display" w:cs="Red Hat Display"/>
                <w:color w:val="00002E"/>
                <w:sz w:val="24"/>
                <w:shd w:val="clear" w:color="auto" w:fill="FFFFFF"/>
              </w:rPr>
              <w:t>Establish 100 living labs and lighthouses to lead the transition towards healthy soils by 2030.</w:t>
            </w:r>
          </w:p>
          <w:p w14:paraId="18CADBD2" w14:textId="08B1BCEF" w:rsidR="003E04F7" w:rsidRPr="003E04F7" w:rsidRDefault="003E04F7" w:rsidP="00C45840">
            <w:pPr>
              <w:pStyle w:val="NormalWeb"/>
              <w:rPr>
                <w:rStyle w:val="Strong"/>
                <w:rFonts w:ascii="Red Hat Display" w:eastAsiaTheme="majorEastAsia" w:hAnsi="Red Hat Display" w:cs="Red Hat Display"/>
                <w:b w:val="0"/>
                <w:bCs w:val="0"/>
                <w:sz w:val="24"/>
              </w:rPr>
            </w:pPr>
          </w:p>
        </w:tc>
      </w:tr>
      <w:tr w:rsidR="003E2935" w14:paraId="2990C586" w14:textId="77777777" w:rsidTr="002301F0">
        <w:tc>
          <w:tcPr>
            <w:tcW w:w="3681" w:type="dxa"/>
          </w:tcPr>
          <w:p w14:paraId="2A8C6BDB" w14:textId="0DFC2970" w:rsidR="003E2935" w:rsidRDefault="003E04F7" w:rsidP="002301F0">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Restore our Oceans and Waters </w:t>
            </w:r>
          </w:p>
        </w:tc>
        <w:tc>
          <w:tcPr>
            <w:tcW w:w="5357" w:type="dxa"/>
          </w:tcPr>
          <w:p w14:paraId="51160ADE" w14:textId="77777777" w:rsidR="003E2935" w:rsidRPr="008A6BA0" w:rsidRDefault="003E04F7" w:rsidP="002301F0">
            <w:pPr>
              <w:pStyle w:val="NormalWeb"/>
              <w:ind w:left="0"/>
              <w:rPr>
                <w:rFonts w:ascii="Red Hat Display" w:hAnsi="Red Hat Display" w:cs="Red Hat Display"/>
                <w:color w:val="00002E"/>
                <w:sz w:val="24"/>
                <w:shd w:val="clear" w:color="auto" w:fill="FFFFFF"/>
              </w:rPr>
            </w:pPr>
            <w:r w:rsidRPr="008A6BA0">
              <w:rPr>
                <w:rFonts w:ascii="Red Hat Display" w:hAnsi="Red Hat Display" w:cs="Red Hat Display"/>
                <w:color w:val="00002E"/>
                <w:sz w:val="24"/>
                <w:shd w:val="clear" w:color="auto" w:fill="FFFFFF"/>
              </w:rPr>
              <w:t>Protecting and restoring our ocean and waters through innovation and action by 2030</w:t>
            </w:r>
          </w:p>
          <w:p w14:paraId="6812854D" w14:textId="7EA6ECC4" w:rsidR="003E04F7" w:rsidRPr="003E04F7" w:rsidRDefault="003E04F7" w:rsidP="00C45840">
            <w:pPr>
              <w:pStyle w:val="NormalWeb"/>
              <w:rPr>
                <w:rStyle w:val="Strong"/>
                <w:rFonts w:ascii="Red Hat Display" w:eastAsiaTheme="majorEastAsia" w:hAnsi="Red Hat Display" w:cs="Red Hat Display"/>
                <w:b w:val="0"/>
                <w:bCs w:val="0"/>
                <w:sz w:val="24"/>
              </w:rPr>
            </w:pPr>
          </w:p>
        </w:tc>
      </w:tr>
    </w:tbl>
    <w:p w14:paraId="769F63C6" w14:textId="1960E444" w:rsidR="003E2935" w:rsidRPr="00585B72" w:rsidRDefault="003E2935" w:rsidP="00C45840">
      <w:pPr>
        <w:pStyle w:val="NormalWeb"/>
        <w:rPr>
          <w:rStyle w:val="Strong"/>
          <w:rFonts w:ascii="Red Hat Display" w:eastAsiaTheme="majorEastAsia" w:hAnsi="Red Hat Display" w:cs="Red Hat Display"/>
          <w:sz w:val="24"/>
        </w:rPr>
      </w:pPr>
      <w:r w:rsidRPr="00585B72">
        <w:rPr>
          <w:rStyle w:val="Strong"/>
          <w:rFonts w:ascii="Red Hat Display" w:eastAsiaTheme="majorEastAsia" w:hAnsi="Red Hat Display" w:cs="Red Hat Display"/>
          <w:sz w:val="24"/>
        </w:rPr>
        <w:t>Table 1: Mission goals</w:t>
      </w:r>
      <w:r w:rsidRPr="00585B72">
        <w:rPr>
          <w:rStyle w:val="FootnoteReference"/>
          <w:rFonts w:ascii="Red Hat Display" w:eastAsiaTheme="majorEastAsia" w:hAnsi="Red Hat Display" w:cs="Red Hat Display"/>
          <w:sz w:val="24"/>
        </w:rPr>
        <w:footnoteReference w:id="6"/>
      </w:r>
    </w:p>
    <w:p w14:paraId="113025BF" w14:textId="77777777" w:rsidR="003E2935" w:rsidRDefault="003E2935" w:rsidP="00C45840">
      <w:pPr>
        <w:pStyle w:val="NormalWeb"/>
        <w:rPr>
          <w:rStyle w:val="Strong"/>
          <w:rFonts w:ascii="Red Hat Display" w:eastAsiaTheme="majorEastAsia" w:hAnsi="Red Hat Display" w:cs="Red Hat Display"/>
          <w:b w:val="0"/>
          <w:bCs w:val="0"/>
          <w:sz w:val="24"/>
        </w:rPr>
      </w:pPr>
    </w:p>
    <w:p w14:paraId="0D1DFE07" w14:textId="54693007" w:rsidR="003E2935" w:rsidRPr="001F4E47" w:rsidRDefault="003E2935" w:rsidP="00C45840">
      <w:pPr>
        <w:pStyle w:val="NormalWeb"/>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See Annex</w:t>
      </w:r>
      <w:r w:rsidR="00632932">
        <w:rPr>
          <w:rStyle w:val="Strong"/>
          <w:rFonts w:ascii="Red Hat Display" w:eastAsiaTheme="majorEastAsia" w:hAnsi="Red Hat Display" w:cs="Red Hat Display"/>
          <w:b w:val="0"/>
          <w:bCs w:val="0"/>
          <w:sz w:val="24"/>
        </w:rPr>
        <w:t xml:space="preserve"> I</w:t>
      </w:r>
      <w:r>
        <w:rPr>
          <w:rStyle w:val="Strong"/>
          <w:rFonts w:ascii="Red Hat Display" w:eastAsiaTheme="majorEastAsia" w:hAnsi="Red Hat Display" w:cs="Red Hat Display"/>
          <w:b w:val="0"/>
          <w:bCs w:val="0"/>
          <w:sz w:val="24"/>
        </w:rPr>
        <w:t xml:space="preserve"> for more information on the Missions.  </w:t>
      </w:r>
    </w:p>
    <w:bookmarkEnd w:id="24"/>
    <w:p w14:paraId="4380B637" w14:textId="77777777" w:rsidR="00AE1E48" w:rsidRPr="00D91806" w:rsidRDefault="00AE1E48" w:rsidP="00AE1E48">
      <w:pPr>
        <w:pStyle w:val="NormalWeb"/>
        <w:rPr>
          <w:rFonts w:ascii="Red Hat Display" w:eastAsiaTheme="majorEastAsia" w:hAnsi="Red Hat Display" w:cs="Red Hat Display"/>
          <w:sz w:val="24"/>
        </w:rPr>
      </w:pPr>
    </w:p>
    <w:p w14:paraId="04DB9FA0" w14:textId="2DB878FF" w:rsidR="00D42831" w:rsidRPr="0045751E" w:rsidRDefault="00D42831" w:rsidP="006F485D">
      <w:pPr>
        <w:pStyle w:val="Heading2"/>
        <w:rPr>
          <w:rStyle w:val="Emphasis"/>
          <w:i w:val="0"/>
          <w:iCs w:val="0"/>
        </w:rPr>
      </w:pPr>
      <w:bookmarkStart w:id="25" w:name="_Toc231390638"/>
      <w:bookmarkStart w:id="26" w:name="_Hlk217387584"/>
      <w:r w:rsidRPr="0045751E">
        <w:rPr>
          <w:rStyle w:val="Emphasis"/>
          <w:i w:val="0"/>
          <w:iCs w:val="0"/>
        </w:rPr>
        <w:t>Contacts</w:t>
      </w:r>
      <w:bookmarkEnd w:id="19"/>
      <w:bookmarkEnd w:id="25"/>
    </w:p>
    <w:bookmarkEnd w:id="20"/>
    <w:bookmarkEnd w:id="21"/>
    <w:bookmarkEnd w:id="22"/>
    <w:bookmarkEnd w:id="26"/>
    <w:p w14:paraId="15167D1D" w14:textId="77777777" w:rsidR="00692A06" w:rsidRPr="00AA0B4A" w:rsidRDefault="00692A06" w:rsidP="00250832">
      <w:pPr>
        <w:spacing w:line="276" w:lineRule="auto"/>
        <w:jc w:val="both"/>
        <w:rPr>
          <w:rStyle w:val="Emphasis"/>
          <w:rFonts w:ascii="Red Hat Display" w:hAnsi="Red Hat Display" w:cs="Red Hat Display"/>
          <w:i w:val="0"/>
          <w:sz w:val="24"/>
        </w:rPr>
      </w:pPr>
    </w:p>
    <w:p w14:paraId="330FC27F" w14:textId="65640D4A" w:rsidR="00250832" w:rsidRPr="00AA0B4A" w:rsidRDefault="005B61E9" w:rsidP="00250832">
      <w:pPr>
        <w:spacing w:line="276" w:lineRule="auto"/>
        <w:jc w:val="both"/>
        <w:rPr>
          <w:rStyle w:val="Emphasis"/>
          <w:rFonts w:ascii="Red Hat Display" w:hAnsi="Red Hat Display" w:cs="Red Hat Display"/>
          <w:i w:val="0"/>
          <w:sz w:val="24"/>
        </w:rPr>
      </w:pPr>
      <w:bookmarkStart w:id="27" w:name="_Hlk217387565"/>
      <w:r w:rsidRPr="00AA0B4A">
        <w:rPr>
          <w:rStyle w:val="Emphasis"/>
          <w:rFonts w:ascii="Red Hat Display" w:hAnsi="Red Hat Display" w:cs="Red Hat Display"/>
          <w:i w:val="0"/>
          <w:sz w:val="24"/>
        </w:rPr>
        <w:t xml:space="preserve">For general </w:t>
      </w:r>
      <w:r w:rsidR="008C213E">
        <w:rPr>
          <w:rStyle w:val="Emphasis"/>
          <w:rFonts w:ascii="Red Hat Display" w:hAnsi="Red Hat Display" w:cs="Red Hat Display"/>
          <w:i w:val="0"/>
          <w:sz w:val="24"/>
        </w:rPr>
        <w:t>enquiries,</w:t>
      </w:r>
      <w:r w:rsidRPr="00AA0B4A">
        <w:rPr>
          <w:rStyle w:val="Emphasis"/>
          <w:rFonts w:ascii="Red Hat Display" w:hAnsi="Red Hat Display" w:cs="Red Hat Display"/>
          <w:i w:val="0"/>
          <w:sz w:val="24"/>
        </w:rPr>
        <w:t xml:space="preserve"> </w:t>
      </w:r>
      <w:r w:rsidR="008C213E">
        <w:rPr>
          <w:rStyle w:val="Emphasis"/>
          <w:rFonts w:ascii="Red Hat Display" w:hAnsi="Red Hat Display" w:cs="Red Hat Display"/>
          <w:i w:val="0"/>
          <w:sz w:val="24"/>
        </w:rPr>
        <w:t xml:space="preserve">send an email to  </w:t>
      </w:r>
      <w:hyperlink r:id="rId10" w:history="1">
        <w:r w:rsidR="008C213E" w:rsidRPr="005540D7">
          <w:rPr>
            <w:rStyle w:val="Hyperlink"/>
            <w:rFonts w:ascii="Red Hat Display" w:hAnsi="Red Hat Display" w:cs="Red Hat Display"/>
            <w:sz w:val="24"/>
          </w:rPr>
          <w:t>trp.xjenzamalta@gov.mt</w:t>
        </w:r>
      </w:hyperlink>
      <w:r w:rsidR="008C213E">
        <w:rPr>
          <w:rStyle w:val="Emphasis"/>
          <w:rFonts w:ascii="Red Hat Display" w:hAnsi="Red Hat Display" w:cs="Red Hat Display"/>
          <w:i w:val="0"/>
          <w:sz w:val="24"/>
        </w:rPr>
        <w:t xml:space="preserve">, and copy </w:t>
      </w:r>
    </w:p>
    <w:p w14:paraId="6F3F676A" w14:textId="77777777" w:rsidR="009B5BBB" w:rsidRPr="00AA0B4A" w:rsidRDefault="009B5BBB" w:rsidP="00C15583">
      <w:pPr>
        <w:spacing w:line="276" w:lineRule="auto"/>
        <w:rPr>
          <w:rStyle w:val="Emphasis"/>
          <w:rFonts w:ascii="Red Hat Display" w:hAnsi="Red Hat Display" w:cs="Red Hat Display"/>
          <w:i w:val="0"/>
          <w:sz w:val="24"/>
        </w:rPr>
      </w:pPr>
    </w:p>
    <w:p w14:paraId="3A3F6336" w14:textId="46A523B2" w:rsidR="009B5BBB" w:rsidRPr="00AA0B4A" w:rsidRDefault="009B5BBB" w:rsidP="009B5BBB">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Ms </w:t>
      </w:r>
      <w:r w:rsidR="00F72DD1">
        <w:rPr>
          <w:rStyle w:val="Emphasis"/>
          <w:rFonts w:ascii="Red Hat Display" w:hAnsi="Red Hat Display" w:cs="Red Hat Display"/>
          <w:i w:val="0"/>
          <w:sz w:val="24"/>
        </w:rPr>
        <w:t xml:space="preserve">Isabelle Micallef Bonello </w:t>
      </w:r>
    </w:p>
    <w:p w14:paraId="2CCDD4C0" w14:textId="46CF1A94" w:rsidR="009B5BBB" w:rsidRPr="00AA0B4A" w:rsidRDefault="009B5BBB" w:rsidP="009B5BBB">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Executive (</w:t>
      </w:r>
      <w:r w:rsidR="00F72DD1">
        <w:rPr>
          <w:rStyle w:val="Emphasis"/>
          <w:rFonts w:ascii="Red Hat Display" w:hAnsi="Red Hat Display" w:cs="Red Hat Display"/>
          <w:i w:val="0"/>
          <w:sz w:val="24"/>
        </w:rPr>
        <w:t>FPU</w:t>
      </w:r>
      <w:r w:rsidR="00AE1E48">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Unit)</w:t>
      </w:r>
    </w:p>
    <w:p w14:paraId="6F67A430" w14:textId="6A52CBBF" w:rsidR="009B5BBB" w:rsidRPr="00AA0B4A" w:rsidRDefault="009B5BBB" w:rsidP="009B5BBB">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Email: </w:t>
      </w:r>
      <w:hyperlink r:id="rId11" w:history="1">
        <w:r w:rsidR="00263891" w:rsidRPr="00263891">
          <w:rPr>
            <w:rStyle w:val="Hyperlink"/>
            <w:rFonts w:ascii="Red Hat Display" w:hAnsi="Red Hat Display" w:cs="Red Hat Display"/>
            <w:sz w:val="24"/>
          </w:rPr>
          <w:t>isabelle.micallef-bonello@gov.mt</w:t>
        </w:r>
      </w:hyperlink>
      <w:r w:rsidR="00F72DD1">
        <w:rPr>
          <w:rStyle w:val="Emphasis"/>
          <w:rFonts w:ascii="Red Hat Display" w:hAnsi="Red Hat Display" w:cs="Red Hat Display"/>
          <w:i w:val="0"/>
          <w:sz w:val="24"/>
        </w:rPr>
        <w:t xml:space="preserve"> </w:t>
      </w:r>
    </w:p>
    <w:p w14:paraId="1A5D504A" w14:textId="17E4BDA6" w:rsidR="009B5BBB" w:rsidRPr="00AA0B4A" w:rsidRDefault="009B5BBB" w:rsidP="00C15583">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Tel: +356 2360 </w:t>
      </w:r>
      <w:r w:rsidR="00F72DD1">
        <w:rPr>
          <w:rStyle w:val="Emphasis"/>
          <w:rFonts w:ascii="Red Hat Display" w:hAnsi="Red Hat Display" w:cs="Red Hat Display"/>
          <w:i w:val="0"/>
          <w:sz w:val="24"/>
        </w:rPr>
        <w:t>2303</w:t>
      </w:r>
    </w:p>
    <w:p w14:paraId="4EA61906" w14:textId="77777777" w:rsidR="002A556D" w:rsidRDefault="002A556D" w:rsidP="00C15583">
      <w:pPr>
        <w:spacing w:line="276" w:lineRule="auto"/>
        <w:rPr>
          <w:rStyle w:val="Emphasis"/>
          <w:rFonts w:ascii="Red Hat Display" w:hAnsi="Red Hat Display" w:cs="Red Hat Display"/>
          <w:i w:val="0"/>
          <w:sz w:val="24"/>
        </w:rPr>
      </w:pPr>
    </w:p>
    <w:p w14:paraId="074DA85F" w14:textId="77777777" w:rsidR="00FE7319" w:rsidRDefault="00FE7319" w:rsidP="00C15583">
      <w:pPr>
        <w:spacing w:line="276" w:lineRule="auto"/>
        <w:rPr>
          <w:rStyle w:val="Emphasis"/>
          <w:rFonts w:ascii="Red Hat Display" w:hAnsi="Red Hat Display" w:cs="Red Hat Display"/>
          <w:i w:val="0"/>
          <w:sz w:val="24"/>
        </w:rPr>
      </w:pPr>
    </w:p>
    <w:p w14:paraId="68418165" w14:textId="77777777" w:rsidR="00FE7319" w:rsidRDefault="00FE7319" w:rsidP="00C15583">
      <w:pPr>
        <w:spacing w:line="276" w:lineRule="auto"/>
        <w:rPr>
          <w:rStyle w:val="Emphasis"/>
          <w:rFonts w:ascii="Red Hat Display" w:hAnsi="Red Hat Display" w:cs="Red Hat Display"/>
          <w:i w:val="0"/>
          <w:sz w:val="24"/>
        </w:rPr>
      </w:pPr>
    </w:p>
    <w:p w14:paraId="13649C50" w14:textId="77777777" w:rsidR="00FE7319" w:rsidRPr="00AA0B4A" w:rsidRDefault="00FE7319" w:rsidP="00C15583">
      <w:pPr>
        <w:spacing w:line="276" w:lineRule="auto"/>
        <w:rPr>
          <w:rStyle w:val="Emphasis"/>
          <w:rFonts w:ascii="Red Hat Display" w:hAnsi="Red Hat Display" w:cs="Red Hat Display"/>
          <w:i w:val="0"/>
          <w:sz w:val="24"/>
        </w:rPr>
      </w:pPr>
    </w:p>
    <w:p w14:paraId="2B758B0C" w14:textId="3D4C4420" w:rsidR="002A556D" w:rsidRPr="00AA0B4A" w:rsidRDefault="002A556D" w:rsidP="002A556D">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Mr </w:t>
      </w:r>
      <w:r w:rsidR="00F72DD1">
        <w:rPr>
          <w:rStyle w:val="Emphasis"/>
          <w:rFonts w:ascii="Red Hat Display" w:hAnsi="Red Hat Display" w:cs="Red Hat Display"/>
          <w:i w:val="0"/>
          <w:sz w:val="24"/>
        </w:rPr>
        <w:t>Ayrton Barbara</w:t>
      </w:r>
    </w:p>
    <w:p w14:paraId="5764147D" w14:textId="3D03688F" w:rsidR="002A556D" w:rsidRPr="00AA0B4A" w:rsidRDefault="002A556D" w:rsidP="002A556D">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Executive (</w:t>
      </w:r>
      <w:r w:rsidR="00F72DD1">
        <w:rPr>
          <w:rStyle w:val="Emphasis"/>
          <w:rFonts w:ascii="Red Hat Display" w:hAnsi="Red Hat Display" w:cs="Red Hat Display"/>
          <w:i w:val="0"/>
          <w:sz w:val="24"/>
        </w:rPr>
        <w:t>FPU</w:t>
      </w:r>
      <w:r w:rsidR="00AE1E48">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Unit)</w:t>
      </w:r>
    </w:p>
    <w:p w14:paraId="3572E40A" w14:textId="16A28A02" w:rsidR="002A556D" w:rsidRPr="00AA0B4A" w:rsidRDefault="002A556D" w:rsidP="002A556D">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Email:</w:t>
      </w:r>
      <w:r w:rsidR="00F72DD1">
        <w:rPr>
          <w:rStyle w:val="Emphasis"/>
          <w:rFonts w:ascii="Red Hat Display" w:hAnsi="Red Hat Display" w:cs="Red Hat Display"/>
          <w:i w:val="0"/>
          <w:sz w:val="24"/>
        </w:rPr>
        <w:t xml:space="preserve"> </w:t>
      </w:r>
      <w:hyperlink r:id="rId12" w:history="1">
        <w:r w:rsidR="00D14B04" w:rsidRPr="00BE2DA5">
          <w:rPr>
            <w:rStyle w:val="Hyperlink"/>
            <w:rFonts w:ascii="Red Hat Display" w:hAnsi="Red Hat Display" w:cs="Red Hat Display"/>
            <w:sz w:val="24"/>
          </w:rPr>
          <w:t>ayrton.barbara.1@gov.mt</w:t>
        </w:r>
      </w:hyperlink>
      <w:r w:rsidR="00D14B04">
        <w:rPr>
          <w:rStyle w:val="Emphasis"/>
          <w:rFonts w:ascii="Red Hat Display" w:hAnsi="Red Hat Display" w:cs="Red Hat Display"/>
          <w:i w:val="0"/>
          <w:sz w:val="24"/>
        </w:rPr>
        <w:t xml:space="preserve"> </w:t>
      </w:r>
    </w:p>
    <w:p w14:paraId="18127B3A" w14:textId="1E98D825" w:rsidR="00250832" w:rsidRPr="00AA0B4A" w:rsidRDefault="002A556D" w:rsidP="00250832">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Tel: +356 2360 2</w:t>
      </w:r>
      <w:r w:rsidR="00F72DD1">
        <w:rPr>
          <w:rStyle w:val="Emphasis"/>
          <w:rFonts w:ascii="Red Hat Display" w:hAnsi="Red Hat Display" w:cs="Red Hat Display"/>
          <w:i w:val="0"/>
          <w:sz w:val="24"/>
        </w:rPr>
        <w:t>304</w:t>
      </w:r>
    </w:p>
    <w:p w14:paraId="5E943D2A" w14:textId="19D47AAD" w:rsidR="00C15583" w:rsidRDefault="00C15583" w:rsidP="007A2B37">
      <w:pPr>
        <w:spacing w:line="276" w:lineRule="auto"/>
        <w:rPr>
          <w:rStyle w:val="Emphasis"/>
          <w:rFonts w:ascii="Red Hat Display" w:hAnsi="Red Hat Display" w:cs="Red Hat Display"/>
          <w:i w:val="0"/>
          <w:sz w:val="24"/>
        </w:rPr>
      </w:pPr>
    </w:p>
    <w:bookmarkEnd w:id="27"/>
    <w:p w14:paraId="2DBACD06" w14:textId="77777777" w:rsidR="00C15583" w:rsidRPr="00AA0B4A" w:rsidRDefault="00C15583" w:rsidP="007A2B37">
      <w:pPr>
        <w:spacing w:line="276" w:lineRule="auto"/>
        <w:rPr>
          <w:rStyle w:val="Emphasis"/>
          <w:rFonts w:ascii="Red Hat Display" w:hAnsi="Red Hat Display" w:cs="Red Hat Display"/>
          <w:i w:val="0"/>
          <w:sz w:val="24"/>
        </w:rPr>
      </w:pPr>
    </w:p>
    <w:p w14:paraId="512D443F" w14:textId="77777777" w:rsidR="00250832" w:rsidRPr="00AA0B4A" w:rsidRDefault="00250832" w:rsidP="00250832">
      <w:pPr>
        <w:spacing w:line="276" w:lineRule="auto"/>
        <w:rPr>
          <w:rStyle w:val="Emphasis"/>
          <w:rFonts w:ascii="Red Hat Display" w:hAnsi="Red Hat Display" w:cs="Red Hat Display"/>
          <w:i w:val="0"/>
          <w:sz w:val="24"/>
        </w:rPr>
      </w:pPr>
    </w:p>
    <w:p w14:paraId="00F99E7E" w14:textId="0E90501A" w:rsidR="00250832" w:rsidRPr="00033331" w:rsidRDefault="00250832" w:rsidP="006F485D">
      <w:pPr>
        <w:pStyle w:val="Heading1"/>
        <w:rPr>
          <w:rStyle w:val="Emphasis"/>
          <w:i w:val="0"/>
          <w:iCs w:val="0"/>
        </w:rPr>
      </w:pPr>
      <w:bookmarkStart w:id="28" w:name="_Toc307927057"/>
      <w:bookmarkStart w:id="29" w:name="_Toc307988595"/>
      <w:bookmarkStart w:id="30" w:name="_Ref307988742"/>
      <w:bookmarkStart w:id="31" w:name="_Ref307988920"/>
      <w:bookmarkStart w:id="32" w:name="_Ref307989039"/>
      <w:bookmarkStart w:id="33" w:name="_Ref307989048"/>
      <w:bookmarkStart w:id="34" w:name="_Ref307989071"/>
      <w:bookmarkStart w:id="35" w:name="_Toc309039164"/>
      <w:bookmarkStart w:id="36" w:name="_Toc424864039"/>
      <w:bookmarkStart w:id="37" w:name="_Toc425162352"/>
      <w:bookmarkStart w:id="38" w:name="_Toc462661722"/>
      <w:bookmarkStart w:id="39" w:name="_Toc231390639"/>
      <w:bookmarkEnd w:id="28"/>
      <w:bookmarkEnd w:id="29"/>
      <w:r w:rsidRPr="00033331">
        <w:rPr>
          <w:rStyle w:val="Emphasis"/>
          <w:i w:val="0"/>
          <w:iCs w:val="0"/>
        </w:rPr>
        <w:t>Definition</w:t>
      </w:r>
      <w:bookmarkEnd w:id="30"/>
      <w:bookmarkEnd w:id="31"/>
      <w:bookmarkEnd w:id="32"/>
      <w:bookmarkEnd w:id="33"/>
      <w:bookmarkEnd w:id="34"/>
      <w:bookmarkEnd w:id="35"/>
      <w:bookmarkEnd w:id="36"/>
      <w:bookmarkEnd w:id="37"/>
      <w:bookmarkEnd w:id="38"/>
      <w:r w:rsidRPr="00033331">
        <w:rPr>
          <w:rStyle w:val="Emphasis"/>
          <w:i w:val="0"/>
          <w:iCs w:val="0"/>
        </w:rPr>
        <w:t>s</w:t>
      </w:r>
      <w:bookmarkEnd w:id="39"/>
    </w:p>
    <w:p w14:paraId="54984EFD" w14:textId="40179559" w:rsidR="00644B28" w:rsidRPr="008446C1" w:rsidRDefault="00717391" w:rsidP="00644B28">
      <w:pPr>
        <w:pStyle w:val="BodyText"/>
        <w:spacing w:line="276" w:lineRule="auto"/>
        <w:ind w:left="0"/>
        <w:rPr>
          <w:rFonts w:ascii="Red Hat Display" w:hAnsi="Red Hat Display" w:cs="Red Hat Display"/>
          <w:b/>
          <w:bCs/>
          <w:i/>
          <w:iCs/>
          <w:sz w:val="18"/>
          <w:szCs w:val="22"/>
        </w:rPr>
      </w:pPr>
      <w:r w:rsidRPr="008446C1">
        <w:rPr>
          <w:rFonts w:ascii="Red Hat Display" w:hAnsi="Red Hat Display" w:cs="Red Hat Display"/>
          <w:b/>
          <w:bCs/>
          <w:i/>
          <w:iCs/>
          <w:sz w:val="18"/>
          <w:szCs w:val="22"/>
        </w:rPr>
        <w:t xml:space="preserve">Kindly note that the </w:t>
      </w:r>
      <w:r w:rsidR="00F72DD1">
        <w:rPr>
          <w:rFonts w:ascii="Red Hat Display" w:hAnsi="Red Hat Display" w:cs="Red Hat Display"/>
          <w:b/>
          <w:bCs/>
          <w:i/>
          <w:iCs/>
          <w:sz w:val="18"/>
          <w:szCs w:val="22"/>
        </w:rPr>
        <w:t>definitions below</w:t>
      </w:r>
      <w:r w:rsidRPr="008446C1">
        <w:rPr>
          <w:rFonts w:ascii="Red Hat Display" w:hAnsi="Red Hat Display" w:cs="Red Hat Display"/>
          <w:b/>
          <w:bCs/>
          <w:i/>
          <w:iCs/>
          <w:sz w:val="18"/>
          <w:szCs w:val="22"/>
        </w:rPr>
        <w:t xml:space="preserve"> are harmonised throughout </w:t>
      </w:r>
      <w:r w:rsidR="00F84C82" w:rsidRPr="008446C1">
        <w:rPr>
          <w:rFonts w:ascii="Red Hat Display" w:hAnsi="Red Hat Display" w:cs="Red Hat Display"/>
          <w:b/>
          <w:bCs/>
          <w:i/>
          <w:iCs/>
          <w:sz w:val="18"/>
          <w:szCs w:val="22"/>
        </w:rPr>
        <w:t xml:space="preserve">schemes administered by </w:t>
      </w:r>
      <w:proofErr w:type="spellStart"/>
      <w:r w:rsidRPr="008446C1">
        <w:rPr>
          <w:rFonts w:ascii="Red Hat Display" w:hAnsi="Red Hat Display" w:cs="Red Hat Display"/>
          <w:b/>
          <w:bCs/>
          <w:i/>
          <w:iCs/>
          <w:sz w:val="18"/>
          <w:szCs w:val="22"/>
        </w:rPr>
        <w:t>Xjenza</w:t>
      </w:r>
      <w:proofErr w:type="spellEnd"/>
      <w:r w:rsidRPr="008446C1">
        <w:rPr>
          <w:rFonts w:ascii="Red Hat Display" w:hAnsi="Red Hat Display" w:cs="Red Hat Display"/>
          <w:b/>
          <w:bCs/>
          <w:i/>
          <w:iCs/>
          <w:sz w:val="18"/>
          <w:szCs w:val="22"/>
        </w:rPr>
        <w:t xml:space="preserve"> Malta, and some terms might not be present within the text of the</w:t>
      </w:r>
      <w:r w:rsidR="00F84C82" w:rsidRPr="008446C1">
        <w:rPr>
          <w:rFonts w:ascii="Red Hat Display" w:hAnsi="Red Hat Display" w:cs="Red Hat Display"/>
          <w:b/>
          <w:bCs/>
          <w:i/>
          <w:iCs/>
          <w:sz w:val="18"/>
          <w:szCs w:val="22"/>
        </w:rPr>
        <w:t>se</w:t>
      </w:r>
      <w:r w:rsidRPr="008446C1">
        <w:rPr>
          <w:rFonts w:ascii="Red Hat Display" w:hAnsi="Red Hat Display" w:cs="Red Hat Display"/>
          <w:b/>
          <w:bCs/>
          <w:i/>
          <w:iCs/>
          <w:sz w:val="18"/>
          <w:szCs w:val="22"/>
        </w:rPr>
        <w:t xml:space="preserve"> Rules</w:t>
      </w:r>
      <w:r w:rsidR="00F84C82" w:rsidRPr="008446C1">
        <w:rPr>
          <w:rFonts w:ascii="Red Hat Display" w:hAnsi="Red Hat Display" w:cs="Red Hat Display"/>
          <w:b/>
          <w:bCs/>
          <w:i/>
          <w:iCs/>
          <w:sz w:val="18"/>
          <w:szCs w:val="22"/>
        </w:rPr>
        <w:t>,</w:t>
      </w:r>
      <w:r w:rsidRPr="008446C1">
        <w:rPr>
          <w:rFonts w:ascii="Red Hat Display" w:hAnsi="Red Hat Display" w:cs="Red Hat Display"/>
          <w:b/>
          <w:bCs/>
          <w:i/>
          <w:iCs/>
          <w:sz w:val="18"/>
          <w:szCs w:val="22"/>
        </w:rPr>
        <w:t xml:space="preserve"> as they are not relevant.</w:t>
      </w:r>
    </w:p>
    <w:tbl>
      <w:tblPr>
        <w:tblStyle w:val="TableGrid"/>
        <w:tblW w:w="0" w:type="auto"/>
        <w:tblLook w:val="04A0" w:firstRow="1" w:lastRow="0" w:firstColumn="1" w:lastColumn="0" w:noHBand="0" w:noVBand="1"/>
      </w:tblPr>
      <w:tblGrid>
        <w:gridCol w:w="2468"/>
        <w:gridCol w:w="6548"/>
      </w:tblGrid>
      <w:tr w:rsidR="00AD49FE" w:rsidRPr="00644B28" w14:paraId="559B453A"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058FDD2" w14:textId="77777777" w:rsidR="00AD49FE" w:rsidRPr="00644B28" w:rsidRDefault="00AD49FE" w:rsidP="00231AFB">
            <w:pPr>
              <w:spacing w:before="0" w:line="276" w:lineRule="auto"/>
              <w:ind w:left="0"/>
              <w:jc w:val="both"/>
              <w:rPr>
                <w:rFonts w:ascii="Red Hat Display" w:hAnsi="Red Hat Display" w:cs="Red Hat Display"/>
                <w:b/>
                <w:bCs/>
                <w:i/>
                <w:iCs/>
                <w:sz w:val="24"/>
              </w:rPr>
            </w:pPr>
            <w:bookmarkStart w:id="40" w:name="_Toc309039165"/>
            <w:bookmarkStart w:id="41" w:name="_Toc424864040"/>
            <w:bookmarkStart w:id="42" w:name="_Toc425162353"/>
            <w:r w:rsidRPr="00644B28">
              <w:rPr>
                <w:rFonts w:ascii="Red Hat Display" w:hAnsi="Red Hat Display" w:cs="Red Hat Display"/>
                <w:b/>
                <w:bCs/>
                <w:i/>
                <w:iCs/>
                <w:sz w:val="24"/>
              </w:rPr>
              <w:t>Agreement Date</w:t>
            </w:r>
          </w:p>
        </w:tc>
        <w:tc>
          <w:tcPr>
            <w:tcW w:w="6548" w:type="dxa"/>
            <w:tcBorders>
              <w:top w:val="single" w:sz="4" w:space="0" w:color="auto"/>
              <w:left w:val="single" w:sz="4" w:space="0" w:color="auto"/>
              <w:bottom w:val="single" w:sz="4" w:space="0" w:color="auto"/>
              <w:right w:val="single" w:sz="4" w:space="0" w:color="auto"/>
            </w:tcBorders>
            <w:vAlign w:val="center"/>
            <w:hideMark/>
          </w:tcPr>
          <w:p w14:paraId="410E1DD5"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the date on which the Grant Agreement is signed by the legal representative of </w:t>
            </w:r>
            <w:proofErr w:type="spellStart"/>
            <w:r w:rsidRPr="00644B28">
              <w:rPr>
                <w:rFonts w:ascii="Red Hat Display" w:hAnsi="Red Hat Display" w:cs="Red Hat Display"/>
                <w:iCs/>
                <w:sz w:val="24"/>
              </w:rPr>
              <w:t>Xjenza</w:t>
            </w:r>
            <w:proofErr w:type="spellEnd"/>
            <w:r w:rsidRPr="00644B28">
              <w:rPr>
                <w:rFonts w:ascii="Red Hat Display" w:hAnsi="Red Hat Display" w:cs="Red Hat Display"/>
                <w:iCs/>
                <w:sz w:val="24"/>
              </w:rPr>
              <w:t xml:space="preserve"> Malta. </w:t>
            </w:r>
          </w:p>
        </w:tc>
      </w:tr>
      <w:tr w:rsidR="00AD49FE" w:rsidRPr="00644B28" w14:paraId="63B3EA5C"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40BB9B89"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Applicant</w:t>
            </w:r>
          </w:p>
        </w:tc>
        <w:tc>
          <w:tcPr>
            <w:tcW w:w="6548" w:type="dxa"/>
            <w:tcBorders>
              <w:top w:val="single" w:sz="4" w:space="0" w:color="auto"/>
              <w:left w:val="single" w:sz="4" w:space="0" w:color="auto"/>
              <w:bottom w:val="single" w:sz="4" w:space="0" w:color="auto"/>
              <w:right w:val="single" w:sz="4" w:space="0" w:color="auto"/>
            </w:tcBorders>
            <w:vAlign w:val="center"/>
            <w:hideMark/>
          </w:tcPr>
          <w:p w14:paraId="784AABF6" w14:textId="5E907E86" w:rsidR="00AD49FE" w:rsidRPr="00644B28" w:rsidRDefault="00AD49FE" w:rsidP="00231AFB">
            <w:pPr>
              <w:spacing w:before="0" w:line="276" w:lineRule="auto"/>
              <w:ind w:left="0"/>
              <w:jc w:val="both"/>
              <w:rPr>
                <w:rFonts w:ascii="Red Hat Display" w:hAnsi="Red Hat Display" w:cs="Red Hat Display"/>
                <w:b/>
                <w:iCs/>
                <w:sz w:val="24"/>
              </w:rPr>
            </w:pPr>
            <w:r w:rsidRPr="00644B28">
              <w:rPr>
                <w:rFonts w:ascii="Red Hat Display" w:hAnsi="Red Hat Display" w:cs="Red Hat Display"/>
                <w:iCs/>
                <w:sz w:val="24"/>
              </w:rPr>
              <w:t>The term refers to any representative of a local entity that is eligible for participation in a Project in terms of these National Rules for Participation and who applies for funding</w:t>
            </w:r>
            <w:r w:rsidR="00BF6093">
              <w:rPr>
                <w:rFonts w:ascii="Red Hat Display" w:hAnsi="Red Hat Display" w:cs="Red Hat Display"/>
                <w:iCs/>
                <w:sz w:val="24"/>
              </w:rPr>
              <w:t xml:space="preserve"> </w:t>
            </w:r>
            <w:r w:rsidR="00BF6093" w:rsidRPr="00BF6093">
              <w:rPr>
                <w:rFonts w:ascii="Red Hat Display" w:hAnsi="Red Hat Display" w:cs="Red Hat Display"/>
                <w:iCs/>
                <w:sz w:val="24"/>
              </w:rPr>
              <w:t xml:space="preserve">under this </w:t>
            </w:r>
            <w:r w:rsidR="003838F1" w:rsidRPr="003838F1">
              <w:rPr>
                <w:rFonts w:ascii="Red Hat Display" w:hAnsi="Red Hat Display" w:cs="Red Hat Display"/>
                <w:iCs/>
                <w:sz w:val="24"/>
              </w:rPr>
              <w:t>p</w:t>
            </w:r>
            <w:r w:rsidR="003838F1" w:rsidRPr="001F211D">
              <w:rPr>
                <w:rFonts w:ascii="Red Hat Display" w:hAnsi="Red Hat Display" w:cs="Red Hat Display"/>
                <w:sz w:val="24"/>
              </w:rPr>
              <w:t>rogramme</w:t>
            </w:r>
            <w:r w:rsidR="00CA62BE">
              <w:rPr>
                <w:rFonts w:ascii="Red Hat Display" w:hAnsi="Red Hat Display" w:cs="Red Hat Display"/>
                <w:sz w:val="24"/>
              </w:rPr>
              <w:t>.</w:t>
            </w:r>
            <w:r w:rsidR="00BF6093">
              <w:rPr>
                <w:iCs/>
                <w:sz w:val="24"/>
              </w:rPr>
              <w:t xml:space="preserve"> </w:t>
            </w:r>
          </w:p>
        </w:tc>
      </w:tr>
      <w:tr w:rsidR="00AD49FE" w:rsidRPr="00644B28" w14:paraId="48E9192E"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0832BE24"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bCs/>
                <w:i/>
                <w:iCs/>
                <w:sz w:val="24"/>
              </w:rPr>
              <w:t>Arm’s</w:t>
            </w:r>
            <w:r w:rsidRPr="00644B28">
              <w:rPr>
                <w:rFonts w:ascii="Red Hat Display" w:hAnsi="Red Hat Display" w:cs="Red Hat Display"/>
                <w:b/>
                <w:i/>
                <w:iCs/>
                <w:sz w:val="24"/>
              </w:rPr>
              <w:t xml:space="preserve"> length</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DB52214"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means that the conditions of the transaction between the contracting parties do not differ from those which would be stipulated between independent undertakings and contain no element of collusion. Any transaction that results from an open, transparent and non-discriminatory procedure is considered as meeting the arm's length principle.</w:t>
            </w:r>
          </w:p>
        </w:tc>
      </w:tr>
      <w:tr w:rsidR="00AD49FE" w:rsidRPr="00644B28" w14:paraId="60C4ECF8"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3177D13A"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Beneficiary</w:t>
            </w:r>
          </w:p>
        </w:tc>
        <w:tc>
          <w:tcPr>
            <w:tcW w:w="6548" w:type="dxa"/>
            <w:tcBorders>
              <w:top w:val="single" w:sz="4" w:space="0" w:color="auto"/>
              <w:left w:val="single" w:sz="4" w:space="0" w:color="auto"/>
              <w:bottom w:val="single" w:sz="4" w:space="0" w:color="auto"/>
              <w:right w:val="single" w:sz="4" w:space="0" w:color="auto"/>
            </w:tcBorders>
            <w:vAlign w:val="center"/>
            <w:hideMark/>
          </w:tcPr>
          <w:p w14:paraId="5CA27DE7" w14:textId="7CB7F9F1"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Beneficiary refers to the entity that </w:t>
            </w:r>
            <w:r w:rsidR="00281A19">
              <w:rPr>
                <w:rFonts w:ascii="Red Hat Display" w:hAnsi="Red Hat Display" w:cs="Red Hat Display"/>
                <w:iCs/>
                <w:sz w:val="24"/>
              </w:rPr>
              <w:t>h</w:t>
            </w:r>
            <w:r w:rsidR="000276D0">
              <w:rPr>
                <w:rFonts w:ascii="Red Hat Display" w:hAnsi="Red Hat Display" w:cs="Red Hat Display"/>
                <w:iCs/>
                <w:sz w:val="24"/>
              </w:rPr>
              <w:t>aving</w:t>
            </w:r>
            <w:r w:rsidRPr="00644B28">
              <w:rPr>
                <w:rFonts w:ascii="Red Hat Display" w:hAnsi="Red Hat Display" w:cs="Red Hat Display"/>
                <w:iCs/>
                <w:sz w:val="24"/>
              </w:rPr>
              <w:t xml:space="preserve"> </w:t>
            </w:r>
            <w:proofErr w:type="gramStart"/>
            <w:r w:rsidRPr="00644B28">
              <w:rPr>
                <w:rFonts w:ascii="Red Hat Display" w:hAnsi="Red Hat Display" w:cs="Red Hat Display"/>
                <w:iCs/>
                <w:sz w:val="24"/>
              </w:rPr>
              <w:t>submitted an application</w:t>
            </w:r>
            <w:proofErr w:type="gramEnd"/>
            <w:r w:rsidRPr="00644B28">
              <w:rPr>
                <w:rFonts w:ascii="Red Hat Display" w:hAnsi="Red Hat Display" w:cs="Red Hat Display"/>
                <w:iCs/>
                <w:sz w:val="24"/>
              </w:rPr>
              <w:t xml:space="preserve"> form for funding under this Programme in accordance with these National Rules for Participation, is selected for funding.</w:t>
            </w:r>
          </w:p>
        </w:tc>
      </w:tr>
      <w:tr w:rsidR="00AD49FE" w:rsidRPr="00644B28" w14:paraId="7B1A4070" w14:textId="77777777" w:rsidTr="00D216DA">
        <w:trPr>
          <w:trHeight w:val="409"/>
        </w:trPr>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7DC3CF11"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Due Diligence</w:t>
            </w:r>
          </w:p>
        </w:tc>
        <w:tc>
          <w:tcPr>
            <w:tcW w:w="6548" w:type="dxa"/>
            <w:tcBorders>
              <w:top w:val="single" w:sz="4" w:space="0" w:color="auto"/>
              <w:left w:val="single" w:sz="4" w:space="0" w:color="auto"/>
              <w:bottom w:val="single" w:sz="4" w:space="0" w:color="auto"/>
              <w:right w:val="single" w:sz="4" w:space="0" w:color="auto"/>
            </w:tcBorders>
            <w:vAlign w:val="center"/>
            <w:hideMark/>
          </w:tcPr>
          <w:p w14:paraId="5BEBAB5F"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An investigation of an entity or person prior to the signing of the Grant Agreement conducted </w:t>
            </w:r>
            <w:proofErr w:type="gramStart"/>
            <w:r w:rsidRPr="00644B28">
              <w:rPr>
                <w:rFonts w:ascii="Red Hat Display" w:hAnsi="Red Hat Display" w:cs="Red Hat Display"/>
                <w:iCs/>
                <w:sz w:val="24"/>
              </w:rPr>
              <w:t>in order to</w:t>
            </w:r>
            <w:proofErr w:type="gramEnd"/>
            <w:r w:rsidRPr="00644B28">
              <w:rPr>
                <w:rFonts w:ascii="Red Hat Display" w:hAnsi="Red Hat Display" w:cs="Red Hat Display"/>
                <w:iCs/>
                <w:sz w:val="24"/>
              </w:rPr>
              <w:t xml:space="preserve"> establish the suitability of the Applicant to receive funding under this Programme.</w:t>
            </w:r>
          </w:p>
        </w:tc>
      </w:tr>
      <w:tr w:rsidR="00AD49FE" w:rsidRPr="00644B28" w14:paraId="50B0B41C"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3926FC3A"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 xml:space="preserve">Eligible </w:t>
            </w:r>
            <w:r w:rsidRPr="00644B28">
              <w:rPr>
                <w:rFonts w:ascii="Red Hat Display" w:hAnsi="Red Hat Display" w:cs="Red Hat Display"/>
                <w:b/>
                <w:bCs/>
                <w:i/>
                <w:iCs/>
                <w:sz w:val="24"/>
              </w:rPr>
              <w:t>Direct Costs</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7A71A82"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those costs incurred directly by the national beneficiaries during the duration of the project and used primarily for the purpose of achieving the objectives of the project. All eligible expenses must be incurred between the Start Date and the End Date of the Project and capped at the approved requested funding value. </w:t>
            </w:r>
          </w:p>
        </w:tc>
      </w:tr>
      <w:tr w:rsidR="00AD49FE" w:rsidRPr="00644B28" w14:paraId="42EC7B3F"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5FA6992" w14:textId="77777777" w:rsidR="00AD49FE" w:rsidRPr="004A7348" w:rsidRDefault="00AD49FE" w:rsidP="00231AFB">
            <w:pPr>
              <w:spacing w:before="0" w:line="276" w:lineRule="auto"/>
              <w:ind w:left="0"/>
              <w:jc w:val="both"/>
              <w:rPr>
                <w:rFonts w:ascii="Red Hat Display" w:hAnsi="Red Hat Display" w:cs="Red Hat Display"/>
                <w:b/>
                <w:i/>
                <w:iCs/>
                <w:sz w:val="24"/>
              </w:rPr>
            </w:pPr>
            <w:r w:rsidRPr="004A7348">
              <w:rPr>
                <w:rFonts w:ascii="Red Hat Display" w:hAnsi="Red Hat Display" w:cs="Red Hat Display"/>
                <w:b/>
                <w:i/>
                <w:iCs/>
                <w:sz w:val="24"/>
              </w:rPr>
              <w:t xml:space="preserve">Eligible </w:t>
            </w:r>
            <w:r w:rsidRPr="004A7348">
              <w:rPr>
                <w:rFonts w:ascii="Red Hat Display" w:hAnsi="Red Hat Display" w:cs="Red Hat Display"/>
                <w:b/>
                <w:bCs/>
                <w:i/>
                <w:iCs/>
                <w:sz w:val="24"/>
              </w:rPr>
              <w:t>Undertakings</w:t>
            </w:r>
          </w:p>
        </w:tc>
        <w:tc>
          <w:tcPr>
            <w:tcW w:w="6548" w:type="dxa"/>
            <w:tcBorders>
              <w:top w:val="single" w:sz="4" w:space="0" w:color="auto"/>
              <w:left w:val="single" w:sz="4" w:space="0" w:color="auto"/>
              <w:bottom w:val="single" w:sz="4" w:space="0" w:color="auto"/>
              <w:right w:val="single" w:sz="4" w:space="0" w:color="auto"/>
            </w:tcBorders>
            <w:vAlign w:val="center"/>
            <w:hideMark/>
          </w:tcPr>
          <w:p w14:paraId="09C810F5" w14:textId="27CA18BE" w:rsidR="004A37F0" w:rsidRPr="00033331" w:rsidRDefault="00F53329" w:rsidP="00231AFB">
            <w:pPr>
              <w:spacing w:before="0" w:line="276" w:lineRule="auto"/>
              <w:ind w:left="0"/>
              <w:jc w:val="both"/>
              <w:rPr>
                <w:rFonts w:ascii="Red Hat Display" w:hAnsi="Red Hat Display" w:cs="Red Hat Display"/>
                <w:sz w:val="24"/>
              </w:rPr>
            </w:pPr>
            <w:r w:rsidRPr="00033331">
              <w:rPr>
                <w:rFonts w:ascii="Red Hat Display" w:hAnsi="Red Hat Display" w:cs="Red Hat Display"/>
                <w:color w:val="000000"/>
                <w:sz w:val="24"/>
              </w:rPr>
              <w:t xml:space="preserve">The Participant must be </w:t>
            </w:r>
            <w:r w:rsidRPr="00033331">
              <w:rPr>
                <w:rFonts w:ascii="Red Hat Display" w:hAnsi="Red Hat Display" w:cs="Red Hat Display"/>
                <w:iCs/>
                <w:sz w:val="24"/>
              </w:rPr>
              <w:t xml:space="preserve">planning to carry out </w:t>
            </w:r>
            <w:r w:rsidR="007B70EB">
              <w:rPr>
                <w:rFonts w:ascii="Red Hat Display" w:hAnsi="Red Hat Display" w:cs="Red Hat Display"/>
                <w:iCs/>
                <w:sz w:val="24"/>
              </w:rPr>
              <w:t xml:space="preserve">research </w:t>
            </w:r>
            <w:r w:rsidRPr="00033331">
              <w:rPr>
                <w:rFonts w:ascii="Red Hat Display" w:hAnsi="Red Hat Display" w:cs="Red Hat Display"/>
                <w:iCs/>
                <w:sz w:val="24"/>
              </w:rPr>
              <w:t>projects and activities</w:t>
            </w:r>
            <w:r w:rsidR="007B70EB">
              <w:rPr>
                <w:rFonts w:ascii="Red Hat Display" w:hAnsi="Red Hat Display" w:cs="Red Hat Display"/>
                <w:iCs/>
                <w:sz w:val="24"/>
              </w:rPr>
              <w:t>.</w:t>
            </w:r>
            <w:r w:rsidRPr="00033331">
              <w:rPr>
                <w:rFonts w:ascii="Red Hat Display" w:hAnsi="Red Hat Display" w:cs="Red Hat Display"/>
                <w:color w:val="000000"/>
                <w:sz w:val="24"/>
              </w:rPr>
              <w:t xml:space="preserve"> </w:t>
            </w:r>
          </w:p>
          <w:p w14:paraId="26D3AC3E" w14:textId="77777777" w:rsidR="004A37F0" w:rsidRPr="00033331" w:rsidRDefault="004A37F0" w:rsidP="00231AFB">
            <w:pPr>
              <w:spacing w:before="0" w:line="276" w:lineRule="auto"/>
              <w:ind w:left="0"/>
              <w:jc w:val="both"/>
              <w:rPr>
                <w:rFonts w:ascii="Red Hat Display" w:hAnsi="Red Hat Display" w:cs="Red Hat Display"/>
                <w:iCs/>
                <w:sz w:val="24"/>
              </w:rPr>
            </w:pPr>
          </w:p>
          <w:p w14:paraId="4E676717" w14:textId="5CBCB765" w:rsidR="004A37F0" w:rsidRPr="00033331" w:rsidRDefault="00EC6702" w:rsidP="00231AFB">
            <w:pPr>
              <w:spacing w:before="0" w:line="276" w:lineRule="auto"/>
              <w:ind w:left="0"/>
              <w:jc w:val="both"/>
              <w:rPr>
                <w:rFonts w:ascii="Red Hat Display" w:hAnsi="Red Hat Display" w:cs="Red Hat Display"/>
                <w:iCs/>
                <w:sz w:val="24"/>
              </w:rPr>
            </w:pPr>
            <w:r w:rsidRPr="00033331">
              <w:rPr>
                <w:rFonts w:ascii="Red Hat Display" w:hAnsi="Red Hat Display" w:cs="Red Hat Display"/>
                <w:color w:val="000000"/>
                <w:sz w:val="24"/>
              </w:rPr>
              <w:t>In addition, the Participant must be legally constituted as one of the following:</w:t>
            </w:r>
          </w:p>
          <w:p w14:paraId="382B8463" w14:textId="77777777" w:rsidR="00EC6702" w:rsidRPr="00033331" w:rsidRDefault="004024FD" w:rsidP="00231AFB">
            <w:pPr>
              <w:pStyle w:val="ListParagraph"/>
              <w:numPr>
                <w:ilvl w:val="0"/>
                <w:numId w:val="58"/>
              </w:numPr>
              <w:spacing w:line="276" w:lineRule="auto"/>
              <w:jc w:val="both"/>
              <w:rPr>
                <w:rFonts w:ascii="Red Hat Display" w:hAnsi="Red Hat Display" w:cs="Red Hat Display"/>
                <w:iCs/>
                <w:sz w:val="24"/>
              </w:rPr>
            </w:pPr>
            <w:r w:rsidRPr="00033331">
              <w:rPr>
                <w:rFonts w:ascii="Red Hat Display" w:hAnsi="Red Hat Display" w:cs="Red Hat Display"/>
                <w:iCs/>
                <w:sz w:val="24"/>
              </w:rPr>
              <w:t>A partnership constituted under the Companies Act,</w:t>
            </w:r>
            <w:r w:rsidR="00EC6702" w:rsidRPr="00033331">
              <w:rPr>
                <w:rFonts w:ascii="Red Hat Display" w:hAnsi="Red Hat Display" w:cs="Red Hat Display"/>
                <w:iCs/>
                <w:sz w:val="24"/>
              </w:rPr>
              <w:t xml:space="preserve"> including:</w:t>
            </w:r>
            <w:r w:rsidRPr="00033331">
              <w:rPr>
                <w:rFonts w:ascii="Red Hat Display" w:hAnsi="Red Hat Display" w:cs="Red Hat Display"/>
                <w:iCs/>
                <w:sz w:val="24"/>
              </w:rPr>
              <w:t xml:space="preserve"> </w:t>
            </w:r>
          </w:p>
          <w:p w14:paraId="4D5D3F26" w14:textId="064CBD01" w:rsidR="00EC6702" w:rsidRPr="00033331" w:rsidRDefault="004024FD" w:rsidP="00231AFB">
            <w:pPr>
              <w:pStyle w:val="ListParagraph"/>
              <w:numPr>
                <w:ilvl w:val="0"/>
                <w:numId w:val="68"/>
              </w:numPr>
              <w:spacing w:line="276" w:lineRule="auto"/>
              <w:jc w:val="both"/>
              <w:rPr>
                <w:rFonts w:ascii="Red Hat Display" w:hAnsi="Red Hat Display" w:cs="Red Hat Display"/>
                <w:iCs/>
                <w:sz w:val="24"/>
              </w:rPr>
            </w:pPr>
            <w:r w:rsidRPr="00033331">
              <w:rPr>
                <w:rFonts w:ascii="Red Hat Display" w:hAnsi="Red Hat Display" w:cs="Red Hat Display"/>
                <w:iCs/>
                <w:sz w:val="24"/>
              </w:rPr>
              <w:t xml:space="preserve">a partnership </w:t>
            </w:r>
            <w:proofErr w:type="spellStart"/>
            <w:r w:rsidRPr="00033331">
              <w:rPr>
                <w:rFonts w:ascii="Red Hat Display" w:hAnsi="Red Hat Display" w:cs="Red Hat Display"/>
                <w:iCs/>
                <w:sz w:val="24"/>
              </w:rPr>
              <w:t>en</w:t>
            </w:r>
            <w:proofErr w:type="spellEnd"/>
            <w:r w:rsidRPr="00033331">
              <w:rPr>
                <w:rFonts w:ascii="Red Hat Display" w:hAnsi="Red Hat Display" w:cs="Red Hat Display"/>
                <w:iCs/>
                <w:sz w:val="24"/>
              </w:rPr>
              <w:t xml:space="preserve"> nom </w:t>
            </w:r>
            <w:proofErr w:type="spellStart"/>
            <w:r w:rsidRPr="00033331">
              <w:rPr>
                <w:rFonts w:ascii="Red Hat Display" w:hAnsi="Red Hat Display" w:cs="Red Hat Display"/>
                <w:iCs/>
                <w:sz w:val="24"/>
              </w:rPr>
              <w:t>collectif</w:t>
            </w:r>
            <w:proofErr w:type="spellEnd"/>
            <w:r w:rsidRPr="00033331">
              <w:rPr>
                <w:rFonts w:ascii="Red Hat Display" w:hAnsi="Red Hat Display" w:cs="Red Hat Display"/>
                <w:iCs/>
                <w:sz w:val="24"/>
              </w:rPr>
              <w:t xml:space="preserve">, </w:t>
            </w:r>
          </w:p>
          <w:p w14:paraId="42198534" w14:textId="77777777" w:rsidR="00EC6702" w:rsidRPr="00033331" w:rsidRDefault="004024FD" w:rsidP="00231AFB">
            <w:pPr>
              <w:pStyle w:val="ListParagraph"/>
              <w:numPr>
                <w:ilvl w:val="0"/>
                <w:numId w:val="68"/>
              </w:numPr>
              <w:spacing w:line="276" w:lineRule="auto"/>
              <w:jc w:val="both"/>
              <w:rPr>
                <w:rFonts w:ascii="Red Hat Display" w:hAnsi="Red Hat Display" w:cs="Red Hat Display"/>
                <w:iCs/>
                <w:sz w:val="24"/>
              </w:rPr>
            </w:pPr>
            <w:proofErr w:type="spellStart"/>
            <w:r w:rsidRPr="00033331">
              <w:rPr>
                <w:rFonts w:ascii="Red Hat Display" w:hAnsi="Red Hat Display" w:cs="Red Hat Display"/>
                <w:iCs/>
                <w:sz w:val="24"/>
              </w:rPr>
              <w:t>en</w:t>
            </w:r>
            <w:proofErr w:type="spellEnd"/>
            <w:r w:rsidRPr="00033331">
              <w:rPr>
                <w:rFonts w:ascii="Red Hat Display" w:hAnsi="Red Hat Display" w:cs="Red Hat Display"/>
                <w:iCs/>
                <w:sz w:val="24"/>
              </w:rPr>
              <w:t xml:space="preserve"> </w:t>
            </w:r>
            <w:proofErr w:type="spellStart"/>
            <w:r w:rsidRPr="00033331">
              <w:rPr>
                <w:rFonts w:ascii="Red Hat Display" w:hAnsi="Red Hat Display" w:cs="Red Hat Display"/>
                <w:iCs/>
                <w:sz w:val="24"/>
              </w:rPr>
              <w:t>commandite</w:t>
            </w:r>
            <w:proofErr w:type="spellEnd"/>
            <w:r w:rsidR="00EC6702" w:rsidRPr="00033331">
              <w:rPr>
                <w:rFonts w:ascii="Red Hat Display" w:hAnsi="Red Hat Display" w:cs="Red Hat Display"/>
                <w:iCs/>
                <w:sz w:val="24"/>
              </w:rPr>
              <w:t>;</w:t>
            </w:r>
            <w:r w:rsidRPr="00033331">
              <w:rPr>
                <w:rFonts w:ascii="Red Hat Display" w:hAnsi="Red Hat Display" w:cs="Red Hat Display"/>
                <w:iCs/>
                <w:sz w:val="24"/>
              </w:rPr>
              <w:t xml:space="preserve"> or </w:t>
            </w:r>
          </w:p>
          <w:p w14:paraId="3E246BE9" w14:textId="3894DE1B" w:rsidR="004024FD" w:rsidRPr="00033331" w:rsidRDefault="004024FD" w:rsidP="00231AFB">
            <w:pPr>
              <w:pStyle w:val="ListParagraph"/>
              <w:numPr>
                <w:ilvl w:val="0"/>
                <w:numId w:val="68"/>
              </w:numPr>
              <w:spacing w:line="276" w:lineRule="auto"/>
              <w:jc w:val="both"/>
              <w:rPr>
                <w:rFonts w:ascii="Red Hat Display" w:hAnsi="Red Hat Display" w:cs="Red Hat Display"/>
                <w:iCs/>
                <w:sz w:val="24"/>
              </w:rPr>
            </w:pPr>
            <w:r w:rsidRPr="00033331">
              <w:rPr>
                <w:rFonts w:ascii="Red Hat Display" w:hAnsi="Red Hat Display" w:cs="Red Hat Display"/>
                <w:iCs/>
                <w:sz w:val="24"/>
              </w:rPr>
              <w:t xml:space="preserve">a limited liability company; or </w:t>
            </w:r>
          </w:p>
          <w:p w14:paraId="1E2A6E24" w14:textId="0EB0F04A" w:rsidR="004024FD" w:rsidRPr="00033331" w:rsidRDefault="004024FD" w:rsidP="00231AFB">
            <w:pPr>
              <w:spacing w:line="276" w:lineRule="auto"/>
              <w:ind w:left="360"/>
              <w:jc w:val="both"/>
              <w:rPr>
                <w:rFonts w:ascii="Red Hat Display" w:hAnsi="Red Hat Display" w:cs="Red Hat Display"/>
                <w:iCs/>
                <w:sz w:val="24"/>
              </w:rPr>
            </w:pPr>
            <w:r w:rsidRPr="00033331">
              <w:rPr>
                <w:rFonts w:ascii="Red Hat Display" w:hAnsi="Red Hat Display" w:cs="Red Hat Display"/>
                <w:iCs/>
                <w:sz w:val="24"/>
              </w:rPr>
              <w:t xml:space="preserve">ii. </w:t>
            </w:r>
            <w:r w:rsidR="00EC6702" w:rsidRPr="00033331">
              <w:rPr>
                <w:rFonts w:ascii="Red Hat Display" w:hAnsi="Red Hat Display" w:cs="Red Hat Display"/>
                <w:color w:val="000000"/>
                <w:sz w:val="24"/>
              </w:rPr>
              <w:t>a co-operative society duly registered under the Co-operative Societies Act</w:t>
            </w:r>
            <w:r w:rsidR="00234ED6">
              <w:rPr>
                <w:rFonts w:ascii="Red Hat Display" w:hAnsi="Red Hat Display" w:cs="Red Hat Display"/>
                <w:color w:val="000000"/>
                <w:sz w:val="24"/>
              </w:rPr>
              <w:t>;</w:t>
            </w:r>
            <w:r w:rsidR="00EC6702" w:rsidRPr="00033331" w:rsidDel="00EC6702">
              <w:rPr>
                <w:rFonts w:ascii="Red Hat Display" w:hAnsi="Red Hat Display" w:cs="Red Hat Display"/>
                <w:iCs/>
                <w:sz w:val="24"/>
              </w:rPr>
              <w:t xml:space="preserve"> </w:t>
            </w:r>
            <w:r w:rsidRPr="00033331">
              <w:rPr>
                <w:rFonts w:ascii="Red Hat Display" w:hAnsi="Red Hat Display" w:cs="Red Hat Display"/>
                <w:iCs/>
                <w:sz w:val="24"/>
              </w:rPr>
              <w:t xml:space="preserve">or </w:t>
            </w:r>
          </w:p>
          <w:p w14:paraId="35EAA253" w14:textId="754CF2F6" w:rsidR="004024FD" w:rsidRPr="00033331" w:rsidRDefault="004024FD" w:rsidP="00231AFB">
            <w:pPr>
              <w:spacing w:line="276" w:lineRule="auto"/>
              <w:ind w:left="360"/>
              <w:jc w:val="both"/>
              <w:rPr>
                <w:rFonts w:ascii="Red Hat Display" w:hAnsi="Red Hat Display" w:cs="Red Hat Display"/>
                <w:iCs/>
                <w:sz w:val="24"/>
              </w:rPr>
            </w:pPr>
            <w:r w:rsidRPr="00033331">
              <w:rPr>
                <w:rFonts w:ascii="Red Hat Display" w:hAnsi="Red Hat Display" w:cs="Red Hat Display"/>
                <w:iCs/>
                <w:sz w:val="24"/>
              </w:rPr>
              <w:t xml:space="preserve">iii. </w:t>
            </w:r>
            <w:r w:rsidR="00EC6702" w:rsidRPr="00033331">
              <w:rPr>
                <w:rFonts w:ascii="Red Hat Display" w:hAnsi="Red Hat Display" w:cs="Red Hat Display"/>
                <w:iCs/>
                <w:sz w:val="24"/>
              </w:rPr>
              <w:t xml:space="preserve">a </w:t>
            </w:r>
            <w:proofErr w:type="gramStart"/>
            <w:r w:rsidR="00EC6702" w:rsidRPr="00033331">
              <w:rPr>
                <w:rFonts w:ascii="Red Hat Display" w:hAnsi="Red Hat Display" w:cs="Red Hat Display"/>
                <w:iCs/>
                <w:sz w:val="24"/>
              </w:rPr>
              <w:t>recognised  p</w:t>
            </w:r>
            <w:r w:rsidRPr="00033331">
              <w:rPr>
                <w:rFonts w:ascii="Red Hat Display" w:hAnsi="Red Hat Display" w:cs="Red Hat Display"/>
                <w:iCs/>
                <w:sz w:val="24"/>
              </w:rPr>
              <w:t>rofessional</w:t>
            </w:r>
            <w:proofErr w:type="gramEnd"/>
            <w:r w:rsidRPr="00033331">
              <w:rPr>
                <w:rFonts w:ascii="Red Hat Display" w:hAnsi="Red Hat Display" w:cs="Red Hat Display"/>
                <w:iCs/>
                <w:sz w:val="24"/>
              </w:rPr>
              <w:t xml:space="preserve"> body; or </w:t>
            </w:r>
          </w:p>
          <w:p w14:paraId="2275C8A7" w14:textId="2411C878" w:rsidR="004024FD" w:rsidRPr="004A7348" w:rsidRDefault="004024FD" w:rsidP="00231AFB">
            <w:pPr>
              <w:spacing w:line="276" w:lineRule="auto"/>
              <w:ind w:left="360"/>
              <w:jc w:val="both"/>
              <w:rPr>
                <w:rFonts w:ascii="Red Hat Display" w:hAnsi="Red Hat Display" w:cs="Red Hat Display"/>
                <w:iCs/>
                <w:sz w:val="24"/>
              </w:rPr>
            </w:pPr>
            <w:r w:rsidRPr="004A7348">
              <w:rPr>
                <w:rFonts w:ascii="Red Hat Display" w:hAnsi="Red Hat Display" w:cs="Red Hat Display"/>
                <w:iCs/>
                <w:sz w:val="24"/>
              </w:rPr>
              <w:t xml:space="preserve">iv. </w:t>
            </w:r>
            <w:r w:rsidR="00EC6702" w:rsidRPr="000F33A9">
              <w:rPr>
                <w:rFonts w:ascii="Red Hat Display" w:hAnsi="Red Hat Display" w:cs="Red Hat Display"/>
                <w:iCs/>
                <w:sz w:val="24"/>
              </w:rPr>
              <w:t>a non-governmental organisation (</w:t>
            </w:r>
            <w:r w:rsidRPr="004A7348">
              <w:rPr>
                <w:rFonts w:ascii="Red Hat Display" w:hAnsi="Red Hat Display" w:cs="Red Hat Display"/>
                <w:iCs/>
                <w:sz w:val="24"/>
              </w:rPr>
              <w:t>NGO</w:t>
            </w:r>
            <w:r w:rsidR="00EC6702" w:rsidRPr="000F33A9">
              <w:rPr>
                <w:rFonts w:ascii="Red Hat Display" w:hAnsi="Red Hat Display" w:cs="Red Hat Display"/>
                <w:iCs/>
                <w:sz w:val="24"/>
              </w:rPr>
              <w:t>)</w:t>
            </w:r>
            <w:r w:rsidRPr="004A7348">
              <w:rPr>
                <w:rFonts w:ascii="Red Hat Display" w:hAnsi="Red Hat Display" w:cs="Red Hat Display"/>
                <w:iCs/>
                <w:sz w:val="24"/>
              </w:rPr>
              <w:t xml:space="preserve">; or </w:t>
            </w:r>
          </w:p>
          <w:p w14:paraId="13D8E390" w14:textId="59A05DC6" w:rsidR="004024FD" w:rsidRPr="000F33A9" w:rsidRDefault="004024FD" w:rsidP="00231AFB">
            <w:pPr>
              <w:spacing w:line="276" w:lineRule="auto"/>
              <w:ind w:left="360"/>
              <w:jc w:val="both"/>
              <w:rPr>
                <w:rFonts w:ascii="Red Hat Display" w:hAnsi="Red Hat Display" w:cs="Red Hat Display"/>
                <w:iCs/>
                <w:sz w:val="24"/>
              </w:rPr>
            </w:pPr>
            <w:r w:rsidRPr="004A7348">
              <w:rPr>
                <w:rFonts w:ascii="Red Hat Display" w:hAnsi="Red Hat Display" w:cs="Red Hat Display"/>
                <w:iCs/>
                <w:sz w:val="24"/>
              </w:rPr>
              <w:t xml:space="preserve">v. </w:t>
            </w:r>
            <w:r w:rsidR="00EC6702" w:rsidRPr="000F33A9">
              <w:rPr>
                <w:rFonts w:ascii="Red Hat Display" w:hAnsi="Red Hat Display" w:cs="Red Hat Display"/>
                <w:iCs/>
                <w:sz w:val="24"/>
              </w:rPr>
              <w:t xml:space="preserve">a </w:t>
            </w:r>
            <w:proofErr w:type="gramStart"/>
            <w:r w:rsidR="00EC6702" w:rsidRPr="000F33A9">
              <w:rPr>
                <w:rFonts w:ascii="Red Hat Display" w:hAnsi="Red Hat Display" w:cs="Red Hat Display"/>
                <w:iCs/>
                <w:sz w:val="24"/>
              </w:rPr>
              <w:t>n</w:t>
            </w:r>
            <w:r w:rsidRPr="004A7348">
              <w:rPr>
                <w:rFonts w:ascii="Red Hat Display" w:hAnsi="Red Hat Display" w:cs="Red Hat Display"/>
                <w:iCs/>
                <w:sz w:val="24"/>
              </w:rPr>
              <w:t>on-profit making entities</w:t>
            </w:r>
            <w:proofErr w:type="gramEnd"/>
            <w:r w:rsidR="00EC6702" w:rsidRPr="000F33A9">
              <w:rPr>
                <w:rFonts w:ascii="Red Hat Display" w:hAnsi="Red Hat Display" w:cs="Red Hat Display"/>
                <w:iCs/>
                <w:sz w:val="24"/>
              </w:rPr>
              <w:t xml:space="preserve">, </w:t>
            </w:r>
            <w:r w:rsidRPr="004A7348">
              <w:rPr>
                <w:rFonts w:ascii="Red Hat Display" w:hAnsi="Red Hat Display" w:cs="Red Hat Display"/>
                <w:iCs/>
                <w:sz w:val="24"/>
              </w:rPr>
              <w:t xml:space="preserve">including Foundations. </w:t>
            </w:r>
          </w:p>
          <w:p w14:paraId="1A1BDB0F" w14:textId="77777777" w:rsidR="00A73892" w:rsidRPr="00033331" w:rsidRDefault="00A73892" w:rsidP="00231AFB">
            <w:pPr>
              <w:spacing w:line="276" w:lineRule="auto"/>
              <w:ind w:left="360"/>
              <w:jc w:val="both"/>
              <w:rPr>
                <w:rFonts w:ascii="Red Hat Display" w:hAnsi="Red Hat Display" w:cs="Red Hat Display"/>
                <w:iCs/>
                <w:sz w:val="24"/>
              </w:rPr>
            </w:pPr>
          </w:p>
          <w:p w14:paraId="4097D820" w14:textId="0952ED20" w:rsidR="00A73892" w:rsidRPr="00033331" w:rsidRDefault="00A73892" w:rsidP="00231AFB">
            <w:pPr>
              <w:pStyle w:val="NormalWeb"/>
              <w:spacing w:line="276" w:lineRule="auto"/>
              <w:ind w:left="0"/>
              <w:jc w:val="both"/>
              <w:rPr>
                <w:rFonts w:ascii="Red Hat Display" w:hAnsi="Red Hat Display" w:cs="Red Hat Display"/>
                <w:color w:val="000000"/>
                <w:sz w:val="24"/>
              </w:rPr>
            </w:pPr>
            <w:r w:rsidRPr="00033331">
              <w:rPr>
                <w:rStyle w:val="Strong"/>
                <w:rFonts w:ascii="Red Hat Display" w:hAnsi="Red Hat Display" w:cs="Red Hat Display"/>
                <w:color w:val="000000"/>
                <w:sz w:val="24"/>
              </w:rPr>
              <w:t>“</w:t>
            </w:r>
            <w:r w:rsidRPr="00033331">
              <w:rPr>
                <w:rStyle w:val="Strong"/>
                <w:rFonts w:ascii="Red Hat Display" w:hAnsi="Red Hat Display" w:cs="Red Hat Display"/>
                <w:b w:val="0"/>
                <w:bCs w:val="0"/>
                <w:color w:val="000000"/>
                <w:sz w:val="24"/>
              </w:rPr>
              <w:t>Private For-Profit Entity”</w:t>
            </w:r>
            <w:r w:rsidRPr="00033331">
              <w:rPr>
                <w:rStyle w:val="apple-converted-space"/>
                <w:rFonts w:ascii="Red Hat Display" w:hAnsi="Red Hat Display" w:cs="Red Hat Display"/>
                <w:color w:val="000000"/>
                <w:sz w:val="24"/>
              </w:rPr>
              <w:t> </w:t>
            </w:r>
            <w:r w:rsidRPr="00033331">
              <w:rPr>
                <w:rFonts w:ascii="Red Hat Display" w:hAnsi="Red Hat Display" w:cs="Red Hat Display"/>
                <w:color w:val="000000"/>
                <w:sz w:val="24"/>
              </w:rPr>
              <w:t>means any entity</w:t>
            </w:r>
            <w:r w:rsidRPr="00033331">
              <w:rPr>
                <w:rStyle w:val="apple-converted-space"/>
                <w:rFonts w:ascii="Red Hat Display" w:hAnsi="Red Hat Display" w:cs="Red Hat Display"/>
                <w:color w:val="000000"/>
                <w:sz w:val="24"/>
              </w:rPr>
              <w:t> </w:t>
            </w:r>
            <w:r w:rsidRPr="00033331">
              <w:rPr>
                <w:rStyle w:val="Strong"/>
                <w:rFonts w:ascii="Red Hat Display" w:hAnsi="Red Hat Display" w:cs="Red Hat Display"/>
                <w:b w:val="0"/>
                <w:bCs w:val="0"/>
                <w:color w:val="000000"/>
                <w:sz w:val="24"/>
              </w:rPr>
              <w:t>established for the purpose of generating profit</w:t>
            </w:r>
            <w:r w:rsidRPr="00033331">
              <w:rPr>
                <w:rFonts w:ascii="Red Hat Display" w:hAnsi="Red Hat Display" w:cs="Red Hat Display"/>
                <w:color w:val="000000"/>
                <w:sz w:val="24"/>
              </w:rPr>
              <w:t>, and which</w:t>
            </w:r>
            <w:r w:rsidRPr="00033331">
              <w:rPr>
                <w:rStyle w:val="apple-converted-space"/>
                <w:rFonts w:ascii="Red Hat Display" w:hAnsi="Red Hat Display" w:cs="Red Hat Display"/>
                <w:color w:val="000000"/>
                <w:sz w:val="24"/>
              </w:rPr>
              <w:t> </w:t>
            </w:r>
            <w:r w:rsidRPr="00033331">
              <w:rPr>
                <w:rStyle w:val="Strong"/>
                <w:rFonts w:ascii="Red Hat Display" w:hAnsi="Red Hat Display" w:cs="Red Hat Display"/>
                <w:b w:val="0"/>
                <w:bCs w:val="0"/>
                <w:color w:val="000000"/>
                <w:sz w:val="24"/>
              </w:rPr>
              <w:t xml:space="preserve">may distribute profits to its members, shareholders, or owners </w:t>
            </w:r>
            <w:r w:rsidRPr="00033331">
              <w:rPr>
                <w:rStyle w:val="Strong"/>
                <w:rFonts w:ascii="Red Hat Display" w:hAnsi="Red Hat Display" w:cs="Red Hat Display"/>
                <w:b w:val="0"/>
                <w:bCs w:val="0"/>
                <w:sz w:val="24"/>
              </w:rPr>
              <w:t>a</w:t>
            </w:r>
            <w:r w:rsidRPr="00033331">
              <w:rPr>
                <w:rFonts w:ascii="Red Hat Display" w:hAnsi="Red Hat Display" w:cs="Red Hat Display"/>
                <w:color w:val="000000"/>
                <w:sz w:val="24"/>
              </w:rPr>
              <w:t>nd which is</w:t>
            </w:r>
            <w:r w:rsidRPr="00033331">
              <w:rPr>
                <w:rStyle w:val="apple-converted-space"/>
                <w:rFonts w:ascii="Red Hat Display" w:hAnsi="Red Hat Display" w:cs="Red Hat Display"/>
                <w:color w:val="000000"/>
                <w:sz w:val="24"/>
              </w:rPr>
              <w:t> </w:t>
            </w:r>
            <w:r w:rsidRPr="00033331">
              <w:rPr>
                <w:rStyle w:val="Strong"/>
                <w:rFonts w:ascii="Red Hat Display" w:hAnsi="Red Hat Display" w:cs="Red Hat Display"/>
                <w:b w:val="0"/>
                <w:bCs w:val="0"/>
                <w:color w:val="000000"/>
                <w:sz w:val="24"/>
              </w:rPr>
              <w:t>not classified as a non-profit making entity under these rules.</w:t>
            </w:r>
          </w:p>
          <w:p w14:paraId="32CF9F8E" w14:textId="77777777" w:rsidR="004024FD" w:rsidRPr="004A7348" w:rsidRDefault="004024FD" w:rsidP="00231AFB">
            <w:pPr>
              <w:spacing w:line="276" w:lineRule="auto"/>
              <w:ind w:left="0"/>
              <w:jc w:val="both"/>
              <w:rPr>
                <w:rFonts w:ascii="Red Hat Display" w:hAnsi="Red Hat Display" w:cs="Red Hat Display"/>
                <w:iCs/>
                <w:sz w:val="24"/>
              </w:rPr>
            </w:pPr>
          </w:p>
          <w:p w14:paraId="5143B549" w14:textId="0D1C221F" w:rsidR="004024FD" w:rsidRPr="004A7348" w:rsidRDefault="004024FD" w:rsidP="00231AFB">
            <w:pPr>
              <w:spacing w:line="276" w:lineRule="auto"/>
              <w:ind w:left="0"/>
              <w:jc w:val="both"/>
              <w:rPr>
                <w:rFonts w:ascii="Red Hat Display" w:hAnsi="Red Hat Display" w:cs="Red Hat Display"/>
                <w:iCs/>
                <w:sz w:val="24"/>
              </w:rPr>
            </w:pPr>
            <w:r w:rsidRPr="004A7348">
              <w:rPr>
                <w:rFonts w:ascii="Red Hat Display" w:hAnsi="Red Hat Display" w:cs="Red Hat Display"/>
                <w:iCs/>
                <w:sz w:val="24"/>
              </w:rPr>
              <w:t xml:space="preserve">‘Professional Body’ may be an organisation, an association, a chamber, society, institute, or a group of professional persons not being enrolled or registered in terms of The </w:t>
            </w:r>
            <w:r w:rsidRPr="004A7348">
              <w:rPr>
                <w:rFonts w:ascii="Red Hat Display" w:hAnsi="Red Hat Display" w:cs="Red Hat Display"/>
                <w:iCs/>
                <w:sz w:val="24"/>
              </w:rPr>
              <w:lastRenderedPageBreak/>
              <w:t>Voluntary Organisations Act (CAP 492 of the Laws of Malta) or not being otherwise recognised in terms of Law, and which is generally recognised and acknowledged by the professional persons it seeks to represent as their representative body. For the purposes of this Definition, a professional person is one who has undergone a period of study at a university or a recognised institution of higher learning and has obtained the formal qualification entitling the person to practise the respective profession; and who provides a specialised service to the public, based primarily 8 on a fiduciary relationship between herself/himself and the party to whom s/he provides such service on his own personal credibility and responsibility.</w:t>
            </w:r>
          </w:p>
          <w:p w14:paraId="71DF0C85" w14:textId="77777777" w:rsidR="004024FD" w:rsidRPr="004A7348" w:rsidRDefault="004024FD" w:rsidP="00231AFB">
            <w:pPr>
              <w:spacing w:line="276" w:lineRule="auto"/>
              <w:ind w:left="0"/>
              <w:jc w:val="both"/>
              <w:rPr>
                <w:rFonts w:ascii="Red Hat Display" w:hAnsi="Red Hat Display" w:cs="Red Hat Display"/>
                <w:iCs/>
                <w:sz w:val="24"/>
              </w:rPr>
            </w:pPr>
          </w:p>
          <w:p w14:paraId="3DE3A2B4" w14:textId="7B9F1788" w:rsidR="00AD49FE" w:rsidRPr="004A7348" w:rsidRDefault="00AD49FE" w:rsidP="00231AFB">
            <w:pPr>
              <w:spacing w:before="0" w:line="276" w:lineRule="auto"/>
              <w:ind w:left="0"/>
              <w:jc w:val="both"/>
              <w:rPr>
                <w:rFonts w:ascii="Red Hat Display" w:hAnsi="Red Hat Display" w:cs="Red Hat Display"/>
                <w:iCs/>
                <w:sz w:val="24"/>
              </w:rPr>
            </w:pPr>
            <w:r w:rsidRPr="004A7348">
              <w:rPr>
                <w:rFonts w:ascii="Red Hat Display" w:hAnsi="Red Hat Display" w:cs="Red Hat Display"/>
                <w:iCs/>
                <w:sz w:val="24"/>
              </w:rPr>
              <w:t>‘NGO’ means any Voluntary or Non-Governmental Organisation set up in accordance with The Voluntary Organisations Act (C</w:t>
            </w:r>
            <w:r w:rsidR="00B649C9" w:rsidRPr="004A7348">
              <w:rPr>
                <w:rFonts w:ascii="Red Hat Display" w:hAnsi="Red Hat Display" w:cs="Red Hat Display"/>
                <w:iCs/>
                <w:sz w:val="24"/>
              </w:rPr>
              <w:t>AP</w:t>
            </w:r>
            <w:r w:rsidRPr="004A7348">
              <w:rPr>
                <w:rFonts w:ascii="Red Hat Display" w:hAnsi="Red Hat Display" w:cs="Red Hat Display"/>
                <w:iCs/>
                <w:sz w:val="24"/>
              </w:rPr>
              <w:t xml:space="preserve"> 492 of the Laws of Malta). Provided that a duly registered NGO, or a duly registered Professional Body shall also </w:t>
            </w:r>
            <w:proofErr w:type="gramStart"/>
            <w:r w:rsidRPr="004A7348">
              <w:rPr>
                <w:rFonts w:ascii="Red Hat Display" w:hAnsi="Red Hat Display" w:cs="Red Hat Display"/>
                <w:iCs/>
                <w:sz w:val="24"/>
              </w:rPr>
              <w:t>be considered to be</w:t>
            </w:r>
            <w:proofErr w:type="gramEnd"/>
            <w:r w:rsidRPr="004A7348">
              <w:rPr>
                <w:rFonts w:ascii="Red Hat Display" w:hAnsi="Red Hat Display" w:cs="Red Hat Display"/>
                <w:iCs/>
                <w:sz w:val="24"/>
              </w:rPr>
              <w:t xml:space="preserve"> NGOs for the purposes of these Rules of Participation.</w:t>
            </w:r>
          </w:p>
          <w:p w14:paraId="5E70C434" w14:textId="77777777" w:rsidR="004024FD" w:rsidRPr="004A7348" w:rsidRDefault="004024FD" w:rsidP="00231AFB">
            <w:pPr>
              <w:spacing w:before="0" w:line="276" w:lineRule="auto"/>
              <w:ind w:left="0"/>
              <w:jc w:val="both"/>
              <w:rPr>
                <w:rFonts w:ascii="Red Hat Display" w:hAnsi="Red Hat Display" w:cs="Red Hat Display"/>
                <w:iCs/>
                <w:sz w:val="24"/>
              </w:rPr>
            </w:pPr>
          </w:p>
          <w:p w14:paraId="60E5958D" w14:textId="77777777" w:rsidR="00AD49FE" w:rsidRPr="004A7348" w:rsidRDefault="00AD49FE" w:rsidP="00231AFB">
            <w:pPr>
              <w:spacing w:before="0" w:line="276" w:lineRule="auto"/>
              <w:ind w:left="0"/>
              <w:jc w:val="both"/>
              <w:rPr>
                <w:rFonts w:ascii="Red Hat Display" w:hAnsi="Red Hat Display" w:cs="Red Hat Display"/>
                <w:iCs/>
                <w:sz w:val="24"/>
              </w:rPr>
            </w:pPr>
            <w:r w:rsidRPr="004A7348">
              <w:rPr>
                <w:rFonts w:ascii="Red Hat Display" w:hAnsi="Red Hat Display" w:cs="Red Hat Display"/>
                <w:iCs/>
                <w:sz w:val="24"/>
              </w:rPr>
              <w:t>‘Non-profit making’ is an entity where:</w:t>
            </w:r>
          </w:p>
          <w:p w14:paraId="28494C8F" w14:textId="77777777" w:rsidR="004024FD" w:rsidRPr="004A7348" w:rsidRDefault="004024FD" w:rsidP="00231AFB">
            <w:pPr>
              <w:spacing w:before="0" w:line="276" w:lineRule="auto"/>
              <w:ind w:left="0"/>
              <w:jc w:val="both"/>
              <w:rPr>
                <w:rFonts w:ascii="Red Hat Display" w:hAnsi="Red Hat Display" w:cs="Red Hat Display"/>
                <w:iCs/>
                <w:sz w:val="24"/>
              </w:rPr>
            </w:pPr>
          </w:p>
          <w:p w14:paraId="62A72AF8" w14:textId="77777777" w:rsidR="00AD49FE" w:rsidRPr="004A7348" w:rsidRDefault="00AD49FE" w:rsidP="00231AFB">
            <w:pPr>
              <w:numPr>
                <w:ilvl w:val="0"/>
                <w:numId w:val="39"/>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The statute of which includes an express exclusion making profits as a purpose; and </w:t>
            </w:r>
          </w:p>
          <w:p w14:paraId="422869C0" w14:textId="77777777" w:rsidR="00AD49FE" w:rsidRPr="004A7348" w:rsidRDefault="00AD49FE" w:rsidP="00231AFB">
            <w:pPr>
              <w:numPr>
                <w:ilvl w:val="0"/>
                <w:numId w:val="39"/>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An entity the statute of which expressly excludes in its purposes the promotion of private interests, other than a private interest which has a social purpose; and </w:t>
            </w:r>
          </w:p>
          <w:p w14:paraId="236DB5AE" w14:textId="77777777" w:rsidR="00AD49FE" w:rsidRPr="004A7348" w:rsidRDefault="00AD49FE" w:rsidP="00231AFB">
            <w:pPr>
              <w:numPr>
                <w:ilvl w:val="0"/>
                <w:numId w:val="39"/>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An entity that makes no part of its income, capital or property available directly or indirectly to any promoter, founder, member, administrator, donor or any other private interest. </w:t>
            </w:r>
          </w:p>
          <w:p w14:paraId="4DF225EA" w14:textId="77777777" w:rsidR="00DC0ECE" w:rsidRPr="004A7348" w:rsidRDefault="00DC0ECE" w:rsidP="00231AFB">
            <w:pPr>
              <w:spacing w:before="0" w:line="276" w:lineRule="auto"/>
              <w:ind w:left="0"/>
              <w:jc w:val="both"/>
              <w:rPr>
                <w:rFonts w:ascii="Red Hat Display" w:hAnsi="Red Hat Display" w:cs="Red Hat Display"/>
                <w:iCs/>
                <w:sz w:val="24"/>
              </w:rPr>
            </w:pPr>
          </w:p>
          <w:p w14:paraId="42DFA043" w14:textId="1C14F751" w:rsidR="00AD49FE" w:rsidRPr="004A7348" w:rsidRDefault="00AD49FE" w:rsidP="00231AFB">
            <w:pPr>
              <w:spacing w:before="0" w:line="276" w:lineRule="auto"/>
              <w:ind w:left="0"/>
              <w:jc w:val="both"/>
              <w:rPr>
                <w:rFonts w:ascii="Red Hat Display" w:hAnsi="Red Hat Display" w:cs="Red Hat Display"/>
                <w:iCs/>
                <w:sz w:val="24"/>
              </w:rPr>
            </w:pPr>
            <w:r w:rsidRPr="004A7348">
              <w:rPr>
                <w:rFonts w:ascii="Red Hat Display" w:hAnsi="Red Hat Display" w:cs="Red Hat Display"/>
                <w:iCs/>
                <w:sz w:val="24"/>
              </w:rPr>
              <w:lastRenderedPageBreak/>
              <w:t>Provided that if a promoter, founder, member, administrator or donor is another enrolled non-profit making organisation, the limitation in this paragraph (iii) shall not apply where the availability of such income, capital or property is subject to conditions which are consistent with the general purposes of the grantor entity</w:t>
            </w:r>
            <w:r w:rsidR="00234ED6">
              <w:rPr>
                <w:rFonts w:ascii="Red Hat Display" w:hAnsi="Red Hat Display" w:cs="Red Hat Display"/>
                <w:iCs/>
                <w:sz w:val="24"/>
              </w:rPr>
              <w:t>.</w:t>
            </w:r>
          </w:p>
          <w:p w14:paraId="1221EF29" w14:textId="77777777" w:rsidR="00DC0ECE" w:rsidRPr="004A7348" w:rsidRDefault="00DC0ECE" w:rsidP="00231AFB">
            <w:pPr>
              <w:spacing w:before="0" w:line="276" w:lineRule="auto"/>
              <w:ind w:left="0"/>
              <w:jc w:val="both"/>
              <w:rPr>
                <w:rFonts w:ascii="Red Hat Display" w:hAnsi="Red Hat Display" w:cs="Red Hat Display"/>
                <w:iCs/>
                <w:sz w:val="24"/>
              </w:rPr>
            </w:pPr>
          </w:p>
          <w:p w14:paraId="18141231" w14:textId="41A28054" w:rsidR="00AD49FE" w:rsidRPr="004A7348" w:rsidRDefault="00AD49FE" w:rsidP="00231AFB">
            <w:pPr>
              <w:spacing w:before="0" w:line="276" w:lineRule="auto"/>
              <w:ind w:left="0"/>
              <w:jc w:val="both"/>
              <w:rPr>
                <w:rFonts w:ascii="Red Hat Display" w:hAnsi="Red Hat Display" w:cs="Red Hat Display"/>
                <w:iCs/>
                <w:sz w:val="24"/>
              </w:rPr>
            </w:pPr>
            <w:r w:rsidRPr="004A7348">
              <w:rPr>
                <w:rFonts w:ascii="Red Hat Display" w:hAnsi="Red Hat Display" w:cs="Red Hat Display"/>
                <w:iCs/>
                <w:sz w:val="24"/>
              </w:rPr>
              <w:t>Provided further that an organisation shall continue to be deemed as non-profit making notwithstanding that:</w:t>
            </w:r>
          </w:p>
          <w:p w14:paraId="550AB233" w14:textId="77777777" w:rsidR="00AD49FE" w:rsidRPr="004A7348" w:rsidRDefault="00AD49FE" w:rsidP="00231AFB">
            <w:pPr>
              <w:numPr>
                <w:ilvl w:val="0"/>
                <w:numId w:val="40"/>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It obtains a pecuniary gain from its activities when such gain is not received or credited to its members but is exclusively utilised for its established purposes; </w:t>
            </w:r>
          </w:p>
          <w:p w14:paraId="1663248C" w14:textId="77777777" w:rsidR="00AD49FE" w:rsidRPr="004A7348" w:rsidRDefault="00AD49FE" w:rsidP="00231AFB">
            <w:pPr>
              <w:numPr>
                <w:ilvl w:val="0"/>
                <w:numId w:val="40"/>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It buys or sells or otherwise deals in goods or services where such activities are exclusively related to its principal purposes; </w:t>
            </w:r>
          </w:p>
          <w:p w14:paraId="747DD66A" w14:textId="77777777" w:rsidR="00AD49FE" w:rsidRPr="004A7348" w:rsidRDefault="00AD49FE" w:rsidP="00231AFB">
            <w:pPr>
              <w:numPr>
                <w:ilvl w:val="0"/>
                <w:numId w:val="40"/>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It is established for the general entertainment, pastime, education or other similar benefit only of its members; or </w:t>
            </w:r>
          </w:p>
          <w:p w14:paraId="4DA4D131" w14:textId="77777777" w:rsidR="00AD49FE" w:rsidRPr="004A7348" w:rsidRDefault="00AD49FE" w:rsidP="00231AFB">
            <w:pPr>
              <w:numPr>
                <w:ilvl w:val="0"/>
                <w:numId w:val="40"/>
              </w:numPr>
              <w:spacing w:before="0" w:line="276" w:lineRule="auto"/>
              <w:jc w:val="both"/>
              <w:rPr>
                <w:rFonts w:ascii="Red Hat Display" w:hAnsi="Red Hat Display" w:cs="Red Hat Display"/>
                <w:iCs/>
                <w:sz w:val="24"/>
              </w:rPr>
            </w:pPr>
            <w:r w:rsidRPr="004A7348">
              <w:rPr>
                <w:rFonts w:ascii="Red Hat Display" w:hAnsi="Red Hat Display" w:cs="Red Hat Display"/>
                <w:iCs/>
                <w:sz w:val="24"/>
              </w:rPr>
              <w:t xml:space="preserve">It is established for the promotion of the social role, ethics, education and values of a trade or profession provided it does not promote the private interests of its members. </w:t>
            </w:r>
          </w:p>
          <w:p w14:paraId="1A978C42" w14:textId="77777777" w:rsidR="00DC7E1C" w:rsidRPr="004A7348" w:rsidRDefault="00DC7E1C" w:rsidP="00231AFB">
            <w:pPr>
              <w:spacing w:before="0" w:line="276" w:lineRule="auto"/>
              <w:ind w:left="1080"/>
              <w:jc w:val="both"/>
              <w:rPr>
                <w:rFonts w:ascii="Red Hat Display" w:hAnsi="Red Hat Display" w:cs="Red Hat Display"/>
                <w:iCs/>
                <w:sz w:val="24"/>
              </w:rPr>
            </w:pPr>
          </w:p>
        </w:tc>
      </w:tr>
      <w:tr w:rsidR="00AD49FE" w:rsidRPr="00644B28" w14:paraId="4E9AB1F4"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0540ED5E"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End Date</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6DEDB95"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This term refers to the date when the Project Period, having commenced on the Start Date, expires. </w:t>
            </w:r>
          </w:p>
        </w:tc>
      </w:tr>
      <w:tr w:rsidR="00AD49FE" w:rsidRPr="00644B28" w14:paraId="3E6A9EA3"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FA9BAC7" w14:textId="77777777" w:rsidR="00AD49FE" w:rsidRPr="00644B28" w:rsidRDefault="00AD49FE" w:rsidP="00231AFB">
            <w:pPr>
              <w:spacing w:before="0" w:line="276" w:lineRule="auto"/>
              <w:ind w:left="0"/>
              <w:jc w:val="both"/>
              <w:rPr>
                <w:rFonts w:ascii="Red Hat Display" w:hAnsi="Red Hat Display" w:cs="Red Hat Display"/>
                <w:b/>
                <w:bCs/>
                <w:i/>
                <w:iCs/>
                <w:sz w:val="24"/>
              </w:rPr>
            </w:pPr>
            <w:r w:rsidRPr="00644B28">
              <w:rPr>
                <w:rFonts w:ascii="Red Hat Display" w:hAnsi="Red Hat Display" w:cs="Red Hat Display"/>
                <w:b/>
                <w:bCs/>
                <w:i/>
                <w:iCs/>
                <w:sz w:val="24"/>
              </w:rPr>
              <w:t xml:space="preserve">Grant Agreement </w:t>
            </w:r>
          </w:p>
        </w:tc>
        <w:tc>
          <w:tcPr>
            <w:tcW w:w="6548" w:type="dxa"/>
            <w:tcBorders>
              <w:top w:val="single" w:sz="4" w:space="0" w:color="auto"/>
              <w:left w:val="single" w:sz="4" w:space="0" w:color="auto"/>
              <w:bottom w:val="single" w:sz="4" w:space="0" w:color="auto"/>
              <w:right w:val="single" w:sz="4" w:space="0" w:color="auto"/>
            </w:tcBorders>
            <w:vAlign w:val="center"/>
            <w:hideMark/>
          </w:tcPr>
          <w:p w14:paraId="4D6F35AA" w14:textId="064B72CF"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This term refers to the funding agreement concluded between the Managing Authority and the Beneficiary/</w:t>
            </w:r>
            <w:proofErr w:type="spellStart"/>
            <w:r w:rsidRPr="00644B28">
              <w:rPr>
                <w:rFonts w:ascii="Red Hat Display" w:hAnsi="Red Hat Display" w:cs="Red Hat Display"/>
                <w:iCs/>
                <w:sz w:val="24"/>
              </w:rPr>
              <w:t>ies</w:t>
            </w:r>
            <w:proofErr w:type="spellEnd"/>
            <w:r w:rsidRPr="00644B28">
              <w:rPr>
                <w:rFonts w:ascii="Red Hat Display" w:hAnsi="Red Hat Display" w:cs="Red Hat Display"/>
                <w:iCs/>
                <w:sz w:val="24"/>
              </w:rPr>
              <w:t xml:space="preserve"> and specifies the rights and obligations of the contracting parties</w:t>
            </w:r>
            <w:r w:rsidR="00097ABA">
              <w:rPr>
                <w:rFonts w:ascii="Red Hat Display" w:hAnsi="Red Hat Display" w:cs="Red Hat Display"/>
                <w:iCs/>
                <w:sz w:val="24"/>
              </w:rPr>
              <w:t>.</w:t>
            </w:r>
          </w:p>
        </w:tc>
      </w:tr>
      <w:tr w:rsidR="00AD49FE" w:rsidRPr="00644B28" w14:paraId="3266A5C3"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B54B1ED"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In-kind</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B3A9B5B"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any non-monetary contribution, such as a service or a good. </w:t>
            </w:r>
          </w:p>
        </w:tc>
      </w:tr>
      <w:tr w:rsidR="00AD49FE" w:rsidRPr="00644B28" w14:paraId="69516FE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6F1EA0E"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Innovation</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9ACE81D"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w:t>
            </w:r>
            <w:r w:rsidRPr="00644B28">
              <w:rPr>
                <w:rFonts w:ascii="Red Hat Display" w:hAnsi="Red Hat Display" w:cs="Red Hat Display"/>
                <w:b/>
                <w:iCs/>
                <w:sz w:val="24"/>
              </w:rPr>
              <w:t xml:space="preserve"> </w:t>
            </w:r>
            <w:r w:rsidRPr="00644B28">
              <w:rPr>
                <w:rFonts w:ascii="Red Hat Display" w:hAnsi="Red Hat Display" w:cs="Red Hat Display"/>
                <w:iCs/>
                <w:sz w:val="24"/>
              </w:rPr>
              <w:t xml:space="preserve">is defined as the internationally novel scientific/technological development of a technological </w:t>
            </w:r>
            <w:r w:rsidRPr="00644B28">
              <w:rPr>
                <w:rFonts w:ascii="Red Hat Display" w:hAnsi="Red Hat Display" w:cs="Red Hat Display"/>
                <w:iCs/>
                <w:sz w:val="24"/>
              </w:rPr>
              <w:lastRenderedPageBreak/>
              <w:t>process, product, or service. Also, the definition of Innovation within the same context can also be applied to developments which though not novel represent a step-changing or ground-breaking enhancement of existing technological processes, products, or services, or even the application of existing knowledge to new novel applications of these solutions to deliver step-change competitiveness through such an application.</w:t>
            </w:r>
          </w:p>
        </w:tc>
      </w:tr>
      <w:tr w:rsidR="00AD49FE" w:rsidRPr="00644B28" w14:paraId="1BC3C32A"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743E18A6" w14:textId="77777777" w:rsidR="00AD49FE" w:rsidRPr="00644B28" w:rsidRDefault="00AD49FE" w:rsidP="00231AFB">
            <w:pPr>
              <w:spacing w:before="0" w:line="276" w:lineRule="auto"/>
              <w:ind w:left="0"/>
              <w:jc w:val="both"/>
              <w:rPr>
                <w:rFonts w:ascii="Red Hat Display" w:hAnsi="Red Hat Display" w:cs="Red Hat Display"/>
                <w:b/>
                <w:bCs/>
                <w:i/>
                <w:iCs/>
                <w:sz w:val="24"/>
              </w:rPr>
            </w:pPr>
            <w:r w:rsidRPr="00644B28">
              <w:rPr>
                <w:rFonts w:ascii="Red Hat Display" w:hAnsi="Red Hat Display" w:cs="Red Hat Display"/>
                <w:b/>
                <w:bCs/>
                <w:i/>
                <w:iCs/>
                <w:sz w:val="24"/>
              </w:rPr>
              <w:lastRenderedPageBreak/>
              <w:t>Intellectual Property (IP)</w:t>
            </w:r>
          </w:p>
        </w:tc>
        <w:tc>
          <w:tcPr>
            <w:tcW w:w="6548" w:type="dxa"/>
            <w:tcBorders>
              <w:top w:val="single" w:sz="4" w:space="0" w:color="auto"/>
              <w:left w:val="single" w:sz="4" w:space="0" w:color="auto"/>
              <w:bottom w:val="single" w:sz="4" w:space="0" w:color="auto"/>
              <w:right w:val="single" w:sz="4" w:space="0" w:color="auto"/>
            </w:tcBorders>
            <w:vAlign w:val="center"/>
            <w:hideMark/>
          </w:tcPr>
          <w:p w14:paraId="0D44998F" w14:textId="77777777" w:rsidR="00AD49FE" w:rsidRPr="00644B28" w:rsidRDefault="00AD49FE" w:rsidP="00231AFB">
            <w:pPr>
              <w:spacing w:before="0" w:line="276" w:lineRule="auto"/>
              <w:ind w:left="0"/>
              <w:jc w:val="both"/>
              <w:rPr>
                <w:rFonts w:ascii="Red Hat Display" w:hAnsi="Red Hat Display" w:cs="Red Hat Display"/>
                <w:bCs/>
                <w:iCs/>
                <w:sz w:val="24"/>
              </w:rPr>
            </w:pPr>
            <w:r w:rsidRPr="00644B28">
              <w:rPr>
                <w:rFonts w:ascii="Red Hat Display" w:hAnsi="Red Hat Display" w:cs="Red Hat Display"/>
                <w:bCs/>
                <w:iCs/>
                <w:sz w:val="24"/>
              </w:rPr>
              <w:t>IP means statutory and other proprietary rights and includes patents, trademarks, designs, and confidential information/trade secrets, copyright.</w:t>
            </w:r>
          </w:p>
        </w:tc>
      </w:tr>
      <w:tr w:rsidR="00AD49FE" w:rsidRPr="00644B28" w14:paraId="7009363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4022EF49"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bCs/>
                <w:i/>
                <w:iCs/>
                <w:sz w:val="24"/>
              </w:rPr>
              <w:t>Lead Agency</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74292DF" w14:textId="21C27735"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bCs/>
                <w:iCs/>
                <w:sz w:val="24"/>
              </w:rPr>
              <w:t xml:space="preserve">The primary organization tasked with overseeing and coordinating the entirety of the </w:t>
            </w:r>
            <w:r w:rsidR="00A523A7" w:rsidRPr="00644B28">
              <w:rPr>
                <w:rFonts w:ascii="Red Hat Display" w:hAnsi="Red Hat Display" w:cs="Red Hat Display"/>
                <w:bCs/>
                <w:iCs/>
                <w:sz w:val="24"/>
              </w:rPr>
              <w:t>call process</w:t>
            </w:r>
            <w:r w:rsidR="002A10B8">
              <w:rPr>
                <w:rFonts w:ascii="Red Hat Display" w:hAnsi="Red Hat Display" w:cs="Red Hat Display"/>
                <w:bCs/>
                <w:iCs/>
                <w:sz w:val="24"/>
              </w:rPr>
              <w:t>.</w:t>
            </w:r>
          </w:p>
        </w:tc>
      </w:tr>
      <w:tr w:rsidR="00AD49FE" w:rsidRPr="00EC67F8" w14:paraId="4493E305"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C711D6B" w14:textId="77777777" w:rsidR="00AD49FE" w:rsidRPr="00EC67F8" w:rsidRDefault="00AD49FE" w:rsidP="00231AFB">
            <w:pPr>
              <w:spacing w:before="0" w:line="276" w:lineRule="auto"/>
              <w:ind w:left="0"/>
              <w:jc w:val="both"/>
              <w:rPr>
                <w:rFonts w:ascii="Red Hat Display" w:hAnsi="Red Hat Display" w:cs="Red Hat Display"/>
                <w:b/>
                <w:i/>
                <w:iCs/>
                <w:sz w:val="24"/>
              </w:rPr>
            </w:pPr>
            <w:r w:rsidRPr="00EC67F8">
              <w:rPr>
                <w:rFonts w:ascii="Red Hat Display" w:hAnsi="Red Hat Display" w:cs="Red Hat Display"/>
                <w:b/>
                <w:i/>
                <w:iCs/>
                <w:sz w:val="24"/>
              </w:rPr>
              <w:t>Legal Entity</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EB756C2" w14:textId="77777777" w:rsidR="00D4674D" w:rsidRPr="00EC67F8" w:rsidRDefault="00D4674D" w:rsidP="00231AFB">
            <w:pPr>
              <w:pStyle w:val="NormalWeb"/>
              <w:spacing w:line="276" w:lineRule="auto"/>
              <w:ind w:left="0"/>
              <w:jc w:val="both"/>
              <w:rPr>
                <w:rFonts w:ascii="Red Hat Display" w:hAnsi="Red Hat Display" w:cs="Red Hat Display"/>
                <w:color w:val="000000"/>
                <w:sz w:val="24"/>
              </w:rPr>
            </w:pPr>
            <w:r w:rsidRPr="00EC67F8">
              <w:rPr>
                <w:rFonts w:ascii="Red Hat Display" w:hAnsi="Red Hat Display" w:cs="Red Hat Display"/>
                <w:color w:val="000000"/>
                <w:sz w:val="24"/>
              </w:rPr>
              <w:t>The term refers to any entity</w:t>
            </w:r>
            <w:r w:rsidRPr="00EC67F8">
              <w:rPr>
                <w:rStyle w:val="apple-converted-space"/>
                <w:rFonts w:ascii="Red Hat Display" w:hAnsi="Red Hat Display" w:cs="Red Hat Display"/>
                <w:color w:val="000000"/>
                <w:sz w:val="24"/>
              </w:rPr>
              <w:t> </w:t>
            </w:r>
            <w:r w:rsidRPr="00EC67F8">
              <w:rPr>
                <w:rStyle w:val="Strong"/>
                <w:rFonts w:ascii="Red Hat Display" w:hAnsi="Red Hat Display" w:cs="Red Hat Display"/>
                <w:b w:val="0"/>
                <w:bCs w:val="0"/>
                <w:color w:val="000000"/>
                <w:sz w:val="24"/>
              </w:rPr>
              <w:t>duly constituted in accordance with the laws of Malta</w:t>
            </w:r>
            <w:r w:rsidRPr="00EC67F8">
              <w:rPr>
                <w:rFonts w:ascii="Red Hat Display" w:hAnsi="Red Hat Display" w:cs="Red Hat Display"/>
                <w:color w:val="000000"/>
                <w:sz w:val="24"/>
              </w:rPr>
              <w:t>, having an operating base in Malta and possessing legal personality, and which may, acting in its own name, acquire rights and incur obligations.</w:t>
            </w:r>
          </w:p>
          <w:p w14:paraId="0A825217" w14:textId="783A6385" w:rsidR="00AD49FE" w:rsidRPr="00EC67F8" w:rsidRDefault="00AD49FE" w:rsidP="00231AFB">
            <w:pPr>
              <w:spacing w:before="0" w:line="276" w:lineRule="auto"/>
              <w:ind w:left="0"/>
              <w:jc w:val="both"/>
              <w:rPr>
                <w:rFonts w:ascii="Red Hat Display" w:hAnsi="Red Hat Display" w:cs="Red Hat Display"/>
                <w:iCs/>
                <w:sz w:val="24"/>
              </w:rPr>
            </w:pPr>
          </w:p>
        </w:tc>
      </w:tr>
      <w:tr w:rsidR="00AD49FE" w:rsidRPr="00644B28" w14:paraId="3504C03D"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7879062A" w14:textId="77777777" w:rsidR="00AD49FE" w:rsidRPr="00644B28" w:rsidRDefault="00AD49FE" w:rsidP="00231AFB">
            <w:pPr>
              <w:spacing w:before="0" w:line="276" w:lineRule="auto"/>
              <w:ind w:left="0"/>
              <w:jc w:val="both"/>
              <w:rPr>
                <w:rFonts w:ascii="Red Hat Display" w:hAnsi="Red Hat Display" w:cs="Red Hat Display"/>
                <w:b/>
                <w:bCs/>
                <w:i/>
                <w:iCs/>
                <w:sz w:val="24"/>
              </w:rPr>
            </w:pPr>
            <w:r w:rsidRPr="00644B28">
              <w:rPr>
                <w:rFonts w:ascii="Red Hat Display" w:hAnsi="Red Hat Display" w:cs="Red Hat Display"/>
                <w:b/>
                <w:bCs/>
                <w:i/>
                <w:iCs/>
                <w:sz w:val="24"/>
              </w:rPr>
              <w:t xml:space="preserve">Managing Authority </w:t>
            </w:r>
          </w:p>
        </w:tc>
        <w:tc>
          <w:tcPr>
            <w:tcW w:w="6548" w:type="dxa"/>
            <w:tcBorders>
              <w:top w:val="single" w:sz="4" w:space="0" w:color="auto"/>
              <w:left w:val="single" w:sz="4" w:space="0" w:color="auto"/>
              <w:bottom w:val="single" w:sz="4" w:space="0" w:color="auto"/>
              <w:right w:val="single" w:sz="4" w:space="0" w:color="auto"/>
            </w:tcBorders>
            <w:vAlign w:val="center"/>
            <w:hideMark/>
          </w:tcPr>
          <w:p w14:paraId="55EE60CF"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w:t>
            </w:r>
            <w:proofErr w:type="spellStart"/>
            <w:r w:rsidRPr="00644B28">
              <w:rPr>
                <w:rFonts w:ascii="Red Hat Display" w:hAnsi="Red Hat Display" w:cs="Red Hat Display"/>
                <w:iCs/>
                <w:sz w:val="24"/>
              </w:rPr>
              <w:t>Xjenza</w:t>
            </w:r>
            <w:proofErr w:type="spellEnd"/>
            <w:r w:rsidRPr="00644B28">
              <w:rPr>
                <w:rFonts w:ascii="Red Hat Display" w:hAnsi="Red Hat Display" w:cs="Red Hat Display"/>
                <w:iCs/>
                <w:sz w:val="24"/>
              </w:rPr>
              <w:t xml:space="preserve"> Malta, a Managing Authority established as per Subsidiary Legislation 595.49.</w:t>
            </w:r>
          </w:p>
        </w:tc>
      </w:tr>
      <w:tr w:rsidR="00AD49FE" w:rsidRPr="00644B28" w14:paraId="583C57C4"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24FB23D"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Operating base in Malta</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6758BFB"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Having an Operating base in Malta refers to a Legal Entity that: </w:t>
            </w:r>
          </w:p>
          <w:p w14:paraId="3687CA0A" w14:textId="77777777" w:rsidR="00AD49FE" w:rsidRPr="00644B28" w:rsidRDefault="00AD49FE" w:rsidP="00231AFB">
            <w:pPr>
              <w:numPr>
                <w:ilvl w:val="0"/>
                <w:numId w:val="41"/>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Owns, leases, or has been given the right of use by a third party, an adequate premise from where to conduct an eligible economic activity in the region of Malta; and</w:t>
            </w:r>
          </w:p>
          <w:p w14:paraId="125EC1C5" w14:textId="77777777" w:rsidR="00AD49FE" w:rsidRPr="00644B28" w:rsidRDefault="00AD49FE" w:rsidP="00231AFB">
            <w:pPr>
              <w:numPr>
                <w:ilvl w:val="0"/>
                <w:numId w:val="41"/>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Employs at least one person that is based in Malta and is liable to pay income tax in Malta.</w:t>
            </w:r>
          </w:p>
        </w:tc>
      </w:tr>
      <w:tr w:rsidR="00AD49FE" w:rsidRPr="00644B28" w14:paraId="6D7FB67A" w14:textId="77777777" w:rsidTr="00D216DA">
        <w:trPr>
          <w:trHeight w:val="924"/>
        </w:trPr>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DFFD2B2"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Partner</w:t>
            </w:r>
          </w:p>
        </w:tc>
        <w:tc>
          <w:tcPr>
            <w:tcW w:w="6548" w:type="dxa"/>
            <w:tcBorders>
              <w:top w:val="single" w:sz="4" w:space="0" w:color="auto"/>
              <w:left w:val="single" w:sz="4" w:space="0" w:color="auto"/>
              <w:bottom w:val="single" w:sz="4" w:space="0" w:color="auto"/>
              <w:right w:val="single" w:sz="4" w:space="0" w:color="auto"/>
            </w:tcBorders>
            <w:vAlign w:val="center"/>
            <w:hideMark/>
          </w:tcPr>
          <w:p w14:paraId="7A42BDFE" w14:textId="13E16671"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is defined as an entity within a consortium</w:t>
            </w:r>
            <w:r w:rsidR="00A523A7" w:rsidRPr="00644B28">
              <w:rPr>
                <w:rFonts w:ascii="Red Hat Display" w:hAnsi="Red Hat Display" w:cs="Red Hat Display"/>
                <w:iCs/>
                <w:sz w:val="24"/>
              </w:rPr>
              <w:t xml:space="preserve"> of a funded project</w:t>
            </w:r>
            <w:r w:rsidR="00DC0ECE" w:rsidRPr="00644B28">
              <w:rPr>
                <w:rFonts w:ascii="Red Hat Display" w:hAnsi="Red Hat Display" w:cs="Red Hat Display"/>
                <w:iCs/>
                <w:sz w:val="24"/>
              </w:rPr>
              <w:t>.</w:t>
            </w:r>
          </w:p>
        </w:tc>
      </w:tr>
      <w:tr w:rsidR="00AD49FE" w:rsidRPr="00644B28" w14:paraId="447DECA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5788543D"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Person months / Person hours</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41493FC"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a calculation of ‘human effort’ to evaluate the relationship between the estimated work to be performed and the activities and deliverables to be achieved </w:t>
            </w:r>
            <w:r w:rsidRPr="00644B28">
              <w:rPr>
                <w:rFonts w:ascii="Red Hat Display" w:hAnsi="Red Hat Display" w:cs="Red Hat Display"/>
                <w:iCs/>
                <w:sz w:val="24"/>
              </w:rPr>
              <w:lastRenderedPageBreak/>
              <w:t>during the implementation period in months or hours. This is calculated as follows: if 1720 hours are worked in 1 year, equivalent to 215 days of 8 hours each, then 1 person month is equivalent to 143.3… person hours, and to circa 17.91 days.</w:t>
            </w:r>
          </w:p>
        </w:tc>
      </w:tr>
      <w:tr w:rsidR="00AD49FE" w:rsidRPr="00644B28" w14:paraId="4C2A594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DEBE4A2"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Personnel costs</w:t>
            </w:r>
          </w:p>
        </w:tc>
        <w:tc>
          <w:tcPr>
            <w:tcW w:w="6548" w:type="dxa"/>
            <w:tcBorders>
              <w:top w:val="single" w:sz="4" w:space="0" w:color="auto"/>
              <w:left w:val="single" w:sz="4" w:space="0" w:color="auto"/>
              <w:bottom w:val="single" w:sz="4" w:space="0" w:color="auto"/>
              <w:right w:val="single" w:sz="4" w:space="0" w:color="auto"/>
            </w:tcBorders>
            <w:vAlign w:val="center"/>
            <w:hideMark/>
          </w:tcPr>
          <w:p w14:paraId="4DAEF643"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means the costs of researchers, technicians and other supporting staff to the extent employed on the relevant project or activity.</w:t>
            </w:r>
          </w:p>
        </w:tc>
      </w:tr>
      <w:tr w:rsidR="00AD49FE" w:rsidRPr="00644B28" w14:paraId="026EF4F4"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0FAF088E"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Principal Investigator</w:t>
            </w:r>
          </w:p>
        </w:tc>
        <w:tc>
          <w:tcPr>
            <w:tcW w:w="6548" w:type="dxa"/>
            <w:tcBorders>
              <w:top w:val="single" w:sz="4" w:space="0" w:color="auto"/>
              <w:left w:val="single" w:sz="4" w:space="0" w:color="auto"/>
              <w:bottom w:val="single" w:sz="4" w:space="0" w:color="auto"/>
              <w:right w:val="single" w:sz="4" w:space="0" w:color="auto"/>
            </w:tcBorders>
            <w:vAlign w:val="center"/>
            <w:hideMark/>
          </w:tcPr>
          <w:p w14:paraId="48E7DF51"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refers to the lead researcher on behalf of the local Applicant/Beneficiary of a transnational project consortium. May be the same as the Project Coordinator and/or the Project Contact Point.</w:t>
            </w:r>
          </w:p>
        </w:tc>
      </w:tr>
      <w:tr w:rsidR="00AD49FE" w:rsidRPr="00644B28" w14:paraId="1C3AACCB"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75B7F5E6"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 xml:space="preserve">Project </w:t>
            </w:r>
            <w:r w:rsidRPr="00644B28">
              <w:rPr>
                <w:rFonts w:ascii="Red Hat Display" w:hAnsi="Red Hat Display" w:cs="Red Hat Display"/>
                <w:b/>
                <w:bCs/>
                <w:i/>
                <w:iCs/>
                <w:sz w:val="24"/>
              </w:rPr>
              <w:t>Contact Point</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D6180C7" w14:textId="4834800B" w:rsidR="00AD49FE"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refers to the individual, appointed to act on behalf of the</w:t>
            </w:r>
            <w:r w:rsidR="00DC7E1C">
              <w:rPr>
                <w:rFonts w:ascii="Red Hat Display" w:hAnsi="Red Hat Display" w:cs="Red Hat Display"/>
                <w:iCs/>
                <w:sz w:val="24"/>
              </w:rPr>
              <w:t xml:space="preserve"> Consortium </w:t>
            </w:r>
            <w:r w:rsidRPr="00644B28">
              <w:rPr>
                <w:rFonts w:ascii="Red Hat Display" w:hAnsi="Red Hat Display" w:cs="Red Hat Display"/>
                <w:iCs/>
                <w:sz w:val="24"/>
              </w:rPr>
              <w:t xml:space="preserve">and who is responsible for communicating with the Managing Authority about the Project. </w:t>
            </w:r>
          </w:p>
          <w:p w14:paraId="4A952748" w14:textId="77777777" w:rsidR="00644B28" w:rsidRPr="00644B28" w:rsidRDefault="00644B28" w:rsidP="00231AFB">
            <w:pPr>
              <w:spacing w:before="0" w:line="276" w:lineRule="auto"/>
              <w:ind w:left="0"/>
              <w:jc w:val="both"/>
              <w:rPr>
                <w:rFonts w:ascii="Red Hat Display" w:hAnsi="Red Hat Display" w:cs="Red Hat Display"/>
                <w:iCs/>
                <w:sz w:val="24"/>
              </w:rPr>
            </w:pPr>
          </w:p>
          <w:p w14:paraId="10962564"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Project Contact Point(s) shall have the following responsibilities:</w:t>
            </w:r>
          </w:p>
          <w:p w14:paraId="6B2531A9" w14:textId="77777777" w:rsidR="00AD49FE" w:rsidRPr="00644B28" w:rsidRDefault="00AD49FE" w:rsidP="00231AFB">
            <w:pPr>
              <w:numPr>
                <w:ilvl w:val="0"/>
                <w:numId w:val="42"/>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To ensure compliance with the obligations in terms of the Grant Agreement.</w:t>
            </w:r>
          </w:p>
          <w:p w14:paraId="0CEF136A" w14:textId="77777777" w:rsidR="00AD49FE" w:rsidRPr="00644B28" w:rsidRDefault="00AD49FE" w:rsidP="00231AFB">
            <w:pPr>
              <w:numPr>
                <w:ilvl w:val="0"/>
                <w:numId w:val="42"/>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To compile Periodic Reports and Final Reports including their timely submissions and effective execution of the project.</w:t>
            </w:r>
          </w:p>
          <w:p w14:paraId="4AC87617" w14:textId="77777777" w:rsidR="00AD49FE" w:rsidRPr="00644B28" w:rsidRDefault="00AD49FE" w:rsidP="00231AFB">
            <w:pPr>
              <w:numPr>
                <w:ilvl w:val="0"/>
                <w:numId w:val="42"/>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To ensure the submission of all required financial reporting as per the contractual obligations for the partner.</w:t>
            </w:r>
          </w:p>
          <w:p w14:paraId="07672D1F" w14:textId="77777777" w:rsidR="00AD49FE" w:rsidRPr="00644B28" w:rsidRDefault="00AD49FE" w:rsidP="00231AFB">
            <w:pPr>
              <w:numPr>
                <w:ilvl w:val="0"/>
                <w:numId w:val="42"/>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To execute the project activities according to set timeframes and deliverables.</w:t>
            </w:r>
          </w:p>
        </w:tc>
      </w:tr>
      <w:tr w:rsidR="00AD49FE" w:rsidRPr="00644B28" w14:paraId="3F48AEE9"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203B9DF" w14:textId="77777777" w:rsidR="00AD49FE" w:rsidRPr="00644B28" w:rsidRDefault="00AD49FE" w:rsidP="00231AFB">
            <w:pPr>
              <w:spacing w:before="0" w:line="276" w:lineRule="auto"/>
              <w:ind w:left="0"/>
              <w:jc w:val="both"/>
              <w:rPr>
                <w:rFonts w:ascii="Red Hat Display" w:hAnsi="Red Hat Display" w:cs="Red Hat Display"/>
                <w:b/>
                <w:bCs/>
                <w:i/>
                <w:iCs/>
                <w:sz w:val="24"/>
              </w:rPr>
            </w:pPr>
            <w:r w:rsidRPr="00644B28">
              <w:rPr>
                <w:rFonts w:ascii="Red Hat Display" w:hAnsi="Red Hat Display" w:cs="Red Hat Display"/>
                <w:b/>
                <w:bCs/>
                <w:i/>
                <w:iCs/>
                <w:sz w:val="24"/>
              </w:rPr>
              <w:t>Project Grant</w:t>
            </w:r>
          </w:p>
        </w:tc>
        <w:tc>
          <w:tcPr>
            <w:tcW w:w="6548" w:type="dxa"/>
            <w:tcBorders>
              <w:top w:val="single" w:sz="4" w:space="0" w:color="auto"/>
              <w:left w:val="single" w:sz="4" w:space="0" w:color="auto"/>
              <w:bottom w:val="single" w:sz="4" w:space="0" w:color="auto"/>
              <w:right w:val="single" w:sz="4" w:space="0" w:color="auto"/>
            </w:tcBorders>
            <w:vAlign w:val="center"/>
            <w:hideMark/>
          </w:tcPr>
          <w:p w14:paraId="33FE567C" w14:textId="1CF1D602"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is defined as the funding provided to the </w:t>
            </w:r>
            <w:r w:rsidR="00DC7E1C">
              <w:rPr>
                <w:rFonts w:ascii="Red Hat Display" w:hAnsi="Red Hat Display" w:cs="Red Hat Display"/>
                <w:iCs/>
                <w:sz w:val="24"/>
              </w:rPr>
              <w:t xml:space="preserve">Consortium </w:t>
            </w:r>
            <w:r w:rsidRPr="00644B28">
              <w:rPr>
                <w:rFonts w:ascii="Red Hat Display" w:hAnsi="Red Hat Display" w:cs="Red Hat Display"/>
                <w:iCs/>
                <w:sz w:val="24"/>
              </w:rPr>
              <w:t xml:space="preserve">under the Programme. </w:t>
            </w:r>
          </w:p>
        </w:tc>
      </w:tr>
      <w:tr w:rsidR="00AD49FE" w:rsidRPr="00644B28" w14:paraId="55CF698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626AEEA5" w14:textId="77777777" w:rsidR="00AD49FE" w:rsidRPr="00644B28" w:rsidRDefault="00AD49FE" w:rsidP="00231AFB">
            <w:pPr>
              <w:spacing w:before="0" w:line="276" w:lineRule="auto"/>
              <w:ind w:left="0"/>
              <w:jc w:val="both"/>
              <w:rPr>
                <w:rFonts w:ascii="Red Hat Display" w:hAnsi="Red Hat Display" w:cs="Red Hat Display"/>
                <w:b/>
                <w:bCs/>
                <w:i/>
                <w:iCs/>
                <w:sz w:val="24"/>
              </w:rPr>
            </w:pPr>
            <w:r w:rsidRPr="00644B28">
              <w:rPr>
                <w:rFonts w:ascii="Red Hat Display" w:hAnsi="Red Hat Display" w:cs="Red Hat Display"/>
                <w:b/>
                <w:bCs/>
                <w:i/>
                <w:iCs/>
                <w:sz w:val="24"/>
              </w:rPr>
              <w:t>Project Period</w:t>
            </w:r>
          </w:p>
        </w:tc>
        <w:tc>
          <w:tcPr>
            <w:tcW w:w="6548" w:type="dxa"/>
            <w:tcBorders>
              <w:top w:val="single" w:sz="4" w:space="0" w:color="auto"/>
              <w:left w:val="single" w:sz="4" w:space="0" w:color="auto"/>
              <w:bottom w:val="single" w:sz="4" w:space="0" w:color="auto"/>
              <w:right w:val="single" w:sz="4" w:space="0" w:color="auto"/>
            </w:tcBorders>
            <w:vAlign w:val="center"/>
            <w:hideMark/>
          </w:tcPr>
          <w:p w14:paraId="3B520D27" w14:textId="77777777"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refers to the time required to execute the Project as indicated in the Grant Agreement and runs from the Start Date to the End Date.</w:t>
            </w:r>
          </w:p>
        </w:tc>
      </w:tr>
      <w:tr w:rsidR="00AD49FE" w:rsidRPr="00644B28" w14:paraId="17839E96"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10F7FFD" w14:textId="77777777" w:rsidR="00AD49FE" w:rsidRPr="00644B28" w:rsidRDefault="00AD49FE"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Project Value</w:t>
            </w:r>
          </w:p>
        </w:tc>
        <w:tc>
          <w:tcPr>
            <w:tcW w:w="6548" w:type="dxa"/>
            <w:tcBorders>
              <w:top w:val="single" w:sz="4" w:space="0" w:color="auto"/>
              <w:left w:val="single" w:sz="4" w:space="0" w:color="auto"/>
              <w:bottom w:val="single" w:sz="4" w:space="0" w:color="auto"/>
              <w:right w:val="single" w:sz="4" w:space="0" w:color="auto"/>
            </w:tcBorders>
            <w:vAlign w:val="center"/>
            <w:hideMark/>
          </w:tcPr>
          <w:p w14:paraId="1AADC5A2" w14:textId="55ED475B" w:rsidR="00AD49FE" w:rsidRPr="00644B28" w:rsidRDefault="00AD49FE"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refers to the project budget needed by the </w:t>
            </w:r>
            <w:r w:rsidR="00DC7E1C">
              <w:rPr>
                <w:rFonts w:ascii="Red Hat Display" w:hAnsi="Red Hat Display" w:cs="Red Hat Display"/>
                <w:iCs/>
                <w:sz w:val="24"/>
              </w:rPr>
              <w:t xml:space="preserve">Consortium </w:t>
            </w:r>
            <w:r w:rsidRPr="00644B28">
              <w:rPr>
                <w:rFonts w:ascii="Red Hat Display" w:hAnsi="Red Hat Display" w:cs="Red Hat Display"/>
                <w:iCs/>
                <w:sz w:val="24"/>
              </w:rPr>
              <w:t>to carry out the project, including any co-financing.</w:t>
            </w:r>
          </w:p>
        </w:tc>
      </w:tr>
      <w:tr w:rsidR="009C7FBC" w:rsidRPr="00644B28" w14:paraId="614B6230" w14:textId="77777777" w:rsidTr="000F33A9">
        <w:tc>
          <w:tcPr>
            <w:tcW w:w="2468" w:type="dxa"/>
            <w:tcBorders>
              <w:top w:val="single" w:sz="4" w:space="0" w:color="auto"/>
              <w:left w:val="single" w:sz="4" w:space="0" w:color="auto"/>
              <w:bottom w:val="single" w:sz="4" w:space="0" w:color="auto"/>
              <w:right w:val="single" w:sz="4" w:space="0" w:color="auto"/>
            </w:tcBorders>
            <w:shd w:val="clear" w:color="auto" w:fill="F2DBDB"/>
          </w:tcPr>
          <w:p w14:paraId="65C553DF" w14:textId="32DE7508" w:rsidR="009C7FBC" w:rsidRPr="00644B28" w:rsidRDefault="009C7FBC" w:rsidP="00231AFB">
            <w:pPr>
              <w:spacing w:line="276" w:lineRule="auto"/>
              <w:ind w:left="0"/>
              <w:jc w:val="both"/>
              <w:rPr>
                <w:rFonts w:ascii="Red Hat Display" w:hAnsi="Red Hat Display" w:cs="Red Hat Display"/>
                <w:b/>
                <w:i/>
                <w:iCs/>
                <w:sz w:val="24"/>
              </w:rPr>
            </w:pPr>
            <w:r w:rsidRPr="00AC4563">
              <w:rPr>
                <w:rFonts w:ascii="Red Hat Display" w:hAnsi="Red Hat Display" w:cs="Red Hat Display"/>
                <w:b/>
                <w:bCs/>
                <w:i/>
                <w:iCs/>
                <w:sz w:val="24"/>
              </w:rPr>
              <w:t>Public Entity</w:t>
            </w:r>
          </w:p>
        </w:tc>
        <w:tc>
          <w:tcPr>
            <w:tcW w:w="6548" w:type="dxa"/>
            <w:tcBorders>
              <w:top w:val="single" w:sz="4" w:space="0" w:color="auto"/>
              <w:left w:val="single" w:sz="4" w:space="0" w:color="auto"/>
              <w:bottom w:val="single" w:sz="4" w:space="0" w:color="auto"/>
              <w:right w:val="single" w:sz="4" w:space="0" w:color="auto"/>
            </w:tcBorders>
          </w:tcPr>
          <w:p w14:paraId="7DFF7F94" w14:textId="77777777" w:rsidR="009C7FBC" w:rsidRPr="00AC4563" w:rsidRDefault="009C7FBC" w:rsidP="00231AFB">
            <w:p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The term refers to any Ministry, Department, Entity, Authority, Public Commission, Public Sector Foundation or a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5E1B3D0B" w14:textId="77777777" w:rsidR="009C7FBC" w:rsidRDefault="009C7FBC" w:rsidP="00231AFB">
            <w:pPr>
              <w:spacing w:line="276" w:lineRule="auto"/>
              <w:ind w:left="0"/>
              <w:jc w:val="both"/>
              <w:rPr>
                <w:rFonts w:ascii="Red Hat Display" w:hAnsi="Red Hat Display" w:cs="Red Hat Display"/>
                <w:sz w:val="24"/>
              </w:rPr>
            </w:pPr>
            <w:r w:rsidRPr="00AC4563">
              <w:rPr>
                <w:rFonts w:ascii="Red Hat Display" w:hAnsi="Red Hat Display" w:cs="Red Hat Display"/>
                <w:sz w:val="24"/>
              </w:rPr>
              <w:t xml:space="preserve">If an economic activity cannot be separated from the exercise of public power, the activities exercised by that </w:t>
            </w:r>
            <w:proofErr w:type="gramStart"/>
            <w:r w:rsidRPr="00AC4563">
              <w:rPr>
                <w:rFonts w:ascii="Red Hat Display" w:hAnsi="Red Hat Display" w:cs="Red Hat Display"/>
                <w:sz w:val="24"/>
              </w:rPr>
              <w:t>entity as a whole, remain</w:t>
            </w:r>
            <w:proofErr w:type="gramEnd"/>
            <w:r w:rsidRPr="00AC4563">
              <w:rPr>
                <w:rFonts w:ascii="Red Hat Display" w:hAnsi="Red Hat Display" w:cs="Red Hat Display"/>
                <w:sz w:val="24"/>
              </w:rPr>
              <w:t xml:space="preserve"> connected with the exercise of those public powers and therefore fall outside the notion of an undertaking.</w:t>
            </w:r>
          </w:p>
          <w:p w14:paraId="5E2F8D44" w14:textId="4DCE5BFB" w:rsidR="009C7FBC" w:rsidRPr="00644B28" w:rsidRDefault="009C7FBC" w:rsidP="00231AFB">
            <w:pPr>
              <w:spacing w:line="276" w:lineRule="auto"/>
              <w:jc w:val="both"/>
              <w:rPr>
                <w:rFonts w:ascii="Red Hat Display" w:hAnsi="Red Hat Display" w:cs="Red Hat Display"/>
                <w:iCs/>
                <w:sz w:val="24"/>
              </w:rPr>
            </w:pPr>
          </w:p>
        </w:tc>
      </w:tr>
      <w:tr w:rsidR="009C7FBC" w:rsidRPr="00644B28" w14:paraId="46D0B609"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F67A5F4"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Research and Development</w:t>
            </w:r>
          </w:p>
        </w:tc>
        <w:tc>
          <w:tcPr>
            <w:tcW w:w="6548" w:type="dxa"/>
            <w:tcBorders>
              <w:top w:val="single" w:sz="4" w:space="0" w:color="auto"/>
              <w:left w:val="single" w:sz="4" w:space="0" w:color="auto"/>
              <w:bottom w:val="single" w:sz="4" w:space="0" w:color="auto"/>
              <w:right w:val="single" w:sz="4" w:space="0" w:color="auto"/>
            </w:tcBorders>
            <w:vAlign w:val="center"/>
            <w:hideMark/>
          </w:tcPr>
          <w:p w14:paraId="365643BA"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This term is defined as the systematic investigation, work or research carried out in any field of science or technology through experiment, theoretical work or analysis undertaken to acquire new knowledge, primarily directed towards a specific practical aim or objective, and includes:</w:t>
            </w:r>
          </w:p>
          <w:p w14:paraId="2671185B" w14:textId="77777777" w:rsidR="009C7FBC" w:rsidRPr="00644B28" w:rsidRDefault="009C7FBC" w:rsidP="00231AFB">
            <w:pPr>
              <w:numPr>
                <w:ilvl w:val="0"/>
                <w:numId w:val="43"/>
              </w:numPr>
              <w:spacing w:before="0" w:line="276" w:lineRule="auto"/>
              <w:jc w:val="both"/>
              <w:rPr>
                <w:rFonts w:ascii="Red Hat Display" w:hAnsi="Red Hat Display" w:cs="Red Hat Display"/>
                <w:iCs/>
                <w:sz w:val="24"/>
              </w:rPr>
            </w:pPr>
            <w:r w:rsidRPr="00644B28">
              <w:rPr>
                <w:rFonts w:ascii="Red Hat Display" w:hAnsi="Red Hat Display" w:cs="Red Hat Display"/>
                <w:b/>
                <w:iCs/>
                <w:sz w:val="24"/>
              </w:rPr>
              <w:t xml:space="preserve">Fundamental Research </w:t>
            </w:r>
            <w:r w:rsidRPr="00644B28">
              <w:rPr>
                <w:rFonts w:ascii="Red Hat Display" w:hAnsi="Red Hat Display" w:cs="Red Hat Display"/>
                <w:iCs/>
                <w:sz w:val="24"/>
              </w:rPr>
              <w:t>means</w:t>
            </w:r>
            <w:r w:rsidRPr="00644B28">
              <w:rPr>
                <w:rFonts w:ascii="Red Hat Display" w:hAnsi="Red Hat Display" w:cs="Red Hat Display"/>
                <w:b/>
                <w:iCs/>
                <w:sz w:val="24"/>
              </w:rPr>
              <w:t xml:space="preserve"> </w:t>
            </w:r>
            <w:r w:rsidRPr="00644B28">
              <w:rPr>
                <w:rFonts w:ascii="Red Hat Display" w:hAnsi="Red Hat Display" w:cs="Red Hat Display"/>
                <w:iCs/>
                <w:sz w:val="24"/>
              </w:rPr>
              <w:t>experimental or theoretical work undertaken primarily to acquire new knowledge of the underlying foundations of phenomena and observable facts, without any direct commercial application or use in view.</w:t>
            </w:r>
          </w:p>
          <w:p w14:paraId="5BC0101B" w14:textId="77777777" w:rsidR="009C7FBC" w:rsidRPr="00644B28" w:rsidRDefault="009C7FBC" w:rsidP="00231AFB">
            <w:pPr>
              <w:numPr>
                <w:ilvl w:val="0"/>
                <w:numId w:val="43"/>
              </w:numPr>
              <w:spacing w:before="0" w:line="276" w:lineRule="auto"/>
              <w:jc w:val="both"/>
              <w:rPr>
                <w:rFonts w:ascii="Red Hat Display" w:hAnsi="Red Hat Display" w:cs="Red Hat Display"/>
                <w:iCs/>
                <w:sz w:val="24"/>
              </w:rPr>
            </w:pPr>
            <w:r w:rsidRPr="00644B28">
              <w:rPr>
                <w:rFonts w:ascii="Red Hat Display" w:hAnsi="Red Hat Display" w:cs="Red Hat Display"/>
                <w:b/>
                <w:iCs/>
                <w:sz w:val="24"/>
              </w:rPr>
              <w:t>Industrial Research</w:t>
            </w:r>
            <w:r w:rsidRPr="00644B28">
              <w:rPr>
                <w:rFonts w:ascii="Red Hat Display" w:hAnsi="Red Hat Display" w:cs="Red Hat Display"/>
                <w:iCs/>
                <w:sz w:val="24"/>
              </w:rPr>
              <w:t xml:space="preserve"> means the planned research or critical investigation aimed at the acquisition of new knowledge and skills for developing new products, processes, or services or aimed at bringing about a significant improvement in existing products, processes or services including digital products, processes or services, in any area, technology, industry or sector (including, but not limited to, digital industries and technologies, such as super-computing, quantum technologies, block chain technologies, artificial intelligence, cyber security, big data and cloud technologies). It comprises the creation of components parts of complex systems and may include the construction of prototypes in a laboratory environment or in an environment with simulated interfaces to existing systems as well as of pilot lines, when necessary for the industrial research and notably for generic technology validation.</w:t>
            </w:r>
          </w:p>
          <w:p w14:paraId="7236CCB9" w14:textId="77777777" w:rsidR="009C7FBC" w:rsidRDefault="009C7FBC" w:rsidP="00231AFB">
            <w:pPr>
              <w:numPr>
                <w:ilvl w:val="0"/>
                <w:numId w:val="43"/>
              </w:numPr>
              <w:spacing w:before="0" w:line="276" w:lineRule="auto"/>
              <w:jc w:val="both"/>
              <w:rPr>
                <w:rFonts w:ascii="Red Hat Display" w:hAnsi="Red Hat Display" w:cs="Red Hat Display"/>
                <w:iCs/>
                <w:sz w:val="24"/>
              </w:rPr>
            </w:pPr>
            <w:r w:rsidRPr="00644B28">
              <w:rPr>
                <w:rFonts w:ascii="Red Hat Display" w:hAnsi="Red Hat Display" w:cs="Red Hat Display"/>
                <w:b/>
                <w:iCs/>
                <w:sz w:val="24"/>
              </w:rPr>
              <w:t>Experimental Development</w:t>
            </w:r>
            <w:r w:rsidRPr="00644B28">
              <w:rPr>
                <w:rFonts w:ascii="Red Hat Display" w:hAnsi="Red Hat Display" w:cs="Red Hat Display"/>
                <w:iCs/>
                <w:sz w:val="24"/>
              </w:rPr>
              <w:t xml:space="preserve"> means acquiring, combining, shaping and using existing scientific, technological, business and other relevant knowledge and skills with the aim of developing </w:t>
            </w:r>
            <w:r w:rsidRPr="00644B28">
              <w:rPr>
                <w:rFonts w:ascii="Red Hat Display" w:hAnsi="Red Hat Display" w:cs="Red Hat Display"/>
                <w:iCs/>
                <w:sz w:val="24"/>
              </w:rPr>
              <w:lastRenderedPageBreak/>
              <w:t>new or improved products, processes or services in any area, technology, industry or sector (including, but not limited to, digital industries and technologies, such as for example super-computing, quantum technologies, block chain technologies, artificial intelligence, cyber security, big data and cloud or edge technologies). This may also include, for example, activities aiming at the conceptual definition, planning and documentation of new products, processes or services.</w:t>
            </w:r>
          </w:p>
          <w:p w14:paraId="032B3029" w14:textId="77777777" w:rsidR="009C7FBC" w:rsidRPr="00644B28" w:rsidRDefault="009C7FBC" w:rsidP="00231AFB">
            <w:pPr>
              <w:spacing w:before="0" w:line="276" w:lineRule="auto"/>
              <w:ind w:left="1080"/>
              <w:jc w:val="both"/>
              <w:rPr>
                <w:rFonts w:ascii="Red Hat Display" w:hAnsi="Red Hat Display" w:cs="Red Hat Display"/>
                <w:iCs/>
                <w:sz w:val="24"/>
              </w:rPr>
            </w:pPr>
          </w:p>
          <w:p w14:paraId="3B58CB25" w14:textId="77777777" w:rsidR="009C7FBC" w:rsidRPr="00644B28" w:rsidRDefault="009C7FBC" w:rsidP="00231AFB">
            <w:pPr>
              <w:spacing w:before="0" w:line="276" w:lineRule="auto"/>
              <w:ind w:left="1080"/>
              <w:jc w:val="both"/>
              <w:rPr>
                <w:rFonts w:ascii="Red Hat Display" w:hAnsi="Red Hat Display" w:cs="Red Hat Display"/>
                <w:iCs/>
                <w:sz w:val="24"/>
              </w:rPr>
            </w:pPr>
            <w:r w:rsidRPr="00644B28">
              <w:rPr>
                <w:rFonts w:ascii="Red Hat Display" w:hAnsi="Red Hat Display" w:cs="Red Hat Display"/>
                <w:iCs/>
                <w:sz w:val="24"/>
              </w:rPr>
              <w:t xml:space="preserve">Experimental development may comprise prototyping, demonstrating, piloting, testing and validation of new or improved products, processes or services in environments representative of real-life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w:t>
            </w:r>
          </w:p>
          <w:p w14:paraId="4F6CD5A7" w14:textId="7243490C" w:rsidR="009C7FBC" w:rsidRPr="00644B28" w:rsidRDefault="009C7FBC" w:rsidP="00231AFB">
            <w:pPr>
              <w:spacing w:before="0" w:line="276" w:lineRule="auto"/>
              <w:ind w:left="1080"/>
              <w:jc w:val="both"/>
              <w:rPr>
                <w:rFonts w:ascii="Red Hat Display" w:hAnsi="Red Hat Display" w:cs="Red Hat Display"/>
                <w:iCs/>
                <w:sz w:val="24"/>
              </w:rPr>
            </w:pPr>
            <w:r w:rsidRPr="00644B28">
              <w:rPr>
                <w:rFonts w:ascii="Red Hat Display" w:hAnsi="Red Hat Display" w:cs="Red Hat Display"/>
                <w:iCs/>
                <w:sz w:val="24"/>
              </w:rPr>
              <w:t>Experimental development does not include routine or periodic changes made to existing products, production lines, manufacturing processes, services, and other operations in progress, even if those changes may represent improvements.</w:t>
            </w:r>
          </w:p>
          <w:p w14:paraId="587620AF" w14:textId="6C601D3B" w:rsidR="009C7FBC" w:rsidRPr="00644B28" w:rsidRDefault="009C7FBC" w:rsidP="00231AFB">
            <w:pPr>
              <w:spacing w:before="0" w:line="276" w:lineRule="auto"/>
              <w:ind w:left="0"/>
              <w:jc w:val="both"/>
              <w:rPr>
                <w:rFonts w:ascii="Red Hat Display" w:hAnsi="Red Hat Display" w:cs="Red Hat Display"/>
                <w:iCs/>
                <w:sz w:val="24"/>
              </w:rPr>
            </w:pPr>
          </w:p>
        </w:tc>
      </w:tr>
      <w:tr w:rsidR="009C7FBC" w:rsidRPr="00644B28" w14:paraId="103883C5"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4FE456A7"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Research and Knowledge-</w:t>
            </w:r>
            <w:r w:rsidRPr="00644B28">
              <w:rPr>
                <w:rFonts w:ascii="Red Hat Display" w:hAnsi="Red Hat Display" w:cs="Red Hat Display"/>
                <w:b/>
                <w:i/>
                <w:iCs/>
                <w:sz w:val="24"/>
              </w:rPr>
              <w:lastRenderedPageBreak/>
              <w:t>Dissemination Organisation (RKDO)</w:t>
            </w:r>
          </w:p>
        </w:tc>
        <w:tc>
          <w:tcPr>
            <w:tcW w:w="6548" w:type="dxa"/>
            <w:tcBorders>
              <w:top w:val="single" w:sz="4" w:space="0" w:color="auto"/>
              <w:left w:val="single" w:sz="4" w:space="0" w:color="auto"/>
              <w:bottom w:val="single" w:sz="4" w:space="0" w:color="auto"/>
              <w:right w:val="single" w:sz="4" w:space="0" w:color="auto"/>
            </w:tcBorders>
            <w:vAlign w:val="center"/>
            <w:hideMark/>
          </w:tcPr>
          <w:p w14:paraId="05DD2747"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lastRenderedPageBreak/>
              <w:t xml:space="preserve">The term refers to an entity (such as universities or research institutes, technology transfer agencies, Innovation </w:t>
            </w:r>
            <w:r w:rsidRPr="00644B28">
              <w:rPr>
                <w:rFonts w:ascii="Red Hat Display" w:hAnsi="Red Hat Display" w:cs="Red Hat Display"/>
                <w:iCs/>
                <w:sz w:val="24"/>
              </w:rPr>
              <w:lastRenderedPageBreak/>
              <w:t>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tc>
      </w:tr>
      <w:tr w:rsidR="009C7FBC" w:rsidRPr="00644B28" w14:paraId="5F305625"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6323E026"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Single Undertaking</w:t>
            </w:r>
          </w:p>
        </w:tc>
        <w:tc>
          <w:tcPr>
            <w:tcW w:w="6548" w:type="dxa"/>
            <w:tcBorders>
              <w:top w:val="single" w:sz="4" w:space="0" w:color="auto"/>
              <w:left w:val="single" w:sz="4" w:space="0" w:color="auto"/>
              <w:bottom w:val="single" w:sz="4" w:space="0" w:color="auto"/>
              <w:right w:val="single" w:sz="4" w:space="0" w:color="auto"/>
            </w:tcBorders>
            <w:vAlign w:val="center"/>
            <w:hideMark/>
          </w:tcPr>
          <w:p w14:paraId="725B0BDC"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means all enterprises having at least one of the following relationships with each other:</w:t>
            </w:r>
          </w:p>
          <w:p w14:paraId="29E2F301" w14:textId="77777777" w:rsidR="009C7FBC" w:rsidRPr="00644B28" w:rsidRDefault="009C7FBC" w:rsidP="00231AFB">
            <w:pPr>
              <w:numPr>
                <w:ilvl w:val="0"/>
                <w:numId w:val="29"/>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 xml:space="preserve">One enterprise has </w:t>
            </w:r>
            <w:proofErr w:type="gramStart"/>
            <w:r w:rsidRPr="00644B28">
              <w:rPr>
                <w:rFonts w:ascii="Red Hat Display" w:hAnsi="Red Hat Display" w:cs="Red Hat Display"/>
                <w:iCs/>
                <w:sz w:val="24"/>
              </w:rPr>
              <w:t>a majority of</w:t>
            </w:r>
            <w:proofErr w:type="gramEnd"/>
            <w:r w:rsidRPr="00644B28">
              <w:rPr>
                <w:rFonts w:ascii="Red Hat Display" w:hAnsi="Red Hat Display" w:cs="Red Hat Display"/>
                <w:iCs/>
                <w:sz w:val="24"/>
              </w:rPr>
              <w:t xml:space="preserve"> the shareholders’ or members’ voting rights in another enterprise;</w:t>
            </w:r>
          </w:p>
          <w:p w14:paraId="02913F6A" w14:textId="77777777" w:rsidR="009C7FBC" w:rsidRPr="00644B28" w:rsidRDefault="009C7FBC" w:rsidP="00231AFB">
            <w:pPr>
              <w:numPr>
                <w:ilvl w:val="0"/>
                <w:numId w:val="29"/>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One enterprise has the right to appoint or remove a majority of the members of the administrative, management or supervisory body of another enterprise;</w:t>
            </w:r>
          </w:p>
          <w:p w14:paraId="193A7504" w14:textId="64196E3D" w:rsidR="009C7FBC" w:rsidRPr="00644B28" w:rsidRDefault="009C7FBC" w:rsidP="00231AFB">
            <w:pPr>
              <w:numPr>
                <w:ilvl w:val="0"/>
                <w:numId w:val="29"/>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 xml:space="preserve">One enterprise has the right to exercise a dominant influence on another enterprise pursuant to a contract </w:t>
            </w:r>
            <w:proofErr w:type="gramStart"/>
            <w:r w:rsidRPr="00644B28">
              <w:rPr>
                <w:rFonts w:ascii="Red Hat Display" w:hAnsi="Red Hat Display" w:cs="Red Hat Display"/>
                <w:iCs/>
                <w:sz w:val="24"/>
              </w:rPr>
              <w:t>entered into</w:t>
            </w:r>
            <w:proofErr w:type="gramEnd"/>
            <w:r w:rsidRPr="00644B28">
              <w:rPr>
                <w:rFonts w:ascii="Red Hat Display" w:hAnsi="Red Hat Display" w:cs="Red Hat Display"/>
                <w:iCs/>
                <w:sz w:val="24"/>
              </w:rPr>
              <w:t xml:space="preserve"> with that enterprise or </w:t>
            </w:r>
            <w:r>
              <w:rPr>
                <w:rFonts w:ascii="Red Hat Display" w:hAnsi="Red Hat Display" w:cs="Red Hat Display"/>
                <w:iCs/>
                <w:sz w:val="24"/>
              </w:rPr>
              <w:t xml:space="preserve">pursuant </w:t>
            </w:r>
            <w:r w:rsidRPr="00644B28">
              <w:rPr>
                <w:rFonts w:ascii="Red Hat Display" w:hAnsi="Red Hat Display" w:cs="Red Hat Display"/>
                <w:iCs/>
                <w:sz w:val="24"/>
              </w:rPr>
              <w:t xml:space="preserve">to a provision in its Memorandum and Articles of </w:t>
            </w:r>
            <w:r w:rsidR="00042795">
              <w:rPr>
                <w:rFonts w:ascii="Red Hat Display" w:hAnsi="Red Hat Display" w:cs="Red Hat Display"/>
                <w:iCs/>
                <w:sz w:val="24"/>
              </w:rPr>
              <w:t>Association</w:t>
            </w:r>
            <w:r w:rsidRPr="00644B28">
              <w:rPr>
                <w:rFonts w:ascii="Red Hat Display" w:hAnsi="Red Hat Display" w:cs="Red Hat Display"/>
                <w:iCs/>
                <w:sz w:val="24"/>
              </w:rPr>
              <w:t>;</w:t>
            </w:r>
          </w:p>
          <w:p w14:paraId="72A7D413" w14:textId="77777777" w:rsidR="009C7FBC" w:rsidRPr="00644B28" w:rsidRDefault="009C7FBC" w:rsidP="00231AFB">
            <w:pPr>
              <w:numPr>
                <w:ilvl w:val="0"/>
                <w:numId w:val="29"/>
              </w:numPr>
              <w:spacing w:before="0" w:line="276" w:lineRule="auto"/>
              <w:jc w:val="both"/>
              <w:rPr>
                <w:rFonts w:ascii="Red Hat Display" w:hAnsi="Red Hat Display" w:cs="Red Hat Display"/>
                <w:iCs/>
                <w:sz w:val="24"/>
              </w:rPr>
            </w:pPr>
            <w:r w:rsidRPr="00644B28">
              <w:rPr>
                <w:rFonts w:ascii="Red Hat Display" w:hAnsi="Red Hat Display" w:cs="Red Hat Display"/>
                <w:iCs/>
                <w:sz w:val="24"/>
              </w:rPr>
              <w:t xml:space="preserve">One enterprise, which is a shareholder in or member of another enterprise, controls alone, pursuant to an agreement with other shareholders in or members of that enterprise, </w:t>
            </w:r>
            <w:proofErr w:type="gramStart"/>
            <w:r w:rsidRPr="00644B28">
              <w:rPr>
                <w:rFonts w:ascii="Red Hat Display" w:hAnsi="Red Hat Display" w:cs="Red Hat Display"/>
                <w:iCs/>
                <w:sz w:val="24"/>
              </w:rPr>
              <w:t>a majority of</w:t>
            </w:r>
            <w:proofErr w:type="gramEnd"/>
            <w:r w:rsidRPr="00644B28">
              <w:rPr>
                <w:rFonts w:ascii="Red Hat Display" w:hAnsi="Red Hat Display" w:cs="Red Hat Display"/>
                <w:iCs/>
                <w:sz w:val="24"/>
              </w:rPr>
              <w:t xml:space="preserve"> shareholders’ or members’ voting rights in that enterprise.</w:t>
            </w:r>
          </w:p>
          <w:p w14:paraId="2B7FC188"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lastRenderedPageBreak/>
              <w:t>Enterprises having any of the relationships referred to in points (</w:t>
            </w:r>
            <w:proofErr w:type="spellStart"/>
            <w:r w:rsidRPr="00644B28">
              <w:rPr>
                <w:rFonts w:ascii="Red Hat Display" w:hAnsi="Red Hat Display" w:cs="Red Hat Display"/>
                <w:iCs/>
                <w:sz w:val="24"/>
              </w:rPr>
              <w:t>i</w:t>
            </w:r>
            <w:proofErr w:type="spellEnd"/>
            <w:r w:rsidRPr="00644B28">
              <w:rPr>
                <w:rFonts w:ascii="Red Hat Display" w:hAnsi="Red Hat Display" w:cs="Red Hat Display"/>
                <w:iCs/>
                <w:sz w:val="24"/>
              </w:rPr>
              <w:t xml:space="preserve">) to (iv) above through one or more other enterprises shall </w:t>
            </w:r>
            <w:proofErr w:type="gramStart"/>
            <w:r w:rsidRPr="00644B28">
              <w:rPr>
                <w:rFonts w:ascii="Red Hat Display" w:hAnsi="Red Hat Display" w:cs="Red Hat Display"/>
                <w:iCs/>
                <w:sz w:val="24"/>
              </w:rPr>
              <w:t>be considered to be</w:t>
            </w:r>
            <w:proofErr w:type="gramEnd"/>
            <w:r w:rsidRPr="00644B28">
              <w:rPr>
                <w:rFonts w:ascii="Red Hat Display" w:hAnsi="Red Hat Display" w:cs="Red Hat Display"/>
                <w:iCs/>
                <w:sz w:val="24"/>
              </w:rPr>
              <w:t xml:space="preserve"> a Single Undertaking.</w:t>
            </w:r>
          </w:p>
        </w:tc>
      </w:tr>
      <w:tr w:rsidR="009C7FBC" w:rsidRPr="00644B28" w14:paraId="4AA46727"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5C65BE2E"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lastRenderedPageBreak/>
              <w:t>Start</w:t>
            </w:r>
            <w:r w:rsidRPr="00644B28">
              <w:rPr>
                <w:rFonts w:ascii="Red Hat Display" w:hAnsi="Red Hat Display" w:cs="Red Hat Display"/>
                <w:b/>
                <w:bCs/>
                <w:i/>
                <w:iCs/>
                <w:sz w:val="24"/>
              </w:rPr>
              <w:t xml:space="preserve"> Date</w:t>
            </w:r>
          </w:p>
        </w:tc>
        <w:tc>
          <w:tcPr>
            <w:tcW w:w="6548" w:type="dxa"/>
            <w:tcBorders>
              <w:top w:val="single" w:sz="4" w:space="0" w:color="auto"/>
              <w:left w:val="single" w:sz="4" w:space="0" w:color="auto"/>
              <w:bottom w:val="single" w:sz="4" w:space="0" w:color="auto"/>
              <w:right w:val="single" w:sz="4" w:space="0" w:color="auto"/>
            </w:tcBorders>
            <w:vAlign w:val="center"/>
            <w:hideMark/>
          </w:tcPr>
          <w:p w14:paraId="463DC466"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refers to date established for the official start of the project in the Grant Agreement.</w:t>
            </w:r>
          </w:p>
        </w:tc>
      </w:tr>
      <w:tr w:rsidR="009C7FBC" w:rsidRPr="00644B28" w14:paraId="55B4D212"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201624CD"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 xml:space="preserve">Start </w:t>
            </w:r>
            <w:r w:rsidRPr="00644B28">
              <w:rPr>
                <w:rFonts w:ascii="Red Hat Display" w:hAnsi="Red Hat Display" w:cs="Red Hat Display"/>
                <w:b/>
                <w:bCs/>
                <w:i/>
                <w:iCs/>
                <w:sz w:val="24"/>
              </w:rPr>
              <w:t>of Works</w:t>
            </w:r>
          </w:p>
        </w:tc>
        <w:tc>
          <w:tcPr>
            <w:tcW w:w="6548" w:type="dxa"/>
            <w:tcBorders>
              <w:top w:val="single" w:sz="4" w:space="0" w:color="auto"/>
              <w:left w:val="single" w:sz="4" w:space="0" w:color="auto"/>
              <w:bottom w:val="single" w:sz="4" w:space="0" w:color="auto"/>
              <w:right w:val="single" w:sz="4" w:space="0" w:color="auto"/>
            </w:tcBorders>
            <w:vAlign w:val="center"/>
            <w:hideMark/>
          </w:tcPr>
          <w:p w14:paraId="0C8E99F4"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This term refers to the earlier of either the Start of Works relating to the investment, or the first legally binding commitment to order equipment or any other commitment that makes the investment irreversible. Buying land and preparatory works such as obtaining permits and conducting feasibility studies are not considered ‘Start of Works’. For take-overs, ‘Start of Works’ means the moment of acquiring the assets directly linked to the acquired establishment.</w:t>
            </w:r>
          </w:p>
        </w:tc>
      </w:tr>
      <w:tr w:rsidR="009C7FBC" w:rsidRPr="00644B28" w14:paraId="72097620" w14:textId="77777777" w:rsidTr="00D216DA">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14EBF1BB"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Start</w:t>
            </w:r>
            <w:r w:rsidRPr="00644B28">
              <w:rPr>
                <w:rFonts w:ascii="Red Hat Display" w:hAnsi="Red Hat Display" w:cs="Red Hat Display"/>
                <w:b/>
                <w:bCs/>
                <w:i/>
                <w:iCs/>
                <w:sz w:val="24"/>
              </w:rPr>
              <w:t>-up</w:t>
            </w:r>
          </w:p>
        </w:tc>
        <w:tc>
          <w:tcPr>
            <w:tcW w:w="6548" w:type="dxa"/>
            <w:tcBorders>
              <w:top w:val="single" w:sz="4" w:space="0" w:color="auto"/>
              <w:left w:val="single" w:sz="4" w:space="0" w:color="auto"/>
              <w:bottom w:val="single" w:sz="4" w:space="0" w:color="auto"/>
              <w:right w:val="single" w:sz="4" w:space="0" w:color="auto"/>
            </w:tcBorders>
            <w:vAlign w:val="center"/>
            <w:hideMark/>
          </w:tcPr>
          <w:p w14:paraId="3AA549B5"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 xml:space="preserve">The term shall be defined as an undertaking that has been established for less than five (5) years following its registration. For Eligible Undertakings that are not subject to registration, the five-year eligibility period shall start from either the moment when the undertaking starts its economic activity or the moment it becomes liable to tax </w:t>
            </w:r>
            <w:proofErr w:type="gramStart"/>
            <w:r w:rsidRPr="00644B28">
              <w:rPr>
                <w:rFonts w:ascii="Red Hat Display" w:hAnsi="Red Hat Display" w:cs="Red Hat Display"/>
                <w:iCs/>
                <w:sz w:val="24"/>
              </w:rPr>
              <w:t>with regard to</w:t>
            </w:r>
            <w:proofErr w:type="gramEnd"/>
            <w:r w:rsidRPr="00644B28">
              <w:rPr>
                <w:rFonts w:ascii="Red Hat Display" w:hAnsi="Red Hat Display" w:cs="Red Hat Display"/>
                <w:iCs/>
                <w:sz w:val="24"/>
              </w:rPr>
              <w:t xml:space="preserve"> its economic activity, whichever is earlier.</w:t>
            </w:r>
          </w:p>
        </w:tc>
      </w:tr>
      <w:tr w:rsidR="009C7FBC" w:rsidRPr="00644B28" w14:paraId="7DDEED99" w14:textId="77777777" w:rsidTr="00D10E51">
        <w:trPr>
          <w:trHeight w:val="2070"/>
        </w:trPr>
        <w:tc>
          <w:tcPr>
            <w:tcW w:w="2468" w:type="dxa"/>
            <w:tcBorders>
              <w:top w:val="single" w:sz="4" w:space="0" w:color="auto"/>
              <w:left w:val="single" w:sz="4" w:space="0" w:color="auto"/>
              <w:bottom w:val="single" w:sz="4" w:space="0" w:color="auto"/>
              <w:right w:val="single" w:sz="4" w:space="0" w:color="auto"/>
            </w:tcBorders>
            <w:shd w:val="clear" w:color="auto" w:fill="F2DBDB"/>
            <w:hideMark/>
          </w:tcPr>
          <w:p w14:paraId="70058D80" w14:textId="77777777" w:rsidR="009C7FBC" w:rsidRPr="00644B28" w:rsidRDefault="009C7FBC" w:rsidP="00231AFB">
            <w:pPr>
              <w:spacing w:before="0" w:line="276" w:lineRule="auto"/>
              <w:ind w:left="0"/>
              <w:jc w:val="both"/>
              <w:rPr>
                <w:rFonts w:ascii="Red Hat Display" w:hAnsi="Red Hat Display" w:cs="Red Hat Display"/>
                <w:b/>
                <w:i/>
                <w:iCs/>
                <w:sz w:val="24"/>
              </w:rPr>
            </w:pPr>
            <w:r w:rsidRPr="00644B28">
              <w:rPr>
                <w:rFonts w:ascii="Red Hat Display" w:hAnsi="Red Hat Display" w:cs="Red Hat Display"/>
                <w:b/>
                <w:i/>
                <w:iCs/>
                <w:sz w:val="24"/>
              </w:rPr>
              <w:t>Subcontracted Activity</w:t>
            </w:r>
          </w:p>
        </w:tc>
        <w:tc>
          <w:tcPr>
            <w:tcW w:w="6548" w:type="dxa"/>
            <w:tcBorders>
              <w:top w:val="single" w:sz="4" w:space="0" w:color="auto"/>
              <w:left w:val="single" w:sz="4" w:space="0" w:color="auto"/>
              <w:bottom w:val="single" w:sz="4" w:space="0" w:color="auto"/>
              <w:right w:val="single" w:sz="4" w:space="0" w:color="auto"/>
            </w:tcBorders>
            <w:vAlign w:val="center"/>
            <w:hideMark/>
          </w:tcPr>
          <w:p w14:paraId="20126CA6" w14:textId="77777777" w:rsidR="009C7FBC" w:rsidRPr="00644B28" w:rsidRDefault="009C7FBC" w:rsidP="00231AFB">
            <w:pPr>
              <w:spacing w:before="0" w:line="276" w:lineRule="auto"/>
              <w:ind w:left="0"/>
              <w:jc w:val="both"/>
              <w:rPr>
                <w:rFonts w:ascii="Red Hat Display" w:hAnsi="Red Hat Display" w:cs="Red Hat Display"/>
                <w:iCs/>
                <w:sz w:val="24"/>
              </w:rPr>
            </w:pPr>
            <w:r w:rsidRPr="00644B28">
              <w:rPr>
                <w:rFonts w:ascii="Red Hat Display" w:hAnsi="Red Hat Display" w:cs="Red Hat Display"/>
                <w:iCs/>
                <w:sz w:val="24"/>
              </w:rPr>
              <w:t>The term refers to any activity related to the project, (including but not limited to consultancy), which is not carried out directly by a Beneficiary or its employees but is carried out under any terms by any third party (local or foreign) individual, company, partnership, or entity.</w:t>
            </w:r>
          </w:p>
        </w:tc>
      </w:tr>
    </w:tbl>
    <w:p w14:paraId="0A0FDA90" w14:textId="77777777" w:rsidR="00947D2B" w:rsidRDefault="00947D2B" w:rsidP="00947D2B">
      <w:pPr>
        <w:pStyle w:val="Heading1"/>
        <w:numPr>
          <w:ilvl w:val="0"/>
          <w:numId w:val="0"/>
        </w:numPr>
        <w:pBdr>
          <w:bottom w:val="none" w:sz="0" w:space="0" w:color="auto"/>
        </w:pBdr>
        <w:ind w:left="573"/>
        <w:rPr>
          <w:rStyle w:val="Emphasis"/>
          <w:i w:val="0"/>
          <w:iCs w:val="0"/>
        </w:rPr>
      </w:pPr>
      <w:bookmarkStart w:id="43" w:name="_Toc462661723"/>
    </w:p>
    <w:p w14:paraId="35D80B7D" w14:textId="5E1FEE8F" w:rsidR="00AD49FE" w:rsidRPr="003E2FE0" w:rsidRDefault="00250832" w:rsidP="00D10E51">
      <w:pPr>
        <w:pStyle w:val="Heading1"/>
      </w:pPr>
      <w:bookmarkStart w:id="44" w:name="_Toc231390640"/>
      <w:r w:rsidRPr="003E2FE0">
        <w:rPr>
          <w:rStyle w:val="Emphasis"/>
          <w:i w:val="0"/>
          <w:iCs w:val="0"/>
        </w:rPr>
        <w:t>Eligibility Criteria</w:t>
      </w:r>
      <w:bookmarkEnd w:id="40"/>
      <w:r w:rsidRPr="003E2FE0">
        <w:rPr>
          <w:rStyle w:val="Emphasis"/>
          <w:i w:val="0"/>
          <w:iCs w:val="0"/>
        </w:rPr>
        <w:t xml:space="preserve"> and Applications</w:t>
      </w:r>
      <w:bookmarkStart w:id="45" w:name="_Toc306953278"/>
      <w:bookmarkStart w:id="46" w:name="_Toc307988598"/>
      <w:bookmarkStart w:id="47" w:name="_Toc308005996"/>
      <w:bookmarkStart w:id="48" w:name="_Toc308618312"/>
      <w:bookmarkStart w:id="49" w:name="_Toc308618504"/>
      <w:bookmarkStart w:id="50" w:name="_Ref306721652"/>
      <w:bookmarkEnd w:id="41"/>
      <w:bookmarkEnd w:id="42"/>
      <w:bookmarkEnd w:id="43"/>
      <w:bookmarkEnd w:id="44"/>
      <w:r w:rsidR="00560699" w:rsidRPr="003E2FE0">
        <w:rPr>
          <w:rStyle w:val="Emphasis"/>
          <w:i w:val="0"/>
          <w:iCs w:val="0"/>
        </w:rPr>
        <w:t xml:space="preserve">  </w:t>
      </w:r>
    </w:p>
    <w:p w14:paraId="75CF8777" w14:textId="2160AA8F" w:rsidR="00D204A1" w:rsidRDefault="00A523A7" w:rsidP="009D4D09">
      <w:pPr>
        <w:spacing w:line="276" w:lineRule="auto"/>
        <w:jc w:val="both"/>
        <w:rPr>
          <w:rFonts w:ascii="Red Hat Display" w:hAnsi="Red Hat Display" w:cs="Red Hat Display"/>
          <w:b/>
          <w:bCs/>
          <w:sz w:val="24"/>
        </w:rPr>
      </w:pPr>
      <w:r w:rsidRPr="00581096">
        <w:rPr>
          <w:rFonts w:ascii="Red Hat Display" w:hAnsi="Red Hat Display" w:cs="Red Hat Display"/>
          <w:sz w:val="24"/>
        </w:rPr>
        <w:t xml:space="preserve">These Rules for Participation are exclusively applicable to undertakings </w:t>
      </w:r>
      <w:r w:rsidRPr="000F33A9">
        <w:rPr>
          <w:rFonts w:ascii="Red Hat Display" w:hAnsi="Red Hat Display" w:cs="Red Hat Display"/>
          <w:b/>
          <w:bCs/>
          <w:sz w:val="24"/>
          <w:u w:val="single"/>
        </w:rPr>
        <w:t>that carry out an economic activity within the meaning of Article 107 TFEU</w:t>
      </w:r>
      <w:r w:rsidRPr="00581096">
        <w:rPr>
          <w:rStyle w:val="Emphasis"/>
          <w:rFonts w:ascii="Red Hat Display" w:hAnsi="Red Hat Display" w:cs="Red Hat Display"/>
          <w:i w:val="0"/>
          <w:sz w:val="24"/>
        </w:rPr>
        <w:t xml:space="preserve">. </w:t>
      </w:r>
      <w:r w:rsidR="00675C46" w:rsidRPr="00581096">
        <w:rPr>
          <w:rStyle w:val="Emphasis"/>
          <w:rFonts w:ascii="Red Hat Display" w:hAnsi="Red Hat Display" w:cs="Red Hat Display"/>
          <w:i w:val="0"/>
          <w:sz w:val="24"/>
        </w:rPr>
        <w:t xml:space="preserve">This section provides details as to the criteria which must be checked </w:t>
      </w:r>
      <w:proofErr w:type="gramStart"/>
      <w:r w:rsidR="00675C46" w:rsidRPr="00581096">
        <w:rPr>
          <w:rStyle w:val="Emphasis"/>
          <w:rFonts w:ascii="Red Hat Display" w:hAnsi="Red Hat Display" w:cs="Red Hat Display"/>
          <w:i w:val="0"/>
          <w:sz w:val="24"/>
        </w:rPr>
        <w:t>in order to</w:t>
      </w:r>
      <w:proofErr w:type="gramEnd"/>
      <w:r w:rsidR="00675C46" w:rsidRPr="00581096">
        <w:rPr>
          <w:rStyle w:val="Emphasis"/>
          <w:rFonts w:ascii="Red Hat Display" w:hAnsi="Red Hat Display" w:cs="Red Hat Display"/>
          <w:i w:val="0"/>
          <w:sz w:val="24"/>
        </w:rPr>
        <w:t xml:space="preserve"> assess the </w:t>
      </w:r>
      <w:proofErr w:type="gramStart"/>
      <w:r w:rsidR="00675C46" w:rsidRPr="00B50A15">
        <w:rPr>
          <w:rStyle w:val="Emphasis"/>
          <w:rFonts w:ascii="Red Hat Display" w:hAnsi="Red Hat Display" w:cs="Red Hat Display"/>
          <w:i w:val="0"/>
          <w:sz w:val="24"/>
        </w:rPr>
        <w:t>entity’s</w:t>
      </w:r>
      <w:r w:rsidR="00B50A15" w:rsidRPr="00B50A15">
        <w:rPr>
          <w:rStyle w:val="Emphasis"/>
          <w:rFonts w:ascii="Red Hat Display" w:hAnsi="Red Hat Display" w:cs="Red Hat Display"/>
          <w:i w:val="0"/>
          <w:sz w:val="24"/>
        </w:rPr>
        <w:t xml:space="preserve">  </w:t>
      </w:r>
      <w:r w:rsidR="00675C46" w:rsidRPr="00B50A15">
        <w:rPr>
          <w:rStyle w:val="Emphasis"/>
          <w:rFonts w:ascii="Red Hat Display" w:hAnsi="Red Hat Display" w:cs="Red Hat Display"/>
          <w:i w:val="0"/>
          <w:sz w:val="24"/>
        </w:rPr>
        <w:t>eligibility</w:t>
      </w:r>
      <w:proofErr w:type="gramEnd"/>
      <w:r w:rsidR="00675C46" w:rsidRPr="00B50A15">
        <w:rPr>
          <w:rStyle w:val="Emphasis"/>
          <w:rFonts w:ascii="Red Hat Display" w:hAnsi="Red Hat Display" w:cs="Red Hat Display"/>
          <w:i w:val="0"/>
          <w:sz w:val="24"/>
        </w:rPr>
        <w:t xml:space="preserve"> to apply and the application’s fit within this Programme</w:t>
      </w:r>
      <w:r w:rsidR="00405A46" w:rsidRPr="00B50A15">
        <w:rPr>
          <w:rFonts w:ascii="Red Hat Display" w:hAnsi="Red Hat Display" w:cs="Red Hat Display"/>
          <w:b/>
          <w:bCs/>
          <w:sz w:val="24"/>
        </w:rPr>
        <w:t>.</w:t>
      </w:r>
      <w:r w:rsidR="00A239C1" w:rsidRPr="00AA0B4A">
        <w:rPr>
          <w:rFonts w:ascii="Red Hat Display" w:hAnsi="Red Hat Display" w:cs="Red Hat Display"/>
          <w:b/>
          <w:bCs/>
          <w:sz w:val="24"/>
        </w:rPr>
        <w:t xml:space="preserve"> </w:t>
      </w:r>
    </w:p>
    <w:p w14:paraId="00E562F9" w14:textId="77777777" w:rsidR="006F457F" w:rsidRDefault="006F457F" w:rsidP="009D4D09">
      <w:pPr>
        <w:spacing w:line="276" w:lineRule="auto"/>
        <w:jc w:val="both"/>
        <w:rPr>
          <w:rFonts w:ascii="Red Hat Display" w:hAnsi="Red Hat Display" w:cs="Red Hat Display"/>
          <w:b/>
          <w:bCs/>
          <w:sz w:val="24"/>
        </w:rPr>
      </w:pPr>
    </w:p>
    <w:p w14:paraId="14082E16" w14:textId="73AABE80" w:rsidR="006F457F" w:rsidRDefault="006F457F" w:rsidP="0045751E">
      <w:pPr>
        <w:widowControl w:val="0"/>
        <w:overflowPunct w:val="0"/>
        <w:autoSpaceDE w:val="0"/>
        <w:autoSpaceDN w:val="0"/>
        <w:adjustRightInd w:val="0"/>
        <w:spacing w:after="130" w:line="276" w:lineRule="auto"/>
        <w:ind w:right="23"/>
        <w:jc w:val="both"/>
        <w:rPr>
          <w:rFonts w:ascii="Red Hat Display" w:hAnsi="Red Hat Display" w:cs="Red Hat Display"/>
          <w:b/>
          <w:bCs/>
          <w:sz w:val="24"/>
        </w:rPr>
      </w:pPr>
      <w:r w:rsidRPr="00F07073">
        <w:rPr>
          <w:rFonts w:ascii="Red Hat Display" w:hAnsi="Red Hat Display" w:cs="Red Hat Display"/>
          <w:b/>
          <w:bCs/>
          <w:sz w:val="24"/>
        </w:rPr>
        <w:t xml:space="preserve">The scheme shall not apply to undertakings </w:t>
      </w:r>
      <w:r w:rsidR="00237039" w:rsidRPr="00F07073">
        <w:rPr>
          <w:rFonts w:ascii="Red Hat Display" w:hAnsi="Red Hat Display" w:cs="Red Hat Display"/>
          <w:b/>
          <w:bCs/>
          <w:sz w:val="24"/>
        </w:rPr>
        <w:t xml:space="preserve">that are active in sectors explicitly excluded from receiving </w:t>
      </w:r>
      <w:r w:rsidR="00237039" w:rsidRPr="00F07073">
        <w:rPr>
          <w:rFonts w:ascii="Red Hat Display" w:hAnsi="Red Hat Display" w:cs="Red Hat Display"/>
          <w:b/>
          <w:bCs/>
          <w:i/>
          <w:iCs/>
          <w:sz w:val="24"/>
        </w:rPr>
        <w:t xml:space="preserve">de minimis </w:t>
      </w:r>
      <w:r w:rsidR="00237039" w:rsidRPr="00F07073">
        <w:rPr>
          <w:rFonts w:ascii="Red Hat Display" w:hAnsi="Red Hat Display" w:cs="Red Hat Display"/>
          <w:b/>
          <w:bCs/>
          <w:sz w:val="24"/>
        </w:rPr>
        <w:t>aid</w:t>
      </w:r>
      <w:r w:rsidR="006320D9" w:rsidRPr="00F07073">
        <w:rPr>
          <w:rFonts w:ascii="Red Hat Display" w:hAnsi="Red Hat Display" w:cs="Red Hat Display"/>
          <w:b/>
          <w:bCs/>
          <w:sz w:val="24"/>
        </w:rPr>
        <w:t>. Kindly refer to Section 6 of these Rules</w:t>
      </w:r>
      <w:r w:rsidR="002D6069" w:rsidRPr="00F07073">
        <w:rPr>
          <w:rFonts w:ascii="Red Hat Display" w:hAnsi="Red Hat Display" w:cs="Red Hat Display"/>
          <w:b/>
          <w:bCs/>
          <w:sz w:val="24"/>
        </w:rPr>
        <w:t xml:space="preserve"> for Participation</w:t>
      </w:r>
      <w:r w:rsidR="006320D9" w:rsidRPr="00F07073">
        <w:rPr>
          <w:rFonts w:ascii="Red Hat Display" w:hAnsi="Red Hat Display" w:cs="Red Hat Display"/>
          <w:b/>
          <w:bCs/>
          <w:sz w:val="24"/>
        </w:rPr>
        <w:t xml:space="preserve"> for further information. </w:t>
      </w:r>
    </w:p>
    <w:p w14:paraId="07FBF33F" w14:textId="0CF030D7" w:rsidR="00A239C1" w:rsidRPr="0045751E" w:rsidRDefault="00A239C1" w:rsidP="006A74A7">
      <w:pPr>
        <w:spacing w:before="240" w:after="160" w:line="276" w:lineRule="auto"/>
        <w:jc w:val="both"/>
        <w:rPr>
          <w:rFonts w:ascii="Red Hat Display" w:hAnsi="Red Hat Display" w:cs="Red Hat Display"/>
          <w:sz w:val="24"/>
          <w:lang w:val="mt-MT"/>
        </w:rPr>
      </w:pPr>
      <w:r w:rsidRPr="0045751E">
        <w:rPr>
          <w:rFonts w:ascii="Red Hat Display" w:hAnsi="Red Hat Display" w:cs="Red Hat Display"/>
          <w:sz w:val="24"/>
          <w:lang w:val="mt-MT"/>
        </w:rPr>
        <w:t xml:space="preserve">Any </w:t>
      </w:r>
      <w:r w:rsidRPr="0045751E">
        <w:rPr>
          <w:rFonts w:ascii="Red Hat Display" w:hAnsi="Red Hat Display" w:cs="Red Hat Display"/>
          <w:b/>
          <w:bCs/>
          <w:sz w:val="24"/>
          <w:lang w:val="mt-MT"/>
        </w:rPr>
        <w:t>eligible undertaking</w:t>
      </w:r>
      <w:r w:rsidRPr="0045751E">
        <w:rPr>
          <w:rFonts w:ascii="Red Hat Display" w:hAnsi="Red Hat Display" w:cs="Red Hat Display"/>
          <w:sz w:val="24"/>
          <w:lang w:val="mt-MT"/>
        </w:rPr>
        <w:t>, with an operating base in Malta, as defined in Section 3, may apply and will be eligible for funding subject to the terms and conditions laid out in this document and in particular the conditions for eligibility.</w:t>
      </w:r>
      <w:r w:rsidRPr="0045751E">
        <w:rPr>
          <w:rFonts w:ascii="Red Hat Display" w:hAnsi="Red Hat Display" w:cs="Red Hat Display"/>
          <w:sz w:val="24"/>
        </w:rPr>
        <w:t xml:space="preserve"> </w:t>
      </w:r>
      <w:r w:rsidRPr="0045751E">
        <w:rPr>
          <w:rFonts w:ascii="Red Hat Display" w:hAnsi="Red Hat Display" w:cs="Red Hat Display"/>
          <w:sz w:val="24"/>
          <w:lang w:val="mt-MT"/>
        </w:rPr>
        <w:t>Applicants who fall within the definition of eligible undertaking, will be required to provide the following documents (to be included with the application form) which will then be considered during the administrative check:</w:t>
      </w:r>
    </w:p>
    <w:p w14:paraId="23819360" w14:textId="5B183E33" w:rsidR="00380821" w:rsidRPr="0045751E" w:rsidRDefault="00380821" w:rsidP="007B70EB">
      <w:pPr>
        <w:pStyle w:val="ListParagraph"/>
        <w:numPr>
          <w:ilvl w:val="0"/>
          <w:numId w:val="31"/>
        </w:numPr>
        <w:spacing w:line="276" w:lineRule="auto"/>
        <w:jc w:val="both"/>
        <w:rPr>
          <w:rFonts w:ascii="Red Hat Display" w:hAnsi="Red Hat Display" w:cs="Red Hat Display"/>
          <w:sz w:val="24"/>
          <w:lang w:val="mt-MT"/>
        </w:rPr>
      </w:pPr>
      <w:r w:rsidRPr="0045751E">
        <w:rPr>
          <w:rFonts w:ascii="Red Hat Display" w:hAnsi="Red Hat Display" w:cs="Red Hat Display"/>
          <w:sz w:val="24"/>
          <w:lang w:val="mt-MT"/>
        </w:rPr>
        <w:t xml:space="preserve">Memorandum of Association, </w:t>
      </w:r>
    </w:p>
    <w:p w14:paraId="2DB14206" w14:textId="147BF81C" w:rsidR="00380821" w:rsidRDefault="00380821" w:rsidP="007B70EB">
      <w:pPr>
        <w:pStyle w:val="ListParagraph"/>
        <w:numPr>
          <w:ilvl w:val="0"/>
          <w:numId w:val="31"/>
        </w:numPr>
        <w:spacing w:line="276" w:lineRule="auto"/>
        <w:jc w:val="both"/>
        <w:rPr>
          <w:rFonts w:ascii="Red Hat Display" w:hAnsi="Red Hat Display" w:cs="Red Hat Display"/>
          <w:sz w:val="24"/>
          <w:lang w:val="mt-MT"/>
        </w:rPr>
      </w:pPr>
      <w:r w:rsidRPr="0045751E">
        <w:rPr>
          <w:rFonts w:ascii="Red Hat Display" w:hAnsi="Red Hat Display" w:cs="Red Hat Display"/>
          <w:sz w:val="24"/>
          <w:lang w:val="mt-MT"/>
        </w:rPr>
        <w:t xml:space="preserve">VAT </w:t>
      </w:r>
      <w:r w:rsidR="00263891" w:rsidRPr="0045751E">
        <w:rPr>
          <w:rFonts w:ascii="Red Hat Display" w:hAnsi="Red Hat Display" w:cs="Red Hat Display"/>
          <w:sz w:val="24"/>
          <w:lang w:val="mt-MT"/>
        </w:rPr>
        <w:t>Certificate</w:t>
      </w:r>
      <w:r w:rsidRPr="0045751E">
        <w:rPr>
          <w:rFonts w:ascii="Red Hat Display" w:hAnsi="Red Hat Display" w:cs="Red Hat Display"/>
          <w:sz w:val="24"/>
          <w:lang w:val="mt-MT"/>
        </w:rPr>
        <w:t>,</w:t>
      </w:r>
    </w:p>
    <w:p w14:paraId="3221B78D" w14:textId="77777777" w:rsidR="00F07073" w:rsidRDefault="00994C2B" w:rsidP="00F07073">
      <w:pPr>
        <w:pStyle w:val="ListParagraph"/>
        <w:numPr>
          <w:ilvl w:val="0"/>
          <w:numId w:val="31"/>
        </w:numPr>
        <w:rPr>
          <w:rFonts w:ascii="Red Hat Display" w:hAnsi="Red Hat Display" w:cs="Red Hat Display"/>
          <w:sz w:val="24"/>
          <w:lang w:val="mt-MT"/>
        </w:rPr>
      </w:pPr>
      <w:r w:rsidRPr="00994C2B">
        <w:rPr>
          <w:rFonts w:ascii="Red Hat Display" w:hAnsi="Red Hat Display" w:cs="Red Hat Display"/>
          <w:sz w:val="24"/>
          <w:lang w:val="mt-MT"/>
        </w:rPr>
        <w:t xml:space="preserve">Audited financial statements for the last 2 financial years  </w:t>
      </w:r>
    </w:p>
    <w:p w14:paraId="1F63DA5B" w14:textId="0B7F6A67" w:rsidR="00A239C1" w:rsidRPr="00F07073" w:rsidRDefault="00A239C1" w:rsidP="00F07073">
      <w:pPr>
        <w:pStyle w:val="ListParagraph"/>
        <w:numPr>
          <w:ilvl w:val="0"/>
          <w:numId w:val="31"/>
        </w:numPr>
        <w:rPr>
          <w:rFonts w:ascii="Red Hat Display" w:hAnsi="Red Hat Display" w:cs="Red Hat Display"/>
          <w:sz w:val="24"/>
          <w:lang w:val="mt-MT"/>
        </w:rPr>
      </w:pPr>
      <w:r w:rsidRPr="00F07073">
        <w:rPr>
          <w:rFonts w:ascii="Red Hat Display" w:hAnsi="Red Hat Display" w:cs="Red Hat Display"/>
          <w:sz w:val="24"/>
        </w:rPr>
        <w:t>Management accounts, including detailed profit and loss, as well as balance sheet, for the current year</w:t>
      </w:r>
      <w:r w:rsidR="009D4D09" w:rsidRPr="00F07073">
        <w:rPr>
          <w:rFonts w:ascii="Red Hat Display" w:hAnsi="Red Hat Display" w:cs="Red Hat Display"/>
          <w:sz w:val="24"/>
        </w:rPr>
        <w:t>.</w:t>
      </w:r>
    </w:p>
    <w:p w14:paraId="0317D5E7" w14:textId="77777777" w:rsidR="00B43F19" w:rsidRDefault="00B43F19" w:rsidP="00B43F19">
      <w:pPr>
        <w:spacing w:line="276" w:lineRule="auto"/>
        <w:jc w:val="both"/>
        <w:rPr>
          <w:rFonts w:ascii="Red Hat Display" w:hAnsi="Red Hat Display" w:cs="Red Hat Display"/>
          <w:lang w:val="mt-MT"/>
        </w:rPr>
      </w:pPr>
    </w:p>
    <w:p w14:paraId="0646A486" w14:textId="3384E767" w:rsidR="00B43F19" w:rsidRPr="008A6BA0" w:rsidRDefault="00B43F19" w:rsidP="008A6BA0">
      <w:pPr>
        <w:spacing w:line="276" w:lineRule="auto"/>
        <w:jc w:val="both"/>
        <w:rPr>
          <w:rFonts w:ascii="Red Hat Display" w:hAnsi="Red Hat Display" w:cs="Red Hat Display"/>
          <w:sz w:val="424"/>
          <w:szCs w:val="424"/>
          <w:lang w:val="mt-MT"/>
        </w:rPr>
      </w:pPr>
      <w:r w:rsidRPr="003E2FE0">
        <w:rPr>
          <w:rFonts w:ascii="Red Hat Display" w:hAnsi="Red Hat Display" w:cs="Red Hat Display"/>
          <w:sz w:val="24"/>
          <w:lang w:val="mt-MT"/>
        </w:rPr>
        <w:t>All eligible undertakings applying for this Programme must have been established for at least 2 years prior to the TRP submission deadline.</w:t>
      </w:r>
      <w:r w:rsidRPr="008A6BA0">
        <w:rPr>
          <w:rFonts w:ascii="Red Hat Display" w:hAnsi="Red Hat Display" w:cs="Red Hat Display"/>
          <w:sz w:val="24"/>
          <w:lang w:val="mt-MT"/>
        </w:rPr>
        <w:t xml:space="preserve">  </w:t>
      </w:r>
    </w:p>
    <w:p w14:paraId="7CD4DEE3" w14:textId="77777777" w:rsidR="00601D59" w:rsidRPr="00AA0B4A" w:rsidRDefault="00601D59" w:rsidP="00CF1964">
      <w:pPr>
        <w:pStyle w:val="ListParagraph"/>
        <w:spacing w:line="276" w:lineRule="auto"/>
        <w:ind w:left="1080"/>
        <w:jc w:val="both"/>
        <w:rPr>
          <w:rFonts w:ascii="Red Hat Display" w:hAnsi="Red Hat Display" w:cs="Red Hat Display"/>
          <w:lang w:val="mt-MT"/>
        </w:rPr>
      </w:pPr>
    </w:p>
    <w:p w14:paraId="0C29A088" w14:textId="272F4B31" w:rsidR="000E311E" w:rsidRPr="00380821" w:rsidRDefault="000E311E" w:rsidP="009D4D09">
      <w:pPr>
        <w:spacing w:before="240" w:line="276" w:lineRule="auto"/>
        <w:jc w:val="both"/>
        <w:rPr>
          <w:rStyle w:val="Emphasis"/>
          <w:rFonts w:ascii="Red Hat Display" w:hAnsi="Red Hat Display" w:cs="Red Hat Display"/>
          <w:i w:val="0"/>
          <w:sz w:val="24"/>
          <w:u w:val="single"/>
        </w:rPr>
      </w:pPr>
      <w:r w:rsidRPr="00380821">
        <w:rPr>
          <w:rStyle w:val="Emphasis"/>
          <w:rFonts w:ascii="Red Hat Display" w:hAnsi="Red Hat Display" w:cs="Red Hat Display"/>
          <w:i w:val="0"/>
          <w:sz w:val="24"/>
          <w:u w:val="single"/>
        </w:rPr>
        <w:t xml:space="preserve">Other forms of documentation can be requested depending on the nature of the eligible undertaking. </w:t>
      </w:r>
    </w:p>
    <w:p w14:paraId="723C38A5" w14:textId="04DC22A4" w:rsidR="009D4D09" w:rsidRPr="00AA0B4A" w:rsidRDefault="009D4D09" w:rsidP="009D4D09">
      <w:pPr>
        <w:spacing w:before="240"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Applicants, who fall within the definitions of professional bodies and NGOs, will still be required to provide </w:t>
      </w:r>
      <w:r w:rsidR="00917172" w:rsidRPr="00AA0B4A">
        <w:rPr>
          <w:rStyle w:val="Emphasis"/>
          <w:rFonts w:ascii="Red Hat Display" w:hAnsi="Red Hat Display" w:cs="Red Hat Display"/>
          <w:i w:val="0"/>
          <w:sz w:val="24"/>
        </w:rPr>
        <w:t>relevant</w:t>
      </w:r>
      <w:r w:rsidRPr="00AA0B4A">
        <w:rPr>
          <w:rStyle w:val="Emphasis"/>
          <w:rFonts w:ascii="Red Hat Display" w:hAnsi="Red Hat Display" w:cs="Red Hat Display"/>
          <w:i w:val="0"/>
          <w:sz w:val="24"/>
        </w:rPr>
        <w:t xml:space="preserve"> financial documents as well as, including but not limited to, a</w:t>
      </w:r>
      <w:r w:rsidR="00917172" w:rsidRPr="00AA0B4A">
        <w:rPr>
          <w:rStyle w:val="Emphasis"/>
          <w:rFonts w:ascii="Red Hat Display" w:hAnsi="Red Hat Display" w:cs="Red Hat Display"/>
          <w:i w:val="0"/>
          <w:sz w:val="24"/>
        </w:rPr>
        <w:t>n authenticated constitutional document (e.g.</w:t>
      </w:r>
      <w:r w:rsidRPr="00AA0B4A">
        <w:rPr>
          <w:rStyle w:val="Emphasis"/>
          <w:rFonts w:ascii="Red Hat Display" w:hAnsi="Red Hat Display" w:cs="Red Hat Display"/>
          <w:i w:val="0"/>
          <w:sz w:val="24"/>
        </w:rPr>
        <w:t xml:space="preserve"> Statute/ Deed</w:t>
      </w:r>
      <w:r w:rsidR="00917172"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and VO certificates.</w:t>
      </w:r>
    </w:p>
    <w:p w14:paraId="0F2F3B35" w14:textId="50D65D91" w:rsidR="009D4D09" w:rsidRDefault="009D4D09" w:rsidP="006A74A7">
      <w:pPr>
        <w:spacing w:before="240"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All applications should be accompanied by the relevant declarations duly completed within the Appendices of the Application Form</w:t>
      </w:r>
      <w:r w:rsidR="008D7F70" w:rsidRPr="00AA0B4A">
        <w:rPr>
          <w:rStyle w:val="Emphasis"/>
          <w:rFonts w:ascii="Red Hat Display" w:hAnsi="Red Hat Display" w:cs="Red Hat Display"/>
          <w:i w:val="0"/>
          <w:sz w:val="24"/>
        </w:rPr>
        <w:t>.</w:t>
      </w:r>
    </w:p>
    <w:p w14:paraId="4CAAC220" w14:textId="31B781E3" w:rsidR="00C0416A" w:rsidRPr="004C2714" w:rsidRDefault="00C0416A" w:rsidP="006A74A7">
      <w:pPr>
        <w:spacing w:before="240" w:line="276" w:lineRule="auto"/>
        <w:jc w:val="both"/>
        <w:rPr>
          <w:rStyle w:val="Emphasis"/>
          <w:rFonts w:ascii="Red Hat Display" w:hAnsi="Red Hat Display" w:cs="Red Hat Display"/>
          <w:sz w:val="24"/>
        </w:rPr>
      </w:pPr>
      <w:r w:rsidRPr="004C2714">
        <w:rPr>
          <w:rFonts w:ascii="Red Hat Display" w:hAnsi="Red Hat Display" w:cs="Red Hat Display"/>
          <w:sz w:val="24"/>
        </w:rPr>
        <w:t xml:space="preserve">Given the aims of the Transdisciplinary Research Programme, it is essential that, where appropriate, proposed actions are underpinned by a clear scientific rationale and supported by a proportionate, well-defined research or analytical methodology. This may include applied research, implementation research, evaluation, and </w:t>
      </w:r>
      <w:r w:rsidRPr="004C2714">
        <w:rPr>
          <w:rStyle w:val="Emphasis"/>
          <w:rFonts w:ascii="Red Hat Display" w:hAnsi="Red Hat Display" w:cs="Red Hat Display"/>
          <w:sz w:val="24"/>
        </w:rPr>
        <w:t xml:space="preserve">iterative and </w:t>
      </w:r>
      <w:r w:rsidRPr="004C2714">
        <w:rPr>
          <w:rStyle w:val="Emphasis"/>
          <w:rFonts w:ascii="Red Hat Display" w:hAnsi="Red Hat Display" w:cs="Red Hat Display"/>
          <w:sz w:val="24"/>
        </w:rPr>
        <w:lastRenderedPageBreak/>
        <w:t>evidence-based approaches that support continuous learning and improvement</w:t>
      </w:r>
      <w:r w:rsidRPr="004C2714">
        <w:rPr>
          <w:rFonts w:ascii="Red Hat Display" w:hAnsi="Red Hat Display" w:cs="Red Hat Display"/>
          <w:sz w:val="24"/>
        </w:rPr>
        <w:t>, adapted to the nature and maturity of the proposed actions.</w:t>
      </w:r>
    </w:p>
    <w:p w14:paraId="699246D0" w14:textId="77777777" w:rsidR="00917172" w:rsidRPr="00AA0B4A" w:rsidRDefault="00917172" w:rsidP="009D4D09">
      <w:pPr>
        <w:spacing w:line="276" w:lineRule="auto"/>
        <w:jc w:val="both"/>
        <w:rPr>
          <w:rStyle w:val="Emphasis"/>
          <w:rFonts w:ascii="Red Hat Display" w:hAnsi="Red Hat Display" w:cs="Red Hat Display"/>
          <w:b/>
          <w:bCs/>
          <w:i w:val="0"/>
          <w:sz w:val="24"/>
        </w:rPr>
      </w:pPr>
    </w:p>
    <w:p w14:paraId="2B984EE4" w14:textId="7D10F400" w:rsidR="00675C46" w:rsidRPr="006F485D" w:rsidRDefault="00250832" w:rsidP="007B70EB">
      <w:pPr>
        <w:pStyle w:val="Heading2"/>
        <w:numPr>
          <w:ilvl w:val="1"/>
          <w:numId w:val="26"/>
        </w:numPr>
      </w:pPr>
      <w:bookmarkStart w:id="51" w:name="_Toc309039166"/>
      <w:bookmarkStart w:id="52" w:name="_Toc424864041"/>
      <w:bookmarkStart w:id="53" w:name="_Toc425162354"/>
      <w:bookmarkStart w:id="54" w:name="_Toc462661724"/>
      <w:bookmarkStart w:id="55" w:name="_Toc231390641"/>
      <w:bookmarkStart w:id="56" w:name="_Ref306950544"/>
      <w:bookmarkEnd w:id="45"/>
      <w:bookmarkEnd w:id="46"/>
      <w:bookmarkEnd w:id="47"/>
      <w:bookmarkEnd w:id="48"/>
      <w:bookmarkEnd w:id="49"/>
      <w:r w:rsidRPr="006F485D">
        <w:rPr>
          <w:rStyle w:val="Emphasis"/>
          <w:i w:val="0"/>
          <w:iCs w:val="0"/>
        </w:rPr>
        <w:t>E</w:t>
      </w:r>
      <w:r w:rsidR="00E84F3D" w:rsidRPr="006F485D">
        <w:rPr>
          <w:rStyle w:val="Emphasis"/>
          <w:i w:val="0"/>
          <w:iCs w:val="0"/>
        </w:rPr>
        <w:t>l</w:t>
      </w:r>
      <w:r w:rsidRPr="006F485D">
        <w:rPr>
          <w:rStyle w:val="Emphasis"/>
          <w:i w:val="0"/>
          <w:iCs w:val="0"/>
        </w:rPr>
        <w:t>igibility fo</w:t>
      </w:r>
      <w:r w:rsidR="00E84F3D" w:rsidRPr="006F485D">
        <w:rPr>
          <w:rStyle w:val="Emphasis"/>
          <w:i w:val="0"/>
          <w:iCs w:val="0"/>
        </w:rPr>
        <w:t>r</w:t>
      </w:r>
      <w:r w:rsidRPr="006F485D">
        <w:rPr>
          <w:rStyle w:val="Emphasis"/>
          <w:i w:val="0"/>
          <w:iCs w:val="0"/>
        </w:rPr>
        <w:t xml:space="preserve"> Participation</w:t>
      </w:r>
      <w:bookmarkEnd w:id="51"/>
      <w:bookmarkEnd w:id="52"/>
      <w:bookmarkEnd w:id="53"/>
      <w:bookmarkEnd w:id="54"/>
      <w:bookmarkEnd w:id="55"/>
    </w:p>
    <w:p w14:paraId="19234BF7" w14:textId="77777777" w:rsidR="00675C46" w:rsidRDefault="00675C46" w:rsidP="00E65AF0">
      <w:pPr>
        <w:spacing w:line="276" w:lineRule="auto"/>
        <w:jc w:val="both"/>
        <w:rPr>
          <w:rFonts w:ascii="Red Hat Display" w:hAnsi="Red Hat Display" w:cs="Red Hat Display"/>
          <w:iCs/>
          <w:sz w:val="24"/>
        </w:rPr>
      </w:pPr>
      <w:bookmarkStart w:id="57" w:name="_Hlk62738489"/>
    </w:p>
    <w:p w14:paraId="175A3EF2" w14:textId="5A9AB63F" w:rsidR="005F69DD" w:rsidRDefault="00675C46" w:rsidP="00E65AF0">
      <w:pPr>
        <w:spacing w:line="276" w:lineRule="auto"/>
        <w:jc w:val="both"/>
        <w:rPr>
          <w:rFonts w:ascii="Red Hat Display" w:hAnsi="Red Hat Display" w:cs="Red Hat Display"/>
          <w:iCs/>
          <w:sz w:val="24"/>
        </w:rPr>
      </w:pPr>
      <w:r w:rsidRPr="00675C46">
        <w:rPr>
          <w:rFonts w:ascii="Red Hat Display" w:hAnsi="Red Hat Display" w:cs="Red Hat Display"/>
          <w:iCs/>
          <w:sz w:val="24"/>
        </w:rPr>
        <w:t>Kindly note that the applicant entit</w:t>
      </w:r>
      <w:r w:rsidR="001B1A70">
        <w:rPr>
          <w:rFonts w:ascii="Red Hat Display" w:hAnsi="Red Hat Display" w:cs="Red Hat Display"/>
          <w:iCs/>
          <w:sz w:val="24"/>
        </w:rPr>
        <w:t>ies</w:t>
      </w:r>
      <w:r w:rsidRPr="00675C46">
        <w:rPr>
          <w:rFonts w:ascii="Red Hat Display" w:hAnsi="Red Hat Display" w:cs="Red Hat Display"/>
          <w:iCs/>
          <w:sz w:val="24"/>
        </w:rPr>
        <w:t xml:space="preserve"> must be Maltese registered entit</w:t>
      </w:r>
      <w:r w:rsidR="001B1A70">
        <w:rPr>
          <w:rFonts w:ascii="Red Hat Display" w:hAnsi="Red Hat Display" w:cs="Red Hat Display"/>
          <w:iCs/>
          <w:sz w:val="24"/>
        </w:rPr>
        <w:t>ies</w:t>
      </w:r>
      <w:r w:rsidRPr="00675C46">
        <w:rPr>
          <w:rFonts w:ascii="Red Hat Display" w:hAnsi="Red Hat Display" w:cs="Red Hat Display"/>
          <w:iCs/>
          <w:sz w:val="24"/>
        </w:rPr>
        <w:t xml:space="preserve"> by the date of application submission</w:t>
      </w:r>
      <w:r w:rsidR="00A523A7">
        <w:rPr>
          <w:rFonts w:ascii="Red Hat Display" w:hAnsi="Red Hat Display" w:cs="Red Hat Display"/>
          <w:iCs/>
          <w:sz w:val="24"/>
        </w:rPr>
        <w:t>.</w:t>
      </w:r>
      <w:r w:rsidR="001B1A70">
        <w:rPr>
          <w:rFonts w:ascii="Red Hat Display" w:hAnsi="Red Hat Display" w:cs="Red Hat Display"/>
          <w:iCs/>
          <w:sz w:val="24"/>
        </w:rPr>
        <w:t xml:space="preserve"> </w:t>
      </w:r>
    </w:p>
    <w:p w14:paraId="36356BD5" w14:textId="77777777" w:rsidR="005F69DD" w:rsidRDefault="005F69DD" w:rsidP="00E65AF0">
      <w:pPr>
        <w:spacing w:line="276" w:lineRule="auto"/>
        <w:jc w:val="both"/>
        <w:rPr>
          <w:rFonts w:ascii="Red Hat Display" w:hAnsi="Red Hat Display" w:cs="Red Hat Display"/>
          <w:iCs/>
          <w:sz w:val="24"/>
        </w:rPr>
      </w:pPr>
    </w:p>
    <w:p w14:paraId="2D9EAD66" w14:textId="00A7B01A" w:rsidR="00675C46" w:rsidRPr="008A6BA0" w:rsidRDefault="001B1A70" w:rsidP="00E65AF0">
      <w:pPr>
        <w:spacing w:line="276" w:lineRule="auto"/>
        <w:jc w:val="both"/>
        <w:rPr>
          <w:rFonts w:ascii="Red Hat Display" w:hAnsi="Red Hat Display" w:cs="Red Hat Display"/>
          <w:b/>
          <w:bCs/>
          <w:iCs/>
          <w:sz w:val="24"/>
          <w:u w:val="single"/>
        </w:rPr>
      </w:pPr>
      <w:r w:rsidRPr="008A6BA0">
        <w:rPr>
          <w:rFonts w:ascii="Red Hat Display" w:hAnsi="Red Hat Display" w:cs="Red Hat Display"/>
          <w:b/>
          <w:bCs/>
          <w:iCs/>
          <w:sz w:val="24"/>
          <w:u w:val="single"/>
        </w:rPr>
        <w:t xml:space="preserve">Only </w:t>
      </w:r>
      <w:r w:rsidR="00A523A7" w:rsidRPr="008A6BA0">
        <w:rPr>
          <w:rFonts w:ascii="Red Hat Display" w:hAnsi="Red Hat Display" w:cs="Red Hat Display"/>
          <w:b/>
          <w:bCs/>
          <w:iCs/>
          <w:sz w:val="24"/>
          <w:u w:val="single"/>
        </w:rPr>
        <w:t xml:space="preserve">consortia </w:t>
      </w:r>
      <w:r w:rsidRPr="008A6BA0">
        <w:rPr>
          <w:rFonts w:ascii="Red Hat Display" w:hAnsi="Red Hat Display" w:cs="Red Hat Display"/>
          <w:b/>
          <w:bCs/>
          <w:iCs/>
          <w:sz w:val="24"/>
          <w:u w:val="single"/>
        </w:rPr>
        <w:t xml:space="preserve">made up of the 4 types of entities described </w:t>
      </w:r>
      <w:r w:rsidR="00E044BD">
        <w:rPr>
          <w:rFonts w:ascii="Red Hat Display" w:hAnsi="Red Hat Display" w:cs="Red Hat Display"/>
          <w:b/>
          <w:bCs/>
          <w:iCs/>
          <w:sz w:val="24"/>
          <w:u w:val="single"/>
        </w:rPr>
        <w:t xml:space="preserve">in Section 1 </w:t>
      </w:r>
      <w:r w:rsidRPr="008A6BA0">
        <w:rPr>
          <w:rFonts w:ascii="Red Hat Display" w:hAnsi="Red Hat Display" w:cs="Red Hat Display"/>
          <w:b/>
          <w:bCs/>
          <w:iCs/>
          <w:sz w:val="24"/>
          <w:u w:val="single"/>
        </w:rPr>
        <w:t xml:space="preserve">above </w:t>
      </w:r>
      <w:r w:rsidR="00A523A7" w:rsidRPr="008A6BA0">
        <w:rPr>
          <w:rFonts w:ascii="Red Hat Display" w:hAnsi="Red Hat Display" w:cs="Red Hat Display"/>
          <w:b/>
          <w:bCs/>
          <w:iCs/>
          <w:sz w:val="24"/>
          <w:u w:val="single"/>
        </w:rPr>
        <w:t xml:space="preserve">are eligible </w:t>
      </w:r>
      <w:r w:rsidR="00BF6093" w:rsidRPr="008A6BA0">
        <w:rPr>
          <w:rFonts w:ascii="Red Hat Display" w:hAnsi="Red Hat Display" w:cs="Red Hat Display"/>
          <w:b/>
          <w:bCs/>
          <w:iCs/>
          <w:sz w:val="24"/>
          <w:u w:val="single"/>
        </w:rPr>
        <w:t>to</w:t>
      </w:r>
      <w:r w:rsidR="00A523A7" w:rsidRPr="008A6BA0">
        <w:rPr>
          <w:rFonts w:ascii="Red Hat Display" w:hAnsi="Red Hat Display" w:cs="Red Hat Display"/>
          <w:b/>
          <w:bCs/>
          <w:iCs/>
          <w:sz w:val="24"/>
          <w:u w:val="single"/>
        </w:rPr>
        <w:t xml:space="preserve"> apply for the Programme. </w:t>
      </w:r>
    </w:p>
    <w:p w14:paraId="3BBF90C8" w14:textId="77777777" w:rsidR="00675C46" w:rsidRDefault="00675C46" w:rsidP="00E65AF0">
      <w:pPr>
        <w:spacing w:line="276" w:lineRule="auto"/>
        <w:jc w:val="both"/>
        <w:rPr>
          <w:rFonts w:ascii="Red Hat Display" w:hAnsi="Red Hat Display" w:cs="Red Hat Display"/>
          <w:iCs/>
          <w:sz w:val="24"/>
        </w:rPr>
      </w:pPr>
    </w:p>
    <w:p w14:paraId="4D71D500" w14:textId="3DEDCB9F" w:rsidR="00E65AF0" w:rsidRPr="00AA0B4A" w:rsidRDefault="00E65AF0" w:rsidP="00E65AF0">
      <w:pPr>
        <w:spacing w:line="276" w:lineRule="auto"/>
        <w:jc w:val="both"/>
        <w:rPr>
          <w:rStyle w:val="Emphasis"/>
          <w:rFonts w:ascii="Red Hat Display" w:hAnsi="Red Hat Display" w:cs="Red Hat Display"/>
          <w:i w:val="0"/>
          <w:sz w:val="24"/>
        </w:rPr>
      </w:pPr>
      <w:r w:rsidRPr="00AA0B4A">
        <w:rPr>
          <w:rFonts w:ascii="Red Hat Display" w:hAnsi="Red Hat Display" w:cs="Red Hat Display"/>
          <w:iCs/>
          <w:sz w:val="24"/>
        </w:rPr>
        <w:t xml:space="preserve">Any Applicant which at the time of proposal submission is deemed to be noncompliant with respect to Grant Agreement obligations on any other active project funded by </w:t>
      </w:r>
      <w:proofErr w:type="spellStart"/>
      <w:r w:rsidRPr="00AA0B4A">
        <w:rPr>
          <w:rFonts w:ascii="Red Hat Display" w:hAnsi="Red Hat Display" w:cs="Red Hat Display"/>
          <w:iCs/>
          <w:sz w:val="24"/>
        </w:rPr>
        <w:t>Xjenza</w:t>
      </w:r>
      <w:proofErr w:type="spellEnd"/>
      <w:r w:rsidRPr="00AA0B4A">
        <w:rPr>
          <w:rFonts w:ascii="Red Hat Display" w:hAnsi="Red Hat Display" w:cs="Red Hat Display"/>
          <w:iCs/>
          <w:sz w:val="24"/>
        </w:rPr>
        <w:t xml:space="preserve"> Malta, may be </w:t>
      </w:r>
      <w:r w:rsidR="00BD4A50">
        <w:rPr>
          <w:rFonts w:ascii="Red Hat Display" w:hAnsi="Red Hat Display" w:cs="Red Hat Display"/>
          <w:iCs/>
          <w:sz w:val="24"/>
        </w:rPr>
        <w:t xml:space="preserve">immediately </w:t>
      </w:r>
      <w:r w:rsidRPr="00AA0B4A">
        <w:rPr>
          <w:rFonts w:ascii="Red Hat Display" w:hAnsi="Red Hat Display" w:cs="Red Hat Display"/>
          <w:iCs/>
          <w:sz w:val="24"/>
        </w:rPr>
        <w:t xml:space="preserve">deemed ineligible at application stage or may be refused funding under this programme. For the purposes of this paragraph non-compliance with respect to Grant Agreement obligations shall also be deemed to include failure to respect approved project timelines on other projects funded by the </w:t>
      </w:r>
      <w:r w:rsidR="00B05210">
        <w:rPr>
          <w:rFonts w:ascii="Red Hat Display" w:hAnsi="Red Hat Display" w:cs="Red Hat Display"/>
          <w:iCs/>
          <w:sz w:val="24"/>
        </w:rPr>
        <w:t>Managing Authority</w:t>
      </w:r>
      <w:r w:rsidRPr="00AA0B4A">
        <w:rPr>
          <w:rFonts w:ascii="Red Hat Display" w:hAnsi="Red Hat Display" w:cs="Red Hat Display"/>
          <w:iCs/>
          <w:sz w:val="24"/>
        </w:rPr>
        <w:t xml:space="preserve"> and circumstances where the applicant is in recognised default of Grant Agreement obligations on any other active project funded by the </w:t>
      </w:r>
      <w:r w:rsidR="00B05210">
        <w:rPr>
          <w:rFonts w:ascii="Red Hat Display" w:hAnsi="Red Hat Display" w:cs="Red Hat Display"/>
          <w:iCs/>
          <w:sz w:val="24"/>
        </w:rPr>
        <w:t>Managing Authority</w:t>
      </w:r>
      <w:r w:rsidRPr="00AA0B4A">
        <w:rPr>
          <w:rFonts w:ascii="Red Hat Display" w:hAnsi="Red Hat Display" w:cs="Red Hat Display"/>
          <w:iCs/>
          <w:sz w:val="24"/>
        </w:rPr>
        <w:t>. Similarly, should applicants become non-compliant during the call process, they will not be awarded funding under this programme.</w:t>
      </w:r>
    </w:p>
    <w:p w14:paraId="7E97FAC5" w14:textId="77777777" w:rsidR="001E08BE" w:rsidRPr="00AA0B4A" w:rsidRDefault="001E08BE" w:rsidP="001E08BE">
      <w:pPr>
        <w:spacing w:line="276" w:lineRule="auto"/>
        <w:jc w:val="both"/>
        <w:rPr>
          <w:rStyle w:val="Emphasis"/>
          <w:rFonts w:ascii="Red Hat Display" w:hAnsi="Red Hat Display" w:cs="Red Hat Display"/>
          <w:i w:val="0"/>
          <w:sz w:val="24"/>
        </w:rPr>
      </w:pPr>
    </w:p>
    <w:p w14:paraId="490D48E1" w14:textId="77777777" w:rsidR="00B05210" w:rsidRDefault="00B05210" w:rsidP="009D4D09">
      <w:pPr>
        <w:spacing w:after="160" w:line="276" w:lineRule="auto"/>
        <w:jc w:val="both"/>
        <w:rPr>
          <w:rFonts w:ascii="Red Hat Display" w:hAnsi="Red Hat Display" w:cs="Red Hat Display"/>
          <w:sz w:val="24"/>
        </w:rPr>
      </w:pPr>
      <w:r w:rsidRPr="00407F41">
        <w:rPr>
          <w:rFonts w:ascii="Red Hat Display" w:hAnsi="Red Hat Display" w:cs="Red Hat Display"/>
          <w:sz w:val="24"/>
        </w:rPr>
        <w:t>Any Application may be deemed as ineligible in terms of these Rules for Participation, if it is submitted by or includes the participation of any person or entity having, in totality or in majority ownership, the same shareholders, partners or persons holding and/ or exercising a controlling power in any other legal entity which was at any time declared as non-compliant or defaulting on any other contract or agreement entered into with the Managing Authority.</w:t>
      </w:r>
      <w:r w:rsidRPr="00B05210">
        <w:rPr>
          <w:rFonts w:ascii="Red Hat Display" w:hAnsi="Red Hat Display" w:cs="Red Hat Display"/>
          <w:sz w:val="24"/>
        </w:rPr>
        <w:t xml:space="preserve"> </w:t>
      </w:r>
    </w:p>
    <w:p w14:paraId="221087CA" w14:textId="77777777" w:rsidR="004C2714" w:rsidRDefault="00CD566C" w:rsidP="00454F86">
      <w:pPr>
        <w:spacing w:after="160" w:line="276" w:lineRule="auto"/>
        <w:jc w:val="both"/>
        <w:rPr>
          <w:rStyle w:val="Emphasis"/>
          <w:rFonts w:ascii="Red Hat Display" w:hAnsi="Red Hat Display" w:cs="Red Hat Display"/>
          <w:i w:val="0"/>
          <w:iCs w:val="0"/>
          <w:sz w:val="24"/>
        </w:rPr>
      </w:pPr>
      <w:r w:rsidRPr="00E90713">
        <w:rPr>
          <w:rStyle w:val="Emphasis"/>
          <w:rFonts w:ascii="Red Hat Display" w:hAnsi="Red Hat Display" w:cs="Red Hat Display"/>
          <w:i w:val="0"/>
          <w:iCs w:val="0"/>
          <w:sz w:val="24"/>
        </w:rPr>
        <w:t xml:space="preserve">Funding under this Programme is made available on the basis that none of the project partners have benefited and will not benefit from any other grant or financial incentive of whatever nature, applied for and/or utilised for the same scope as that subject of </w:t>
      </w:r>
      <w:r w:rsidRPr="00E90713">
        <w:rPr>
          <w:rStyle w:val="Emphasis"/>
          <w:rFonts w:ascii="Red Hat Display" w:hAnsi="Red Hat Display" w:cs="Red Hat Display"/>
          <w:i w:val="0"/>
          <w:iCs w:val="0"/>
          <w:sz w:val="24"/>
        </w:rPr>
        <w:lastRenderedPageBreak/>
        <w:t xml:space="preserve">the funding requested under this Programme. Provided that, in the case where the application covers work that is part of a larger project, the Beneficiary must submit a table as an appendix to the application form that shows a comprehensive list of the items of work and the source of funding for each item.  </w:t>
      </w:r>
    </w:p>
    <w:p w14:paraId="23F8B175" w14:textId="3F72616E" w:rsidR="00DE7B8A" w:rsidRDefault="00DE7B8A" w:rsidP="00454F86">
      <w:pPr>
        <w:spacing w:after="160" w:line="276" w:lineRule="auto"/>
        <w:jc w:val="both"/>
        <w:rPr>
          <w:rStyle w:val="Emphasis"/>
          <w:rFonts w:ascii="Red Hat Display" w:hAnsi="Red Hat Display" w:cs="Red Hat Display"/>
          <w:i w:val="0"/>
          <w:iCs w:val="0"/>
          <w:sz w:val="24"/>
        </w:rPr>
      </w:pPr>
      <w:r>
        <w:rPr>
          <w:rStyle w:val="Emphasis"/>
          <w:rFonts w:ascii="Red Hat Display" w:hAnsi="Red Hat Display" w:cs="Red Hat Display"/>
          <w:i w:val="0"/>
          <w:iCs w:val="0"/>
          <w:sz w:val="24"/>
        </w:rPr>
        <w:t>Beneficiaries</w:t>
      </w:r>
      <w:r w:rsidR="00454F86" w:rsidRPr="00AA0B4A">
        <w:rPr>
          <w:rStyle w:val="Emphasis"/>
          <w:rFonts w:ascii="Red Hat Display" w:hAnsi="Red Hat Display" w:cs="Red Hat Display"/>
          <w:i w:val="0"/>
          <w:iCs w:val="0"/>
          <w:sz w:val="24"/>
        </w:rPr>
        <w:t xml:space="preserve"> under the</w:t>
      </w:r>
      <w:r w:rsidR="00F84C82">
        <w:rPr>
          <w:rStyle w:val="Emphasis"/>
          <w:rFonts w:ascii="Red Hat Display" w:hAnsi="Red Hat Display" w:cs="Red Hat Display"/>
          <w:i w:val="0"/>
          <w:iCs w:val="0"/>
          <w:sz w:val="24"/>
        </w:rPr>
        <w:t xml:space="preserve">se Rules for Participation </w:t>
      </w:r>
      <w:r w:rsidR="00454F86" w:rsidRPr="00AA0B4A">
        <w:rPr>
          <w:rStyle w:val="Emphasis"/>
          <w:rFonts w:ascii="Red Hat Display" w:hAnsi="Red Hat Display" w:cs="Red Hat Display"/>
          <w:i w:val="0"/>
          <w:iCs w:val="0"/>
          <w:sz w:val="24"/>
        </w:rPr>
        <w:t xml:space="preserve">must understand that, should they be found to be in breach of the conditions </w:t>
      </w:r>
      <w:r w:rsidR="00160C7B" w:rsidRPr="00AA0B4A">
        <w:rPr>
          <w:rStyle w:val="Emphasis"/>
          <w:rFonts w:ascii="Red Hat Display" w:hAnsi="Red Hat Display" w:cs="Red Hat Display"/>
          <w:i w:val="0"/>
          <w:iCs w:val="0"/>
          <w:sz w:val="24"/>
        </w:rPr>
        <w:t xml:space="preserve">of the applicable </w:t>
      </w:r>
      <w:r w:rsidR="00454F86" w:rsidRPr="00AA0B4A">
        <w:rPr>
          <w:rStyle w:val="Emphasis"/>
          <w:rFonts w:ascii="Red Hat Display" w:hAnsi="Red Hat Display" w:cs="Red Hat Display"/>
          <w:i w:val="0"/>
          <w:iCs w:val="0"/>
          <w:sz w:val="24"/>
        </w:rPr>
        <w:t xml:space="preserve">State Aid </w:t>
      </w:r>
      <w:r w:rsidR="00160C7B" w:rsidRPr="00AA0B4A">
        <w:rPr>
          <w:rStyle w:val="Emphasis"/>
          <w:rFonts w:ascii="Red Hat Display" w:hAnsi="Red Hat Display" w:cs="Red Hat Display"/>
          <w:i w:val="0"/>
          <w:iCs w:val="0"/>
          <w:sz w:val="24"/>
        </w:rPr>
        <w:t>R</w:t>
      </w:r>
      <w:r w:rsidR="00454F86" w:rsidRPr="00AA0B4A">
        <w:rPr>
          <w:rStyle w:val="Emphasis"/>
          <w:rFonts w:ascii="Red Hat Display" w:hAnsi="Red Hat Display" w:cs="Red Hat Display"/>
          <w:i w:val="0"/>
          <w:iCs w:val="0"/>
          <w:sz w:val="24"/>
        </w:rPr>
        <w:t>egulation, the Managing Authority will enforce the retrieval of disbursed funds with interest, in part or in full, as the case may necessitate.</w:t>
      </w:r>
      <w:r w:rsidR="00D47A30">
        <w:rPr>
          <w:rStyle w:val="Emphasis"/>
          <w:rFonts w:ascii="Red Hat Display" w:hAnsi="Red Hat Display" w:cs="Red Hat Display"/>
          <w:i w:val="0"/>
          <w:iCs w:val="0"/>
          <w:sz w:val="24"/>
        </w:rPr>
        <w:t xml:space="preserve"> </w:t>
      </w:r>
    </w:p>
    <w:p w14:paraId="4ECBFEDE" w14:textId="77777777" w:rsidR="007C69DC" w:rsidRDefault="007C69DC" w:rsidP="004C2714">
      <w:pPr>
        <w:spacing w:line="276" w:lineRule="auto"/>
        <w:jc w:val="both"/>
        <w:rPr>
          <w:rStyle w:val="Emphasis"/>
          <w:rFonts w:ascii="Red Hat Display" w:hAnsi="Red Hat Display" w:cs="Red Hat Display"/>
          <w:i w:val="0"/>
          <w:iCs w:val="0"/>
          <w:sz w:val="24"/>
        </w:rPr>
      </w:pPr>
      <w:r w:rsidRPr="003E2FE0">
        <w:rPr>
          <w:rStyle w:val="Emphasis"/>
          <w:rFonts w:ascii="Red Hat Display" w:hAnsi="Red Hat Display" w:cs="Red Hat Display"/>
          <w:i w:val="0"/>
          <w:iCs w:val="0"/>
          <w:sz w:val="24"/>
        </w:rPr>
        <w:t>All applications should be accompanied by the relevant declarations duly completed within the appendices of the Application Form with particular attention also being given to potential indirect State aid to undertakings within the same eventual project, should it be selected for funding.</w:t>
      </w:r>
      <w:r w:rsidRPr="002369E4">
        <w:rPr>
          <w:rStyle w:val="Emphasis"/>
          <w:rFonts w:ascii="Red Hat Display" w:hAnsi="Red Hat Display" w:cs="Red Hat Display"/>
          <w:i w:val="0"/>
          <w:iCs w:val="0"/>
          <w:sz w:val="24"/>
        </w:rPr>
        <w:t xml:space="preserve"> </w:t>
      </w:r>
    </w:p>
    <w:p w14:paraId="0017C562" w14:textId="16BCA947" w:rsidR="00454F86" w:rsidRDefault="00B94F1E" w:rsidP="004C2714">
      <w:pPr>
        <w:spacing w:after="160" w:line="276" w:lineRule="auto"/>
        <w:jc w:val="both"/>
        <w:rPr>
          <w:rStyle w:val="Emphasis"/>
          <w:rFonts w:ascii="Red Hat Display" w:hAnsi="Red Hat Display" w:cs="Red Hat Display"/>
          <w:i w:val="0"/>
          <w:iCs w:val="0"/>
          <w:sz w:val="24"/>
        </w:rPr>
      </w:pPr>
      <w:proofErr w:type="spellStart"/>
      <w:r w:rsidRPr="00AA0B4A">
        <w:rPr>
          <w:rStyle w:val="Emphasis"/>
          <w:rFonts w:ascii="Red Hat Display" w:hAnsi="Red Hat Display" w:cs="Red Hat Display"/>
          <w:i w:val="0"/>
          <w:sz w:val="24"/>
        </w:rPr>
        <w:t>Xjenza</w:t>
      </w:r>
      <w:proofErr w:type="spellEnd"/>
      <w:r w:rsidRPr="00AA0B4A">
        <w:rPr>
          <w:rStyle w:val="Emphasis"/>
          <w:rFonts w:ascii="Red Hat Display" w:hAnsi="Red Hat Display" w:cs="Red Hat Display"/>
          <w:i w:val="0"/>
          <w:sz w:val="24"/>
        </w:rPr>
        <w:t xml:space="preserve"> Malta</w:t>
      </w:r>
      <w:r w:rsidR="00454F86" w:rsidRPr="00AA0B4A">
        <w:rPr>
          <w:rStyle w:val="Emphasis"/>
          <w:rFonts w:ascii="Red Hat Display" w:hAnsi="Red Hat Display" w:cs="Red Hat Display"/>
          <w:i w:val="0"/>
          <w:iCs w:val="0"/>
          <w:sz w:val="24"/>
        </w:rPr>
        <w:t xml:space="preserve"> also reserves the right to terminate any applications that have followed in part or in full the </w:t>
      </w:r>
      <w:r w:rsidR="00675C46">
        <w:rPr>
          <w:rStyle w:val="Emphasis"/>
          <w:rFonts w:ascii="Red Hat Display" w:hAnsi="Red Hat Display" w:cs="Red Hat Display"/>
          <w:i w:val="0"/>
          <w:iCs w:val="0"/>
          <w:sz w:val="24"/>
        </w:rPr>
        <w:t>Rules for Participation</w:t>
      </w:r>
      <w:r w:rsidR="00454F86" w:rsidRPr="00AA0B4A">
        <w:rPr>
          <w:rStyle w:val="Emphasis"/>
          <w:rFonts w:ascii="Red Hat Display" w:hAnsi="Red Hat Display" w:cs="Red Hat Display"/>
          <w:i w:val="0"/>
          <w:iCs w:val="0"/>
          <w:sz w:val="24"/>
        </w:rPr>
        <w:t xml:space="preserve">, should </w:t>
      </w:r>
      <w:proofErr w:type="spellStart"/>
      <w:r w:rsidRPr="00AA0B4A">
        <w:rPr>
          <w:rStyle w:val="Emphasis"/>
          <w:rFonts w:ascii="Red Hat Display" w:hAnsi="Red Hat Display" w:cs="Red Hat Display"/>
          <w:i w:val="0"/>
          <w:sz w:val="24"/>
        </w:rPr>
        <w:t>Xjenza</w:t>
      </w:r>
      <w:proofErr w:type="spellEnd"/>
      <w:r w:rsidRPr="00AA0B4A">
        <w:rPr>
          <w:rStyle w:val="Emphasis"/>
          <w:rFonts w:ascii="Red Hat Display" w:hAnsi="Red Hat Display" w:cs="Red Hat Display"/>
          <w:i w:val="0"/>
          <w:sz w:val="24"/>
        </w:rPr>
        <w:t xml:space="preserve"> Malta</w:t>
      </w:r>
      <w:r w:rsidR="00454F86" w:rsidRPr="00AA0B4A">
        <w:rPr>
          <w:rStyle w:val="Emphasis"/>
          <w:rFonts w:ascii="Red Hat Display" w:hAnsi="Red Hat Display" w:cs="Red Hat Display"/>
          <w:i w:val="0"/>
          <w:iCs w:val="0"/>
          <w:sz w:val="24"/>
        </w:rPr>
        <w:t xml:space="preserve"> </w:t>
      </w:r>
      <w:proofErr w:type="gramStart"/>
      <w:r w:rsidR="00454F86" w:rsidRPr="00AA0B4A">
        <w:rPr>
          <w:rStyle w:val="Emphasis"/>
          <w:rFonts w:ascii="Red Hat Display" w:hAnsi="Red Hat Display" w:cs="Red Hat Display"/>
          <w:i w:val="0"/>
          <w:iCs w:val="0"/>
          <w:sz w:val="24"/>
        </w:rPr>
        <w:t>not be</w:t>
      </w:r>
      <w:proofErr w:type="gramEnd"/>
      <w:r w:rsidR="00454F86" w:rsidRPr="00AA0B4A">
        <w:rPr>
          <w:rStyle w:val="Emphasis"/>
          <w:rFonts w:ascii="Red Hat Display" w:hAnsi="Red Hat Display" w:cs="Red Hat Display"/>
          <w:i w:val="0"/>
          <w:iCs w:val="0"/>
          <w:sz w:val="24"/>
        </w:rPr>
        <w:t xml:space="preserve"> satisfied with the segregation of work packages, activities, tasks and deliverables, as well as budgets.</w:t>
      </w:r>
    </w:p>
    <w:p w14:paraId="6F0148EC" w14:textId="2F37E672" w:rsidR="00B52A5B" w:rsidRPr="008A6BA0" w:rsidRDefault="00B52A5B" w:rsidP="007B70EB">
      <w:pPr>
        <w:pStyle w:val="Heading2"/>
        <w:numPr>
          <w:ilvl w:val="1"/>
          <w:numId w:val="26"/>
        </w:numPr>
        <w:rPr>
          <w:rStyle w:val="Emphasis"/>
          <w:i w:val="0"/>
          <w:iCs w:val="0"/>
        </w:rPr>
      </w:pPr>
      <w:r w:rsidRPr="006F485D">
        <w:rPr>
          <w:rStyle w:val="Emphasis"/>
          <w:i w:val="0"/>
          <w:iCs w:val="0"/>
        </w:rPr>
        <w:t xml:space="preserve"> </w:t>
      </w:r>
      <w:bookmarkStart w:id="58" w:name="_Toc231390642"/>
      <w:r w:rsidRPr="008A6BA0">
        <w:rPr>
          <w:rStyle w:val="Emphasis"/>
          <w:i w:val="0"/>
          <w:iCs w:val="0"/>
        </w:rPr>
        <w:t>Conflict of Interest</w:t>
      </w:r>
      <w:bookmarkEnd w:id="58"/>
      <w:r w:rsidRPr="008A6BA0">
        <w:rPr>
          <w:rStyle w:val="Emphasis"/>
          <w:i w:val="0"/>
          <w:iCs w:val="0"/>
        </w:rPr>
        <w:t xml:space="preserve"> </w:t>
      </w:r>
    </w:p>
    <w:p w14:paraId="1F578B8F" w14:textId="77777777" w:rsidR="00B52A5B" w:rsidRDefault="00B52A5B" w:rsidP="00B52A5B">
      <w:pPr>
        <w:rPr>
          <w:lang w:val="mt-MT"/>
        </w:rPr>
      </w:pPr>
    </w:p>
    <w:p w14:paraId="7C91B04E" w14:textId="77777777" w:rsidR="00B52A5B" w:rsidRPr="00B52A5B" w:rsidRDefault="00B52A5B" w:rsidP="00D70BFF">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Applicant/s and/or Beneficiary/ies shall take all measures to prevent any situation where the impartial and objective processing of their Application for funding, the awarding of the Grant or the supervision or the implementation of the Grant agreement could be compromised for reasons involving family, emotional life, political or national affinity, economic interest or any other direct or indirect or perceived interest (conflict of interests). </w:t>
      </w:r>
    </w:p>
    <w:p w14:paraId="7C25ABD9" w14:textId="77777777" w:rsidR="00B52A5B" w:rsidRPr="00B52A5B" w:rsidRDefault="00B52A5B" w:rsidP="00D70BFF">
      <w:pPr>
        <w:spacing w:line="276" w:lineRule="auto"/>
        <w:jc w:val="both"/>
        <w:rPr>
          <w:rFonts w:ascii="Red Hat Display" w:hAnsi="Red Hat Display" w:cs="Red Hat Display"/>
          <w:sz w:val="24"/>
          <w:szCs w:val="32"/>
          <w:lang w:val="mt-MT"/>
        </w:rPr>
      </w:pPr>
    </w:p>
    <w:p w14:paraId="4C3EAC6D" w14:textId="0E2BDD8B" w:rsidR="00B52A5B" w:rsidRPr="00B52A5B" w:rsidRDefault="00B52A5B" w:rsidP="00D70BFF">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Applicant/s and/or Beneficiary/ies shall formally notify the Managing Authority without delay of any situation constituting or likely to lead to an actual or perceived conflict of interest and immediately take all of the necessary steps to rectify this situation. </w:t>
      </w:r>
    </w:p>
    <w:p w14:paraId="1B69B089" w14:textId="77777777" w:rsidR="00B52A5B" w:rsidRPr="00B52A5B" w:rsidRDefault="00B52A5B" w:rsidP="00D70BFF">
      <w:pPr>
        <w:spacing w:line="276" w:lineRule="auto"/>
        <w:jc w:val="both"/>
        <w:rPr>
          <w:rFonts w:ascii="Red Hat Display" w:hAnsi="Red Hat Display" w:cs="Red Hat Display"/>
          <w:sz w:val="24"/>
          <w:szCs w:val="32"/>
          <w:lang w:val="mt-MT"/>
        </w:rPr>
      </w:pPr>
    </w:p>
    <w:p w14:paraId="42A1F860" w14:textId="6D33CC7C" w:rsidR="00B52A5B" w:rsidRDefault="00B52A5B" w:rsidP="00D70BFF">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The Managing Authority may verify that the measures taken are appropriate and may require additional measures to be taken by a specified deadline. </w:t>
      </w:r>
    </w:p>
    <w:p w14:paraId="368F1245" w14:textId="77777777" w:rsidR="00313300" w:rsidRPr="00B52A5B" w:rsidRDefault="00313300" w:rsidP="00D70BFF">
      <w:pPr>
        <w:spacing w:line="276" w:lineRule="auto"/>
        <w:jc w:val="both"/>
        <w:rPr>
          <w:rFonts w:ascii="Red Hat Display" w:hAnsi="Red Hat Display" w:cs="Red Hat Display"/>
          <w:sz w:val="24"/>
          <w:szCs w:val="32"/>
          <w:lang w:val="mt-MT"/>
        </w:rPr>
      </w:pPr>
    </w:p>
    <w:p w14:paraId="3B71E266" w14:textId="4CEE8EB7" w:rsidR="00E74FD6" w:rsidRPr="00B52A5B" w:rsidRDefault="00B52A5B" w:rsidP="00D70BFF">
      <w:pPr>
        <w:spacing w:line="276" w:lineRule="auto"/>
        <w:jc w:val="both"/>
        <w:rPr>
          <w:rStyle w:val="Emphasis"/>
          <w:rFonts w:ascii="Red Hat Display" w:hAnsi="Red Hat Display" w:cs="Red Hat Display"/>
          <w:i w:val="0"/>
          <w:iCs w:val="0"/>
          <w:sz w:val="24"/>
          <w:szCs w:val="32"/>
          <w:lang w:val="mt-MT"/>
        </w:rPr>
      </w:pPr>
      <w:r w:rsidRPr="00B52A5B">
        <w:rPr>
          <w:rFonts w:ascii="Red Hat Display" w:hAnsi="Red Hat Display" w:cs="Red Hat Display"/>
          <w:sz w:val="24"/>
          <w:szCs w:val="32"/>
          <w:lang w:val="mt-MT"/>
        </w:rPr>
        <w:lastRenderedPageBreak/>
        <w:t>Where a beneficiary wilfully breaches any of its obligations under this Rule</w:t>
      </w:r>
      <w:r w:rsidR="00467FA7">
        <w:rPr>
          <w:rFonts w:ascii="Red Hat Display" w:hAnsi="Red Hat Display" w:cs="Red Hat Display"/>
          <w:sz w:val="24"/>
          <w:szCs w:val="32"/>
          <w:lang w:val="mt-MT"/>
        </w:rPr>
        <w:t>,</w:t>
      </w:r>
      <w:r w:rsidRPr="00B52A5B">
        <w:rPr>
          <w:rFonts w:ascii="Red Hat Display" w:hAnsi="Red Hat Display" w:cs="Red Hat Display"/>
          <w:sz w:val="24"/>
          <w:szCs w:val="32"/>
          <w:lang w:val="mt-MT"/>
        </w:rPr>
        <w:t xml:space="preserve"> this shall be deemed to constitute an Event of Default and the Application may be deemed ineligible</w:t>
      </w:r>
      <w:r w:rsidR="005F69DD">
        <w:rPr>
          <w:rFonts w:ascii="Red Hat Display" w:hAnsi="Red Hat Display" w:cs="Red Hat Display"/>
          <w:sz w:val="24"/>
          <w:szCs w:val="32"/>
          <w:lang w:val="mt-MT"/>
        </w:rPr>
        <w:t>,</w:t>
      </w:r>
      <w:r w:rsidRPr="00B52A5B">
        <w:rPr>
          <w:rFonts w:ascii="Red Hat Display" w:hAnsi="Red Hat Display" w:cs="Red Hat Display"/>
          <w:sz w:val="24"/>
          <w:szCs w:val="32"/>
          <w:lang w:val="mt-MT"/>
        </w:rPr>
        <w:t xml:space="preserve"> or the Grant awarded may be reduced and/or terminated.</w:t>
      </w:r>
    </w:p>
    <w:p w14:paraId="253EA8C3" w14:textId="77777777" w:rsidR="00B05210" w:rsidRDefault="00B05210" w:rsidP="00454F86">
      <w:pPr>
        <w:spacing w:after="160" w:line="276" w:lineRule="auto"/>
        <w:jc w:val="both"/>
        <w:rPr>
          <w:rStyle w:val="Emphasis"/>
          <w:rFonts w:ascii="Red Hat Display" w:hAnsi="Red Hat Display" w:cs="Red Hat Display"/>
          <w:i w:val="0"/>
          <w:iCs w:val="0"/>
          <w:sz w:val="24"/>
        </w:rPr>
      </w:pPr>
    </w:p>
    <w:p w14:paraId="38F62AE2" w14:textId="77777777" w:rsidR="00A8547F" w:rsidRPr="00AA0B4A" w:rsidRDefault="00A8547F" w:rsidP="00454F86">
      <w:pPr>
        <w:spacing w:after="160" w:line="276" w:lineRule="auto"/>
        <w:jc w:val="both"/>
        <w:rPr>
          <w:rStyle w:val="Emphasis"/>
          <w:rFonts w:ascii="Red Hat Display" w:hAnsi="Red Hat Display" w:cs="Red Hat Display"/>
          <w:i w:val="0"/>
          <w:iCs w:val="0"/>
          <w:sz w:val="24"/>
        </w:rPr>
      </w:pPr>
    </w:p>
    <w:p w14:paraId="5913C008" w14:textId="15CC64DA" w:rsidR="00645334" w:rsidRPr="006F485D" w:rsidRDefault="00645334" w:rsidP="007B70EB">
      <w:pPr>
        <w:pStyle w:val="Heading1"/>
        <w:numPr>
          <w:ilvl w:val="0"/>
          <w:numId w:val="26"/>
        </w:numPr>
        <w:rPr>
          <w:rStyle w:val="Emphasis"/>
          <w:i w:val="0"/>
          <w:iCs w:val="0"/>
        </w:rPr>
      </w:pPr>
      <w:bookmarkStart w:id="59" w:name="_Toc133587478"/>
      <w:bookmarkStart w:id="60" w:name="_Toc133587479"/>
      <w:bookmarkStart w:id="61" w:name="_Toc231390643"/>
      <w:bookmarkStart w:id="62" w:name="_Hlk61510133"/>
      <w:bookmarkStart w:id="63" w:name="_Hlk61593700"/>
      <w:bookmarkEnd w:id="57"/>
      <w:bookmarkEnd w:id="59"/>
      <w:bookmarkEnd w:id="60"/>
      <w:r w:rsidRPr="006F485D">
        <w:rPr>
          <w:rStyle w:val="Emphasis"/>
          <w:i w:val="0"/>
          <w:iCs w:val="0"/>
        </w:rPr>
        <w:t>Consortium</w:t>
      </w:r>
      <w:bookmarkEnd w:id="61"/>
    </w:p>
    <w:p w14:paraId="65BAD403" w14:textId="481AE9F7" w:rsidR="00645334" w:rsidRDefault="00645334" w:rsidP="007B70EB">
      <w:pPr>
        <w:pStyle w:val="Heading2"/>
        <w:numPr>
          <w:ilvl w:val="1"/>
          <w:numId w:val="26"/>
        </w:numPr>
        <w:rPr>
          <w:rStyle w:val="Emphasis"/>
          <w:i w:val="0"/>
          <w:iCs w:val="0"/>
        </w:rPr>
      </w:pPr>
      <w:bookmarkStart w:id="64" w:name="_Toc231390644"/>
      <w:r w:rsidRPr="006F485D">
        <w:rPr>
          <w:rStyle w:val="Emphasis"/>
          <w:i w:val="0"/>
          <w:iCs w:val="0"/>
        </w:rPr>
        <w:t>Composition</w:t>
      </w:r>
      <w:bookmarkEnd w:id="64"/>
      <w:r w:rsidR="00E65AF0" w:rsidRPr="006F485D">
        <w:rPr>
          <w:rStyle w:val="Emphasis"/>
          <w:i w:val="0"/>
          <w:iCs w:val="0"/>
        </w:rPr>
        <w:t xml:space="preserve"> </w:t>
      </w:r>
    </w:p>
    <w:p w14:paraId="3F49075A" w14:textId="05637667" w:rsidR="00C154AC" w:rsidRDefault="00C154AC" w:rsidP="00442D44">
      <w:pPr>
        <w:pStyle w:val="BodyText"/>
        <w:spacing w:line="276" w:lineRule="auto"/>
        <w:ind w:left="0"/>
        <w:rPr>
          <w:rFonts w:ascii="Red Hat Display" w:hAnsi="Red Hat Display" w:cs="Red Hat Display"/>
          <w:sz w:val="24"/>
        </w:rPr>
      </w:pPr>
      <w:r>
        <w:rPr>
          <w:rFonts w:ascii="Red Hat Display" w:hAnsi="Red Hat Display" w:cs="Red Hat Display"/>
          <w:sz w:val="24"/>
        </w:rPr>
        <w:t xml:space="preserve">Only project proposals submitted by a consortium made up of </w:t>
      </w:r>
      <w:r w:rsidR="00586A5D">
        <w:rPr>
          <w:rFonts w:ascii="Red Hat Display" w:hAnsi="Red Hat Display" w:cs="Red Hat Display"/>
          <w:sz w:val="24"/>
        </w:rPr>
        <w:t xml:space="preserve">each of </w:t>
      </w:r>
      <w:r>
        <w:rPr>
          <w:rFonts w:ascii="Red Hat Display" w:hAnsi="Red Hat Display" w:cs="Red Hat Display"/>
          <w:sz w:val="24"/>
        </w:rPr>
        <w:t>the four type</w:t>
      </w:r>
      <w:r w:rsidR="00EB346F">
        <w:rPr>
          <w:rFonts w:ascii="Red Hat Display" w:hAnsi="Red Hat Display" w:cs="Red Hat Display"/>
          <w:sz w:val="24"/>
        </w:rPr>
        <w:t>s</w:t>
      </w:r>
      <w:r>
        <w:rPr>
          <w:rFonts w:ascii="Red Hat Display" w:hAnsi="Red Hat Display" w:cs="Red Hat Display"/>
          <w:sz w:val="24"/>
        </w:rPr>
        <w:t xml:space="preserve"> of entities as described above (S 1) will be considered.  </w:t>
      </w:r>
    </w:p>
    <w:p w14:paraId="51391FC1" w14:textId="5CC4C39B" w:rsidR="00645334" w:rsidRDefault="00645334" w:rsidP="00442D44">
      <w:pPr>
        <w:spacing w:line="276" w:lineRule="auto"/>
        <w:jc w:val="both"/>
        <w:rPr>
          <w:rStyle w:val="Emphasis"/>
          <w:rFonts w:ascii="Red Hat Display" w:hAnsi="Red Hat Display" w:cs="Red Hat Display"/>
          <w:i w:val="0"/>
          <w:sz w:val="24"/>
        </w:rPr>
      </w:pPr>
      <w:r w:rsidRPr="00A72144">
        <w:rPr>
          <w:rStyle w:val="Emphasis"/>
          <w:rFonts w:ascii="Red Hat Display" w:hAnsi="Red Hat Display" w:cs="Red Hat Display"/>
          <w:i w:val="0"/>
          <w:sz w:val="24"/>
        </w:rPr>
        <w:t>It is</w:t>
      </w:r>
      <w:r w:rsidRPr="00915D91">
        <w:rPr>
          <w:rStyle w:val="Emphasis"/>
          <w:rFonts w:ascii="Red Hat Display" w:hAnsi="Red Hat Display" w:cs="Red Hat Display"/>
          <w:i w:val="0"/>
          <w:sz w:val="24"/>
        </w:rPr>
        <w:t xml:space="preserve"> permissible for a consortium to consist of one or more Partners applying under the</w:t>
      </w:r>
      <w:r w:rsidR="00160C7B" w:rsidRPr="00915D91">
        <w:rPr>
          <w:rStyle w:val="Emphasis"/>
          <w:rFonts w:ascii="Red Hat Display" w:hAnsi="Red Hat Display" w:cs="Red Hat Display"/>
          <w:i w:val="0"/>
          <w:sz w:val="24"/>
        </w:rPr>
        <w:t>se</w:t>
      </w:r>
      <w:r w:rsidRPr="00915D91">
        <w:rPr>
          <w:rStyle w:val="Emphasis"/>
          <w:rFonts w:ascii="Red Hat Display" w:hAnsi="Red Hat Display" w:cs="Red Hat Display"/>
          <w:i w:val="0"/>
          <w:sz w:val="24"/>
        </w:rPr>
        <w:t xml:space="preserve"> State Aid (</w:t>
      </w:r>
      <w:r w:rsidR="00A523A7" w:rsidRPr="00915D91">
        <w:rPr>
          <w:rStyle w:val="Emphasis"/>
          <w:rFonts w:ascii="Red Hat Display" w:hAnsi="Red Hat Display" w:cs="Red Hat Display"/>
          <w:i w:val="0"/>
          <w:sz w:val="24"/>
        </w:rPr>
        <w:t xml:space="preserve">Option A - </w:t>
      </w:r>
      <w:r w:rsidR="00A523A7" w:rsidRPr="00915D91">
        <w:rPr>
          <w:rStyle w:val="Emphasis"/>
          <w:rFonts w:ascii="Red Hat Display" w:hAnsi="Red Hat Display" w:cs="Red Hat Display"/>
          <w:iCs w:val="0"/>
          <w:sz w:val="24"/>
        </w:rPr>
        <w:t>de minimis</w:t>
      </w:r>
      <w:r w:rsidRPr="00915D91">
        <w:rPr>
          <w:rStyle w:val="Emphasis"/>
          <w:rFonts w:ascii="Red Hat Display" w:hAnsi="Red Hat Display" w:cs="Red Hat Display"/>
          <w:i w:val="0"/>
          <w:sz w:val="24"/>
        </w:rPr>
        <w:t>) Rules for Participation, and one or more Partners applying under the non-state aid (Option B) Rules for Participa</w:t>
      </w:r>
      <w:r w:rsidRPr="00A72144">
        <w:rPr>
          <w:rStyle w:val="Emphasis"/>
          <w:rFonts w:ascii="Red Hat Display" w:hAnsi="Red Hat Display" w:cs="Red Hat Display"/>
          <w:i w:val="0"/>
          <w:sz w:val="24"/>
        </w:rPr>
        <w:t>tion.</w:t>
      </w:r>
    </w:p>
    <w:p w14:paraId="58024EB3" w14:textId="77777777" w:rsidR="00442D44" w:rsidRDefault="00442D44" w:rsidP="00442D44">
      <w:pPr>
        <w:spacing w:line="276" w:lineRule="auto"/>
        <w:jc w:val="both"/>
        <w:rPr>
          <w:rStyle w:val="Emphasis"/>
          <w:rFonts w:ascii="Red Hat Display" w:hAnsi="Red Hat Display" w:cs="Red Hat Display"/>
          <w:i w:val="0"/>
          <w:sz w:val="24"/>
        </w:rPr>
      </w:pPr>
    </w:p>
    <w:p w14:paraId="038535D2" w14:textId="0EEA927C" w:rsidR="00A72144" w:rsidRPr="00A72144" w:rsidRDefault="00A72144" w:rsidP="00442D44">
      <w:pPr>
        <w:spacing w:line="276" w:lineRule="auto"/>
        <w:jc w:val="both"/>
        <w:rPr>
          <w:rStyle w:val="Emphasis"/>
          <w:rFonts w:ascii="Red Hat Display" w:hAnsi="Red Hat Display" w:cs="Red Hat Display"/>
          <w:i w:val="0"/>
          <w:sz w:val="24"/>
        </w:rPr>
      </w:pPr>
      <w:r w:rsidRPr="00A72144">
        <w:rPr>
          <w:rFonts w:ascii="Red Hat Display" w:hAnsi="Red Hat Display" w:cs="Red Hat Display"/>
          <w:sz w:val="24"/>
        </w:rPr>
        <w:t xml:space="preserve">The relevant Appendix (as listed </w:t>
      </w:r>
      <w:r>
        <w:rPr>
          <w:rFonts w:ascii="Red Hat Display" w:hAnsi="Red Hat Display" w:cs="Red Hat Display"/>
          <w:sz w:val="24"/>
        </w:rPr>
        <w:t xml:space="preserve">on the application form) </w:t>
      </w:r>
      <w:r w:rsidRPr="00A72144">
        <w:rPr>
          <w:rFonts w:ascii="Red Hat Display" w:hAnsi="Red Hat Display" w:cs="Red Hat Display"/>
          <w:sz w:val="24"/>
        </w:rPr>
        <w:t>should be completed by each partner.</w:t>
      </w:r>
    </w:p>
    <w:p w14:paraId="684DC9B3" w14:textId="77777777" w:rsidR="00645334" w:rsidRPr="00A72144" w:rsidRDefault="00645334" w:rsidP="00645334">
      <w:pPr>
        <w:spacing w:line="276" w:lineRule="auto"/>
        <w:jc w:val="both"/>
        <w:rPr>
          <w:rStyle w:val="Emphasis"/>
          <w:rFonts w:ascii="Red Hat Display" w:hAnsi="Red Hat Display" w:cs="Red Hat Display"/>
          <w:i w:val="0"/>
          <w:sz w:val="24"/>
        </w:rPr>
      </w:pPr>
    </w:p>
    <w:p w14:paraId="3EE26F9D" w14:textId="7C4E7D67" w:rsidR="00645334" w:rsidRDefault="000921B7" w:rsidP="00645334">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O</w:t>
      </w:r>
      <w:r w:rsidR="00645334" w:rsidRPr="004C5991">
        <w:rPr>
          <w:rStyle w:val="Emphasis"/>
          <w:rFonts w:ascii="Red Hat Display" w:hAnsi="Red Hat Display" w:cs="Red Hat Display"/>
          <w:i w:val="0"/>
          <w:sz w:val="24"/>
        </w:rPr>
        <w:t>ne of the Partners should be designated as the Lead Partner</w:t>
      </w:r>
      <w:r w:rsidR="00F251E0" w:rsidRPr="004C5991">
        <w:rPr>
          <w:rStyle w:val="Emphasis"/>
          <w:rFonts w:ascii="Red Hat Display" w:hAnsi="Red Hat Display" w:cs="Red Hat Display"/>
          <w:i w:val="0"/>
          <w:sz w:val="24"/>
        </w:rPr>
        <w:t xml:space="preserve"> and as the </w:t>
      </w:r>
      <w:r w:rsidR="00CE3DB5" w:rsidRPr="004C5991">
        <w:rPr>
          <w:rStyle w:val="Emphasis"/>
          <w:rFonts w:ascii="Red Hat Display" w:hAnsi="Red Hat Display" w:cs="Red Hat Display"/>
          <w:i w:val="0"/>
          <w:sz w:val="24"/>
        </w:rPr>
        <w:t>Principal Investigator</w:t>
      </w:r>
      <w:r w:rsidR="00F251E0" w:rsidRPr="004C5991">
        <w:rPr>
          <w:rStyle w:val="Emphasis"/>
          <w:rFonts w:ascii="Red Hat Display" w:hAnsi="Red Hat Display" w:cs="Red Hat Display"/>
          <w:i w:val="0"/>
          <w:sz w:val="24"/>
        </w:rPr>
        <w:t xml:space="preserve">. The Lead Partner </w:t>
      </w:r>
      <w:r w:rsidR="00645334" w:rsidRPr="004C5991">
        <w:rPr>
          <w:rStyle w:val="Emphasis"/>
          <w:rFonts w:ascii="Red Hat Display" w:hAnsi="Red Hat Display" w:cs="Red Hat Display"/>
          <w:i w:val="0"/>
          <w:sz w:val="24"/>
        </w:rPr>
        <w:t xml:space="preserve">will be responsible for </w:t>
      </w:r>
      <w:r w:rsidR="007728C9">
        <w:rPr>
          <w:rStyle w:val="Emphasis"/>
          <w:rFonts w:ascii="Red Hat Display" w:hAnsi="Red Hat Display" w:cs="Red Hat Display"/>
          <w:i w:val="0"/>
          <w:sz w:val="24"/>
        </w:rPr>
        <w:t>submitting the project application, appointing a project contact point, and ensuring the project is executed correctly</w:t>
      </w:r>
      <w:r w:rsidR="00645334" w:rsidRPr="004C5991">
        <w:rPr>
          <w:rStyle w:val="Emphasis"/>
          <w:rFonts w:ascii="Red Hat Display" w:hAnsi="Red Hat Display" w:cs="Red Hat Display"/>
          <w:i w:val="0"/>
          <w:sz w:val="24"/>
        </w:rPr>
        <w:t>.</w:t>
      </w:r>
      <w:r w:rsidR="00700DFB" w:rsidRPr="004C5991">
        <w:rPr>
          <w:rStyle w:val="Emphasis"/>
          <w:rFonts w:ascii="Red Hat Display" w:hAnsi="Red Hat Display" w:cs="Red Hat Display"/>
          <w:i w:val="0"/>
          <w:sz w:val="24"/>
        </w:rPr>
        <w:t xml:space="preserve"> </w:t>
      </w:r>
      <w:r w:rsidR="00645334" w:rsidRPr="004C5991">
        <w:rPr>
          <w:rStyle w:val="Emphasis"/>
          <w:rFonts w:ascii="Red Hat Display" w:hAnsi="Red Hat Display" w:cs="Red Hat Display"/>
          <w:i w:val="0"/>
          <w:sz w:val="24"/>
        </w:rPr>
        <w:t xml:space="preserve">Any person may only be involved with one project partner (Refer to </w:t>
      </w:r>
      <w:r w:rsidR="00E10D1E" w:rsidRPr="004C5991">
        <w:rPr>
          <w:rStyle w:val="Emphasis"/>
          <w:rFonts w:ascii="Red Hat Display" w:hAnsi="Red Hat Display" w:cs="Red Hat Display"/>
          <w:i w:val="0"/>
          <w:sz w:val="24"/>
        </w:rPr>
        <w:t xml:space="preserve">section </w:t>
      </w:r>
      <w:r w:rsidR="00645334" w:rsidRPr="004C5991">
        <w:rPr>
          <w:rStyle w:val="Emphasis"/>
          <w:rFonts w:ascii="Red Hat Display" w:hAnsi="Red Hat Display" w:cs="Red Hat Display"/>
          <w:i w:val="0"/>
          <w:sz w:val="24"/>
        </w:rPr>
        <w:t>5.</w:t>
      </w:r>
      <w:r w:rsidR="006C4162">
        <w:rPr>
          <w:rStyle w:val="Emphasis"/>
          <w:rFonts w:ascii="Red Hat Display" w:hAnsi="Red Hat Display" w:cs="Red Hat Display"/>
          <w:i w:val="0"/>
          <w:sz w:val="24"/>
        </w:rPr>
        <w:t>2</w:t>
      </w:r>
      <w:r w:rsidR="00645334" w:rsidRPr="004C5991">
        <w:rPr>
          <w:rStyle w:val="Emphasis"/>
          <w:rFonts w:ascii="Red Hat Display" w:hAnsi="Red Hat Display" w:cs="Red Hat Display"/>
          <w:i w:val="0"/>
          <w:sz w:val="24"/>
        </w:rPr>
        <w:t>).</w:t>
      </w:r>
    </w:p>
    <w:p w14:paraId="253775BB" w14:textId="77777777" w:rsidR="00530C7D" w:rsidRDefault="00530C7D" w:rsidP="00645334">
      <w:pPr>
        <w:spacing w:line="276" w:lineRule="auto"/>
        <w:jc w:val="both"/>
        <w:rPr>
          <w:rStyle w:val="Emphasis"/>
          <w:rFonts w:ascii="Red Hat Display" w:hAnsi="Red Hat Display" w:cs="Red Hat Display"/>
          <w:i w:val="0"/>
          <w:sz w:val="24"/>
        </w:rPr>
      </w:pPr>
    </w:p>
    <w:p w14:paraId="544D9298" w14:textId="6A2DD58C" w:rsidR="00530C7D" w:rsidRPr="00AA0B4A" w:rsidRDefault="00F65332" w:rsidP="00530C7D">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T</w:t>
      </w:r>
      <w:r w:rsidR="00530C7D" w:rsidRPr="00AA0B4A">
        <w:rPr>
          <w:rStyle w:val="Emphasis"/>
          <w:rFonts w:ascii="Red Hat Display" w:hAnsi="Red Hat Display" w:cs="Red Hat Display"/>
          <w:i w:val="0"/>
          <w:sz w:val="24"/>
        </w:rPr>
        <w:t xml:space="preserve">he project proposal must be submitted by the Lead Partner, with prior endorsement and signature of the application by the legal representative of each Partner. Should the endorsement be absent, a delegated authority should be sought and achieved. The role of the Project Contact Point shall be performed by a physical person who is an employee of the Lead Partner. </w:t>
      </w:r>
    </w:p>
    <w:p w14:paraId="4E1DF3BA" w14:textId="77777777" w:rsidR="00645334" w:rsidRPr="00AA0B4A" w:rsidRDefault="00645334" w:rsidP="00645334">
      <w:pPr>
        <w:spacing w:line="276" w:lineRule="auto"/>
        <w:jc w:val="both"/>
        <w:rPr>
          <w:rStyle w:val="Emphasis"/>
          <w:rFonts w:ascii="Red Hat Display" w:hAnsi="Red Hat Display" w:cs="Red Hat Display"/>
          <w:i w:val="0"/>
          <w:sz w:val="24"/>
        </w:rPr>
      </w:pPr>
    </w:p>
    <w:p w14:paraId="3CA3300E" w14:textId="51700DA0" w:rsidR="00645334" w:rsidRPr="00AA0B4A" w:rsidRDefault="00645334" w:rsidP="00645334">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A Consortium Partner wishing to withdraw from a</w:t>
      </w:r>
      <w:r w:rsidR="00D32534"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Project must present their case to </w:t>
      </w:r>
      <w:proofErr w:type="spellStart"/>
      <w:r w:rsidR="00B94F1E" w:rsidRPr="00AA0B4A">
        <w:rPr>
          <w:rStyle w:val="Emphasis"/>
          <w:rFonts w:ascii="Red Hat Display" w:hAnsi="Red Hat Display" w:cs="Red Hat Display"/>
          <w:i w:val="0"/>
          <w:sz w:val="24"/>
        </w:rPr>
        <w:t>Xjenza</w:t>
      </w:r>
      <w:proofErr w:type="spellEnd"/>
      <w:r w:rsidR="00B94F1E" w:rsidRPr="00AA0B4A">
        <w:rPr>
          <w:rStyle w:val="Emphasis"/>
          <w:rFonts w:ascii="Red Hat Display" w:hAnsi="Red Hat Display" w:cs="Red Hat Display"/>
          <w:i w:val="0"/>
          <w:sz w:val="24"/>
        </w:rPr>
        <w:t xml:space="preserve"> Malta</w:t>
      </w:r>
      <w:r w:rsidRPr="00AA0B4A">
        <w:rPr>
          <w:rStyle w:val="Emphasis"/>
          <w:rFonts w:ascii="Red Hat Display" w:hAnsi="Red Hat Display" w:cs="Red Hat Display"/>
          <w:i w:val="0"/>
          <w:sz w:val="24"/>
        </w:rPr>
        <w:t xml:space="preserve"> through the</w:t>
      </w:r>
      <w:r w:rsidR="005B5104">
        <w:rPr>
          <w:rStyle w:val="Emphasis"/>
          <w:rFonts w:ascii="Red Hat Display" w:hAnsi="Red Hat Display" w:cs="Red Hat Display"/>
          <w:i w:val="0"/>
          <w:sz w:val="24"/>
        </w:rPr>
        <w:t xml:space="preserve"> Lead Partner</w:t>
      </w:r>
      <w:r w:rsidRPr="00AA0B4A">
        <w:rPr>
          <w:rStyle w:val="Emphasis"/>
          <w:rFonts w:ascii="Red Hat Display" w:hAnsi="Red Hat Display" w:cs="Red Hat Display"/>
          <w:i w:val="0"/>
          <w:sz w:val="24"/>
        </w:rPr>
        <w:t xml:space="preserve">. As a result, and at its discretion, </w:t>
      </w:r>
      <w:proofErr w:type="spellStart"/>
      <w:r w:rsidR="00B94F1E" w:rsidRPr="00AA0B4A">
        <w:rPr>
          <w:rStyle w:val="Emphasis"/>
          <w:rFonts w:ascii="Red Hat Display" w:hAnsi="Red Hat Display" w:cs="Red Hat Display"/>
          <w:i w:val="0"/>
          <w:sz w:val="24"/>
        </w:rPr>
        <w:t>Xjenza</w:t>
      </w:r>
      <w:proofErr w:type="spellEnd"/>
      <w:r w:rsidR="00B94F1E" w:rsidRPr="00AA0B4A">
        <w:rPr>
          <w:rStyle w:val="Emphasis"/>
          <w:rFonts w:ascii="Red Hat Display" w:hAnsi="Red Hat Display" w:cs="Red Hat Display"/>
          <w:i w:val="0"/>
          <w:sz w:val="24"/>
        </w:rPr>
        <w:t xml:space="preserve"> Malta</w:t>
      </w:r>
      <w:r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lastRenderedPageBreak/>
        <w:t xml:space="preserve">may request the refunding of money disbursed to that partner and may even terminate the </w:t>
      </w:r>
      <w:r w:rsidR="00E65AF0" w:rsidRPr="00AA0B4A">
        <w:rPr>
          <w:rStyle w:val="Emphasis"/>
          <w:rFonts w:ascii="Red Hat Display" w:hAnsi="Red Hat Display" w:cs="Red Hat Display"/>
          <w:i w:val="0"/>
          <w:sz w:val="24"/>
        </w:rPr>
        <w:t xml:space="preserve">project in </w:t>
      </w:r>
      <w:r w:rsidRPr="00AA0B4A">
        <w:rPr>
          <w:rStyle w:val="Emphasis"/>
          <w:rFonts w:ascii="Red Hat Display" w:hAnsi="Red Hat Display" w:cs="Red Hat Display"/>
          <w:i w:val="0"/>
          <w:sz w:val="24"/>
        </w:rPr>
        <w:t xml:space="preserve">its entirety. All Project partners would still be obliged to provide all technical and financial reporting at their own expense. In extenuating circumstances, </w:t>
      </w:r>
      <w:proofErr w:type="spellStart"/>
      <w:r w:rsidR="00B94F1E" w:rsidRPr="00AA0B4A">
        <w:rPr>
          <w:rStyle w:val="Emphasis"/>
          <w:rFonts w:ascii="Red Hat Display" w:hAnsi="Red Hat Display" w:cs="Red Hat Display"/>
          <w:i w:val="0"/>
          <w:sz w:val="24"/>
        </w:rPr>
        <w:t>Xjenza</w:t>
      </w:r>
      <w:proofErr w:type="spellEnd"/>
      <w:r w:rsidR="00B94F1E" w:rsidRPr="00AA0B4A">
        <w:rPr>
          <w:rStyle w:val="Emphasis"/>
          <w:rFonts w:ascii="Red Hat Display" w:hAnsi="Red Hat Display" w:cs="Red Hat Display"/>
          <w:i w:val="0"/>
          <w:sz w:val="24"/>
        </w:rPr>
        <w:t xml:space="preserve"> Malta</w:t>
      </w:r>
      <w:r w:rsidRPr="00AA0B4A">
        <w:rPr>
          <w:rStyle w:val="Emphasis"/>
          <w:rFonts w:ascii="Red Hat Display" w:hAnsi="Red Hat Display" w:cs="Red Hat Display"/>
          <w:i w:val="0"/>
          <w:sz w:val="24"/>
        </w:rPr>
        <w:t xml:space="preserve"> may at its discretion, consider suggestions for replacement of a Partner. However, the project proposal would need to be re-evaluated</w:t>
      </w:r>
      <w:r w:rsidR="00700DFB"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Should this be the case, the overall rules for participation would need to be adhered to and the technical and financial distribution of the projects should remain unchanged.  </w:t>
      </w:r>
    </w:p>
    <w:p w14:paraId="2C100145" w14:textId="77777777" w:rsidR="00645334" w:rsidRPr="00AA0B4A" w:rsidRDefault="00645334" w:rsidP="00645334">
      <w:pPr>
        <w:spacing w:line="276" w:lineRule="auto"/>
        <w:jc w:val="both"/>
        <w:rPr>
          <w:rStyle w:val="Emphasis"/>
          <w:rFonts w:ascii="Red Hat Display" w:hAnsi="Red Hat Display" w:cs="Red Hat Display"/>
          <w:i w:val="0"/>
          <w:sz w:val="24"/>
        </w:rPr>
      </w:pPr>
    </w:p>
    <w:p w14:paraId="5B774BC5" w14:textId="0CCA291C" w:rsidR="00645334" w:rsidRDefault="00645334" w:rsidP="00645334">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w:t>
      </w:r>
      <w:r w:rsidR="00CE3DB5">
        <w:rPr>
          <w:rStyle w:val="Emphasis"/>
          <w:rFonts w:ascii="Red Hat Display" w:hAnsi="Red Hat Display" w:cs="Red Hat Display"/>
          <w:i w:val="0"/>
          <w:sz w:val="24"/>
        </w:rPr>
        <w:t>Principal Investigator</w:t>
      </w:r>
      <w:r w:rsidRPr="00AA0B4A">
        <w:rPr>
          <w:rStyle w:val="Emphasis"/>
          <w:rFonts w:ascii="Red Hat Display" w:hAnsi="Red Hat Display" w:cs="Red Hat Display"/>
          <w:i w:val="0"/>
          <w:sz w:val="24"/>
        </w:rPr>
        <w:t xml:space="preserve"> has overall responsibility for the project, and shall have the following responsibilities:</w:t>
      </w:r>
    </w:p>
    <w:p w14:paraId="4F761134" w14:textId="77777777" w:rsidR="00A72144" w:rsidRDefault="00A72144" w:rsidP="00645334">
      <w:pPr>
        <w:spacing w:line="276" w:lineRule="auto"/>
        <w:jc w:val="both"/>
        <w:rPr>
          <w:rStyle w:val="Emphasis"/>
          <w:rFonts w:ascii="Red Hat Display" w:hAnsi="Red Hat Display" w:cs="Red Hat Display"/>
          <w:i w:val="0"/>
          <w:sz w:val="24"/>
        </w:rPr>
      </w:pPr>
    </w:p>
    <w:p w14:paraId="156A0397" w14:textId="77777777" w:rsidR="00A72144" w:rsidRPr="00581EA9" w:rsidRDefault="00A72144" w:rsidP="007B70EB">
      <w:pPr>
        <w:pStyle w:val="ListParagraph"/>
        <w:numPr>
          <w:ilvl w:val="0"/>
          <w:numId w:val="49"/>
        </w:numPr>
        <w:spacing w:line="276" w:lineRule="auto"/>
        <w:jc w:val="both"/>
        <w:rPr>
          <w:rFonts w:ascii="Red Hat Display" w:hAnsi="Red Hat Display" w:cs="Red Hat Display"/>
          <w:sz w:val="24"/>
        </w:rPr>
      </w:pPr>
      <w:r w:rsidRPr="00581EA9">
        <w:rPr>
          <w:rFonts w:ascii="Red Hat Display" w:hAnsi="Red Hat Display" w:cs="Red Hat Display"/>
          <w:sz w:val="24"/>
        </w:rPr>
        <w:t xml:space="preserve">To coordinate the timely development and execution of the project, including establishing and managing project activities, timeframes and financial estimates; </w:t>
      </w:r>
    </w:p>
    <w:p w14:paraId="7697FC8E" w14:textId="77777777" w:rsidR="00A72144" w:rsidRPr="00581EA9" w:rsidRDefault="00A72144" w:rsidP="00A72144">
      <w:pPr>
        <w:pStyle w:val="ListParagraph"/>
        <w:spacing w:line="276" w:lineRule="auto"/>
        <w:jc w:val="both"/>
        <w:rPr>
          <w:rFonts w:ascii="Red Hat Display" w:hAnsi="Red Hat Display" w:cs="Red Hat Display"/>
          <w:sz w:val="24"/>
        </w:rPr>
      </w:pPr>
    </w:p>
    <w:p w14:paraId="6319BA2D" w14:textId="77777777" w:rsidR="00A72144" w:rsidRPr="00581EA9" w:rsidRDefault="00A72144" w:rsidP="007B70EB">
      <w:pPr>
        <w:pStyle w:val="ListParagraph"/>
        <w:numPr>
          <w:ilvl w:val="0"/>
          <w:numId w:val="49"/>
        </w:numPr>
        <w:spacing w:line="276" w:lineRule="auto"/>
        <w:jc w:val="both"/>
        <w:rPr>
          <w:rFonts w:ascii="Red Hat Display" w:hAnsi="Red Hat Display" w:cs="Red Hat Display"/>
          <w:sz w:val="24"/>
        </w:rPr>
      </w:pPr>
      <w:r w:rsidRPr="00581EA9">
        <w:rPr>
          <w:rFonts w:ascii="Red Hat Display" w:hAnsi="Red Hat Display" w:cs="Red Hat Display"/>
          <w:sz w:val="24"/>
        </w:rPr>
        <w:t xml:space="preserve">To coordinate the timely activities of the individual project partners on an ongoing basis, and to ensure that they fulfil their obligations in terms of the Contractual Agreement; </w:t>
      </w:r>
    </w:p>
    <w:p w14:paraId="6D082EE8" w14:textId="77777777" w:rsidR="00A72144" w:rsidRPr="00581EA9" w:rsidRDefault="00A72144" w:rsidP="00A72144">
      <w:pPr>
        <w:pStyle w:val="ListParagraph"/>
        <w:rPr>
          <w:rFonts w:ascii="Red Hat Display" w:hAnsi="Red Hat Display" w:cs="Red Hat Display"/>
          <w:sz w:val="24"/>
        </w:rPr>
      </w:pPr>
    </w:p>
    <w:p w14:paraId="76D4F07D" w14:textId="67C1D346" w:rsidR="00A72144" w:rsidRPr="00581EA9" w:rsidRDefault="00A72144" w:rsidP="007B70EB">
      <w:pPr>
        <w:pStyle w:val="ListParagraph"/>
        <w:numPr>
          <w:ilvl w:val="0"/>
          <w:numId w:val="49"/>
        </w:numPr>
        <w:spacing w:line="276" w:lineRule="auto"/>
        <w:jc w:val="both"/>
        <w:rPr>
          <w:rFonts w:ascii="Red Hat Display" w:hAnsi="Red Hat Display" w:cs="Red Hat Display"/>
          <w:sz w:val="24"/>
        </w:rPr>
      </w:pPr>
      <w:r w:rsidRPr="00581EA9">
        <w:rPr>
          <w:rFonts w:ascii="Red Hat Display" w:hAnsi="Red Hat Display" w:cs="Red Hat Display"/>
          <w:sz w:val="24"/>
        </w:rPr>
        <w:t xml:space="preserve">To compile all reports, including Technical and Financial Reports, including submissions by all project Partners in a timely manner; </w:t>
      </w:r>
    </w:p>
    <w:p w14:paraId="621AD6EE" w14:textId="77777777" w:rsidR="00A72144" w:rsidRPr="00581EA9" w:rsidRDefault="00A72144" w:rsidP="00A72144">
      <w:pPr>
        <w:pStyle w:val="ListParagraph"/>
        <w:rPr>
          <w:rFonts w:ascii="Red Hat Display" w:hAnsi="Red Hat Display" w:cs="Red Hat Display"/>
          <w:sz w:val="24"/>
        </w:rPr>
      </w:pPr>
    </w:p>
    <w:p w14:paraId="74E01438" w14:textId="6BDDD046" w:rsidR="00A72144" w:rsidRPr="00581EA9" w:rsidRDefault="00A72144" w:rsidP="007B70EB">
      <w:pPr>
        <w:pStyle w:val="ListParagraph"/>
        <w:numPr>
          <w:ilvl w:val="0"/>
          <w:numId w:val="49"/>
        </w:numPr>
        <w:spacing w:line="276" w:lineRule="auto"/>
        <w:jc w:val="both"/>
        <w:rPr>
          <w:rFonts w:ascii="Red Hat Display" w:hAnsi="Red Hat Display" w:cs="Red Hat Display"/>
          <w:sz w:val="24"/>
        </w:rPr>
      </w:pPr>
      <w:r w:rsidRPr="00581EA9">
        <w:rPr>
          <w:rFonts w:ascii="Red Hat Display" w:hAnsi="Red Hat Display" w:cs="Red Hat Display"/>
          <w:sz w:val="24"/>
        </w:rPr>
        <w:t xml:space="preserve">To ensure that the consortium complies with all obligations assigned within the contract governing this grant; </w:t>
      </w:r>
    </w:p>
    <w:p w14:paraId="53748FE5" w14:textId="77777777" w:rsidR="00A72144" w:rsidRPr="00581EA9" w:rsidRDefault="00A72144" w:rsidP="00A72144">
      <w:pPr>
        <w:pStyle w:val="ListParagraph"/>
        <w:rPr>
          <w:rFonts w:ascii="Red Hat Display" w:hAnsi="Red Hat Display" w:cs="Red Hat Display"/>
          <w:sz w:val="24"/>
        </w:rPr>
      </w:pPr>
    </w:p>
    <w:p w14:paraId="3CCC51B9" w14:textId="0DCC6CE3" w:rsidR="00A72144" w:rsidRDefault="00A72144" w:rsidP="007B70EB">
      <w:pPr>
        <w:pStyle w:val="ListParagraph"/>
        <w:numPr>
          <w:ilvl w:val="0"/>
          <w:numId w:val="49"/>
        </w:numPr>
        <w:spacing w:line="276" w:lineRule="auto"/>
        <w:jc w:val="both"/>
        <w:rPr>
          <w:rFonts w:ascii="Red Hat Display" w:hAnsi="Red Hat Display" w:cs="Red Hat Display"/>
          <w:sz w:val="24"/>
        </w:rPr>
      </w:pPr>
      <w:r w:rsidRPr="00581EA9">
        <w:rPr>
          <w:rFonts w:ascii="Red Hat Display" w:hAnsi="Red Hat Display" w:cs="Red Hat Display"/>
          <w:sz w:val="24"/>
        </w:rPr>
        <w:t>Appointing a Project Contact Point to act as the main point of contact between the Managing Agency and the project Partners</w:t>
      </w:r>
    </w:p>
    <w:p w14:paraId="39CBD886" w14:textId="77777777" w:rsidR="00121F63" w:rsidRPr="00121F63" w:rsidRDefault="00121F63" w:rsidP="00121F63">
      <w:pPr>
        <w:pStyle w:val="ListParagraph"/>
        <w:rPr>
          <w:rFonts w:ascii="Red Hat Display" w:hAnsi="Red Hat Display" w:cs="Red Hat Display"/>
          <w:sz w:val="24"/>
        </w:rPr>
      </w:pPr>
    </w:p>
    <w:p w14:paraId="57FA5641" w14:textId="77777777" w:rsidR="00121F63" w:rsidRDefault="00121F63" w:rsidP="00121F63">
      <w:pPr>
        <w:spacing w:line="276" w:lineRule="auto"/>
        <w:jc w:val="both"/>
        <w:rPr>
          <w:rFonts w:ascii="Red Hat Display" w:hAnsi="Red Hat Display" w:cs="Red Hat Display"/>
          <w:sz w:val="24"/>
        </w:rPr>
      </w:pPr>
    </w:p>
    <w:p w14:paraId="0F19070F" w14:textId="77777777" w:rsidR="00121F63" w:rsidRDefault="00121F63" w:rsidP="00121F63">
      <w:pPr>
        <w:spacing w:line="276" w:lineRule="auto"/>
        <w:jc w:val="both"/>
        <w:rPr>
          <w:rFonts w:ascii="Red Hat Display" w:hAnsi="Red Hat Display" w:cs="Red Hat Display"/>
          <w:sz w:val="24"/>
        </w:rPr>
      </w:pPr>
    </w:p>
    <w:p w14:paraId="584B99D3" w14:textId="77777777" w:rsidR="00342B2B" w:rsidRDefault="00342B2B" w:rsidP="00121F63">
      <w:pPr>
        <w:spacing w:line="276" w:lineRule="auto"/>
        <w:jc w:val="both"/>
        <w:rPr>
          <w:rFonts w:ascii="Red Hat Display" w:hAnsi="Red Hat Display" w:cs="Red Hat Display"/>
          <w:sz w:val="24"/>
        </w:rPr>
      </w:pPr>
    </w:p>
    <w:p w14:paraId="305E78E8" w14:textId="77777777" w:rsidR="00342B2B" w:rsidRDefault="00342B2B" w:rsidP="00121F63">
      <w:pPr>
        <w:spacing w:line="276" w:lineRule="auto"/>
        <w:jc w:val="both"/>
        <w:rPr>
          <w:rFonts w:ascii="Red Hat Display" w:hAnsi="Red Hat Display" w:cs="Red Hat Display"/>
          <w:sz w:val="24"/>
        </w:rPr>
      </w:pPr>
    </w:p>
    <w:p w14:paraId="4C7F417A" w14:textId="77777777" w:rsidR="00342B2B" w:rsidRPr="00121F63" w:rsidRDefault="00342B2B" w:rsidP="00121F63">
      <w:pPr>
        <w:spacing w:line="276" w:lineRule="auto"/>
        <w:jc w:val="both"/>
        <w:rPr>
          <w:rFonts w:ascii="Red Hat Display" w:hAnsi="Red Hat Display" w:cs="Red Hat Display"/>
          <w:sz w:val="24"/>
        </w:rPr>
      </w:pPr>
    </w:p>
    <w:p w14:paraId="260577AA" w14:textId="77777777" w:rsidR="0045034C" w:rsidRPr="006450EB" w:rsidRDefault="0045034C" w:rsidP="0045034C">
      <w:pPr>
        <w:pStyle w:val="ListParagraph"/>
        <w:rPr>
          <w:rStyle w:val="Emphasis"/>
          <w:rFonts w:ascii="Red Hat Display" w:hAnsi="Red Hat Display" w:cs="Red Hat Display"/>
          <w:i w:val="0"/>
          <w:iCs w:val="0"/>
          <w:sz w:val="24"/>
        </w:rPr>
      </w:pPr>
    </w:p>
    <w:p w14:paraId="03D6B49D" w14:textId="7FA7B1DF" w:rsidR="00645334" w:rsidRPr="003E2FE0" w:rsidRDefault="00645334" w:rsidP="007B70EB">
      <w:pPr>
        <w:pStyle w:val="Heading2"/>
        <w:numPr>
          <w:ilvl w:val="1"/>
          <w:numId w:val="26"/>
        </w:numPr>
        <w:rPr>
          <w:rStyle w:val="Emphasis"/>
          <w:i w:val="0"/>
          <w:iCs w:val="0"/>
        </w:rPr>
      </w:pPr>
      <w:bookmarkStart w:id="65" w:name="_Toc149830462"/>
      <w:bookmarkStart w:id="66" w:name="_Toc158296508"/>
      <w:bookmarkStart w:id="67" w:name="_Toc231390645"/>
      <w:bookmarkEnd w:id="65"/>
      <w:bookmarkEnd w:id="66"/>
      <w:r w:rsidRPr="003E2FE0">
        <w:rPr>
          <w:rStyle w:val="Emphasis"/>
          <w:i w:val="0"/>
          <w:iCs w:val="0"/>
        </w:rPr>
        <w:lastRenderedPageBreak/>
        <w:t>Conflict with Fundamental Aim of Programme</w:t>
      </w:r>
      <w:bookmarkEnd w:id="67"/>
    </w:p>
    <w:p w14:paraId="5A4AF7DB" w14:textId="77777777" w:rsidR="00CB248C" w:rsidRPr="00AA0B4A" w:rsidRDefault="00CB248C" w:rsidP="00645334">
      <w:pPr>
        <w:spacing w:line="276" w:lineRule="auto"/>
        <w:jc w:val="both"/>
        <w:rPr>
          <w:rStyle w:val="Emphasis"/>
          <w:rFonts w:ascii="Red Hat Display" w:hAnsi="Red Hat Display" w:cs="Red Hat Display"/>
          <w:i w:val="0"/>
          <w:sz w:val="24"/>
        </w:rPr>
      </w:pPr>
    </w:p>
    <w:p w14:paraId="5123162E" w14:textId="73A52B19" w:rsidR="00CB248C" w:rsidRDefault="00645334" w:rsidP="00CB248C">
      <w:pPr>
        <w:spacing w:line="276" w:lineRule="auto"/>
        <w:jc w:val="both"/>
        <w:rPr>
          <w:rStyle w:val="Emphasis"/>
          <w:rFonts w:ascii="Red Hat Display" w:hAnsi="Red Hat Display" w:cs="Red Hat Display"/>
          <w:i w:val="0"/>
          <w:sz w:val="24"/>
        </w:rPr>
      </w:pPr>
      <w:r w:rsidRPr="006C6CC9">
        <w:rPr>
          <w:rStyle w:val="Emphasis"/>
          <w:rFonts w:ascii="Red Hat Display" w:hAnsi="Red Hat Display" w:cs="Red Hat Display"/>
          <w:i w:val="0"/>
          <w:sz w:val="24"/>
        </w:rPr>
        <w:t xml:space="preserve">Pertaining to the </w:t>
      </w:r>
      <w:r w:rsidR="00F20806" w:rsidRPr="006C6CC9">
        <w:rPr>
          <w:rStyle w:val="Emphasis"/>
          <w:rFonts w:ascii="Red Hat Display" w:hAnsi="Red Hat Display" w:cs="Red Hat Display"/>
          <w:i w:val="0"/>
          <w:sz w:val="24"/>
        </w:rPr>
        <w:t>Arm’s length</w:t>
      </w:r>
      <w:r w:rsidRPr="006C6CC9">
        <w:rPr>
          <w:rStyle w:val="Emphasis"/>
          <w:rFonts w:ascii="Red Hat Display" w:hAnsi="Red Hat Display" w:cs="Red Hat Display"/>
          <w:i w:val="0"/>
          <w:sz w:val="24"/>
        </w:rPr>
        <w:t xml:space="preserve"> princip</w:t>
      </w:r>
      <w:r w:rsidR="00B121BC">
        <w:rPr>
          <w:rStyle w:val="Emphasis"/>
          <w:rFonts w:ascii="Red Hat Display" w:hAnsi="Red Hat Display" w:cs="Red Hat Display"/>
          <w:i w:val="0"/>
          <w:sz w:val="24"/>
        </w:rPr>
        <w:t>le</w:t>
      </w:r>
      <w:r w:rsidR="00ED7E6B" w:rsidRPr="006C6CC9">
        <w:rPr>
          <w:rStyle w:val="Emphasis"/>
          <w:rFonts w:ascii="Red Hat Display" w:hAnsi="Red Hat Display" w:cs="Red Hat Display"/>
          <w:i w:val="0"/>
          <w:sz w:val="24"/>
        </w:rPr>
        <w:t xml:space="preserve">, </w:t>
      </w:r>
      <w:r w:rsidRPr="006C6CC9">
        <w:rPr>
          <w:rStyle w:val="Emphasis"/>
          <w:rFonts w:ascii="Red Hat Display" w:hAnsi="Red Hat Display" w:cs="Red Hat Display"/>
          <w:i w:val="0"/>
          <w:sz w:val="24"/>
        </w:rPr>
        <w:t>the participation of individuals in a Consortium must not be of such nature as to create conflicts with the fundamentals of knowledge transfer and commercialisation</w:t>
      </w:r>
      <w:r w:rsidR="004C5991">
        <w:rPr>
          <w:rStyle w:val="Emphasis"/>
          <w:rFonts w:ascii="Red Hat Display" w:hAnsi="Red Hat Display" w:cs="Red Hat Display"/>
          <w:i w:val="0"/>
          <w:sz w:val="24"/>
        </w:rPr>
        <w:t>.</w:t>
      </w:r>
    </w:p>
    <w:p w14:paraId="059E36A1" w14:textId="77777777" w:rsidR="00CF1D05" w:rsidRPr="00AA0B4A" w:rsidRDefault="00CF1D05" w:rsidP="00CB248C">
      <w:pPr>
        <w:spacing w:line="276" w:lineRule="auto"/>
        <w:jc w:val="both"/>
        <w:rPr>
          <w:rStyle w:val="Emphasis"/>
          <w:rFonts w:ascii="Red Hat Display" w:hAnsi="Red Hat Display" w:cs="Red Hat Display"/>
          <w:i w:val="0"/>
          <w:sz w:val="24"/>
        </w:rPr>
      </w:pPr>
    </w:p>
    <w:p w14:paraId="28C78B80" w14:textId="1C8DA32D" w:rsidR="00645334" w:rsidRPr="003E2FE0" w:rsidRDefault="00645334" w:rsidP="00CB248C">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Two legal entities shall be regarded as independent of each other where neither is </w:t>
      </w:r>
      <w:r w:rsidRPr="003E2FE0">
        <w:rPr>
          <w:rStyle w:val="Emphasis"/>
          <w:rFonts w:ascii="Red Hat Display" w:hAnsi="Red Hat Display" w:cs="Red Hat Display"/>
          <w:i w:val="0"/>
          <w:sz w:val="24"/>
        </w:rPr>
        <w:t>under the direct or indirect control of the other or under the same direct or indirect control as the other. Control may take either of the following forms:</w:t>
      </w:r>
    </w:p>
    <w:p w14:paraId="00B9A9F4" w14:textId="77777777" w:rsidR="00645334" w:rsidRPr="003E2FE0" w:rsidRDefault="00645334" w:rsidP="00CB248C">
      <w:pPr>
        <w:spacing w:line="276" w:lineRule="auto"/>
        <w:jc w:val="both"/>
        <w:rPr>
          <w:rStyle w:val="Emphasis"/>
          <w:rFonts w:ascii="Red Hat Display" w:hAnsi="Red Hat Display" w:cs="Red Hat Display"/>
          <w:i w:val="0"/>
          <w:sz w:val="24"/>
        </w:rPr>
      </w:pPr>
    </w:p>
    <w:p w14:paraId="0A3F6626" w14:textId="31D185D9" w:rsidR="00645334" w:rsidRPr="003E2FE0" w:rsidRDefault="00645334" w:rsidP="007B70EB">
      <w:pPr>
        <w:pStyle w:val="ListParagraph"/>
        <w:numPr>
          <w:ilvl w:val="0"/>
          <w:numId w:val="34"/>
        </w:numPr>
        <w:spacing w:line="276" w:lineRule="auto"/>
        <w:jc w:val="both"/>
        <w:rPr>
          <w:rStyle w:val="Emphasis"/>
          <w:rFonts w:ascii="Red Hat Display" w:hAnsi="Red Hat Display" w:cs="Red Hat Display"/>
          <w:i w:val="0"/>
          <w:sz w:val="24"/>
        </w:rPr>
      </w:pPr>
      <w:r w:rsidRPr="003E2FE0">
        <w:rPr>
          <w:rStyle w:val="Emphasis"/>
          <w:rFonts w:ascii="Red Hat Display" w:hAnsi="Red Hat Display" w:cs="Red Hat Display"/>
          <w:i w:val="0"/>
          <w:sz w:val="24"/>
        </w:rPr>
        <w:t xml:space="preserve">The direct or indirect holding of more than 50% of the nominal value of the issued share capital in the legal entity concerned, or </w:t>
      </w:r>
      <w:proofErr w:type="gramStart"/>
      <w:r w:rsidRPr="003E2FE0">
        <w:rPr>
          <w:rStyle w:val="Emphasis"/>
          <w:rFonts w:ascii="Red Hat Display" w:hAnsi="Red Hat Display" w:cs="Red Hat Display"/>
          <w:i w:val="0"/>
          <w:sz w:val="24"/>
        </w:rPr>
        <w:t>a majority of</w:t>
      </w:r>
      <w:proofErr w:type="gramEnd"/>
      <w:r w:rsidRPr="003E2FE0">
        <w:rPr>
          <w:rStyle w:val="Emphasis"/>
          <w:rFonts w:ascii="Red Hat Display" w:hAnsi="Red Hat Display" w:cs="Red Hat Display"/>
          <w:i w:val="0"/>
          <w:sz w:val="24"/>
        </w:rPr>
        <w:t xml:space="preserve"> the voting rights of the shareholders or associates of that entity.</w:t>
      </w:r>
    </w:p>
    <w:p w14:paraId="4E08A448" w14:textId="77777777" w:rsidR="00CB248C" w:rsidRPr="003E2FE0" w:rsidRDefault="00CB248C" w:rsidP="00CB248C">
      <w:pPr>
        <w:spacing w:line="276" w:lineRule="auto"/>
        <w:jc w:val="both"/>
        <w:rPr>
          <w:rStyle w:val="Emphasis"/>
          <w:rFonts w:ascii="Red Hat Display" w:hAnsi="Red Hat Display" w:cs="Red Hat Display"/>
          <w:i w:val="0"/>
          <w:sz w:val="24"/>
        </w:rPr>
      </w:pPr>
    </w:p>
    <w:p w14:paraId="3D3E7F92" w14:textId="415177AF" w:rsidR="00645334" w:rsidRPr="003E2FE0" w:rsidRDefault="00645334" w:rsidP="007B70EB">
      <w:pPr>
        <w:pStyle w:val="ListParagraph"/>
        <w:numPr>
          <w:ilvl w:val="0"/>
          <w:numId w:val="34"/>
        </w:numPr>
        <w:spacing w:line="276" w:lineRule="auto"/>
        <w:jc w:val="both"/>
        <w:rPr>
          <w:rStyle w:val="Emphasis"/>
          <w:rFonts w:ascii="Red Hat Display" w:hAnsi="Red Hat Display" w:cs="Red Hat Display"/>
          <w:i w:val="0"/>
          <w:sz w:val="24"/>
        </w:rPr>
      </w:pPr>
      <w:r w:rsidRPr="003E2FE0">
        <w:rPr>
          <w:rStyle w:val="Emphasis"/>
          <w:rFonts w:ascii="Red Hat Display" w:hAnsi="Red Hat Display" w:cs="Red Hat Display"/>
          <w:i w:val="0"/>
          <w:sz w:val="24"/>
        </w:rPr>
        <w:t>The direct or indirect holding, in fact or in law, of decision-making powers in the legal entity concerned.</w:t>
      </w:r>
    </w:p>
    <w:p w14:paraId="6D695CB9" w14:textId="77777777" w:rsidR="00CB248C" w:rsidRPr="003E2FE0" w:rsidRDefault="00CB248C" w:rsidP="00CB248C">
      <w:pPr>
        <w:spacing w:line="276" w:lineRule="auto"/>
        <w:jc w:val="both"/>
        <w:rPr>
          <w:rStyle w:val="Emphasis"/>
          <w:rFonts w:ascii="Red Hat Display" w:hAnsi="Red Hat Display" w:cs="Red Hat Display"/>
          <w:i w:val="0"/>
          <w:sz w:val="24"/>
        </w:rPr>
      </w:pPr>
    </w:p>
    <w:p w14:paraId="21B0CD9F" w14:textId="528280DD" w:rsidR="00645334" w:rsidRPr="003E2FE0" w:rsidRDefault="00645334" w:rsidP="00CB248C">
      <w:pPr>
        <w:spacing w:line="276" w:lineRule="auto"/>
        <w:jc w:val="both"/>
        <w:rPr>
          <w:rStyle w:val="Emphasis"/>
          <w:rFonts w:ascii="Red Hat Display" w:hAnsi="Red Hat Display" w:cs="Red Hat Display"/>
          <w:i w:val="0"/>
          <w:sz w:val="24"/>
        </w:rPr>
      </w:pPr>
      <w:r w:rsidRPr="003E2FE0">
        <w:rPr>
          <w:rStyle w:val="Emphasis"/>
          <w:rFonts w:ascii="Red Hat Display" w:hAnsi="Red Hat Display" w:cs="Red Hat Display"/>
          <w:i w:val="0"/>
          <w:sz w:val="24"/>
        </w:rPr>
        <w:t>The following relationships between legal entities shall not in themselves be deemed to constitute controlling relationships:</w:t>
      </w:r>
    </w:p>
    <w:p w14:paraId="73966D55" w14:textId="77777777" w:rsidR="00CB248C" w:rsidRPr="003E2FE0" w:rsidRDefault="00CB248C" w:rsidP="00CB248C">
      <w:pPr>
        <w:spacing w:line="276" w:lineRule="auto"/>
        <w:jc w:val="both"/>
        <w:rPr>
          <w:rStyle w:val="Emphasis"/>
          <w:rFonts w:ascii="Red Hat Display" w:hAnsi="Red Hat Display" w:cs="Red Hat Display"/>
          <w:i w:val="0"/>
          <w:sz w:val="24"/>
        </w:rPr>
      </w:pPr>
    </w:p>
    <w:p w14:paraId="16CD0E7A" w14:textId="502C6850" w:rsidR="00645334" w:rsidRPr="003E2FE0" w:rsidRDefault="00645334" w:rsidP="007B70EB">
      <w:pPr>
        <w:pStyle w:val="ListParagraph"/>
        <w:numPr>
          <w:ilvl w:val="0"/>
          <w:numId w:val="35"/>
        </w:numPr>
        <w:spacing w:line="276" w:lineRule="auto"/>
        <w:jc w:val="both"/>
        <w:rPr>
          <w:rStyle w:val="Emphasis"/>
          <w:rFonts w:ascii="Red Hat Display" w:hAnsi="Red Hat Display" w:cs="Red Hat Display"/>
          <w:i w:val="0"/>
          <w:sz w:val="24"/>
        </w:rPr>
      </w:pPr>
      <w:r w:rsidRPr="003E2FE0">
        <w:rPr>
          <w:rStyle w:val="Emphasis"/>
          <w:rFonts w:ascii="Red Hat Display" w:hAnsi="Red Hat Display" w:cs="Red Hat Display"/>
          <w:i w:val="0"/>
          <w:sz w:val="24"/>
        </w:rPr>
        <w:t xml:space="preserve">The same public investment corporation, institutional investor or venture-capital company has a direct or indirect holding of more than 50% of the nominal value of the issued share capital or </w:t>
      </w:r>
      <w:proofErr w:type="gramStart"/>
      <w:r w:rsidRPr="003E2FE0">
        <w:rPr>
          <w:rStyle w:val="Emphasis"/>
          <w:rFonts w:ascii="Red Hat Display" w:hAnsi="Red Hat Display" w:cs="Red Hat Display"/>
          <w:i w:val="0"/>
          <w:sz w:val="24"/>
        </w:rPr>
        <w:t>a majority of</w:t>
      </w:r>
      <w:proofErr w:type="gramEnd"/>
      <w:r w:rsidRPr="003E2FE0">
        <w:rPr>
          <w:rStyle w:val="Emphasis"/>
          <w:rFonts w:ascii="Red Hat Display" w:hAnsi="Red Hat Display" w:cs="Red Hat Display"/>
          <w:i w:val="0"/>
          <w:sz w:val="24"/>
        </w:rPr>
        <w:t xml:space="preserve"> voting rights of the shareholders or associates.</w:t>
      </w:r>
    </w:p>
    <w:p w14:paraId="52AA9336" w14:textId="77777777" w:rsidR="00CB248C" w:rsidRPr="003E2FE0" w:rsidRDefault="00CB248C" w:rsidP="00CB248C">
      <w:pPr>
        <w:spacing w:line="276" w:lineRule="auto"/>
        <w:jc w:val="both"/>
        <w:rPr>
          <w:rStyle w:val="Emphasis"/>
          <w:rFonts w:ascii="Red Hat Display" w:hAnsi="Red Hat Display" w:cs="Red Hat Display"/>
          <w:i w:val="0"/>
          <w:sz w:val="24"/>
        </w:rPr>
      </w:pPr>
    </w:p>
    <w:p w14:paraId="533A9E82" w14:textId="0D245238" w:rsidR="00CB248C" w:rsidRPr="003E2FE0" w:rsidRDefault="00645334" w:rsidP="007B70EB">
      <w:pPr>
        <w:pStyle w:val="ListParagraph"/>
        <w:numPr>
          <w:ilvl w:val="0"/>
          <w:numId w:val="35"/>
        </w:numPr>
        <w:spacing w:line="276" w:lineRule="auto"/>
        <w:jc w:val="both"/>
        <w:rPr>
          <w:rStyle w:val="Emphasis"/>
          <w:rFonts w:ascii="Red Hat Display" w:hAnsi="Red Hat Display" w:cs="Red Hat Display"/>
          <w:i w:val="0"/>
          <w:spacing w:val="-10"/>
          <w:kern w:val="20"/>
          <w:sz w:val="24"/>
        </w:rPr>
      </w:pPr>
      <w:r w:rsidRPr="003E2FE0">
        <w:rPr>
          <w:rStyle w:val="Emphasis"/>
          <w:rFonts w:ascii="Red Hat Display" w:hAnsi="Red Hat Display" w:cs="Red Hat Display"/>
          <w:i w:val="0"/>
          <w:sz w:val="24"/>
        </w:rPr>
        <w:t xml:space="preserve">The legal entities concerned are owned or supervised by the same public body. </w:t>
      </w:r>
    </w:p>
    <w:p w14:paraId="1BF4BF4E" w14:textId="585C1AE6" w:rsidR="00E327D2" w:rsidRPr="003E2FE0" w:rsidRDefault="00E327D2" w:rsidP="00E327D2">
      <w:pPr>
        <w:spacing w:before="100" w:beforeAutospacing="1" w:after="100" w:afterAutospacing="1"/>
        <w:rPr>
          <w:rFonts w:ascii="Red Hat Display" w:hAnsi="Red Hat Display" w:cs="Red Hat Display"/>
          <w:color w:val="000000"/>
          <w:sz w:val="24"/>
          <w:lang w:eastAsia="en-GB"/>
        </w:rPr>
      </w:pPr>
      <w:r w:rsidRPr="003E2FE0">
        <w:rPr>
          <w:rFonts w:ascii="Red Hat Display" w:hAnsi="Red Hat Display" w:cs="Red Hat Display"/>
          <w:color w:val="000000"/>
          <w:sz w:val="24"/>
          <w:lang w:eastAsia="en-GB"/>
        </w:rPr>
        <w:t xml:space="preserve">Partners within the same Consortium shall disclose to </w:t>
      </w:r>
      <w:proofErr w:type="spellStart"/>
      <w:r w:rsidRPr="003E2FE0">
        <w:rPr>
          <w:rFonts w:ascii="Red Hat Display" w:hAnsi="Red Hat Display" w:cs="Red Hat Display"/>
          <w:color w:val="000000"/>
          <w:sz w:val="24"/>
          <w:lang w:eastAsia="en-GB"/>
        </w:rPr>
        <w:t>Xjenza</w:t>
      </w:r>
      <w:proofErr w:type="spellEnd"/>
      <w:r w:rsidRPr="003E2FE0">
        <w:rPr>
          <w:rFonts w:ascii="Red Hat Display" w:hAnsi="Red Hat Display" w:cs="Red Hat Display"/>
          <w:color w:val="000000"/>
          <w:sz w:val="24"/>
          <w:lang w:eastAsia="en-GB"/>
        </w:rPr>
        <w:t xml:space="preserve"> Malta in writing, without undue delay, any commercial transaction with:</w:t>
      </w:r>
    </w:p>
    <w:p w14:paraId="175BD32D" w14:textId="77777777" w:rsidR="00E327D2" w:rsidRPr="003E2FE0" w:rsidRDefault="00E327D2" w:rsidP="007B70EB">
      <w:pPr>
        <w:numPr>
          <w:ilvl w:val="0"/>
          <w:numId w:val="69"/>
        </w:numPr>
        <w:spacing w:before="100" w:beforeAutospacing="1" w:after="100" w:afterAutospacing="1"/>
        <w:rPr>
          <w:rFonts w:ascii="Red Hat Display" w:hAnsi="Red Hat Display" w:cs="Red Hat Display"/>
          <w:color w:val="000000"/>
          <w:sz w:val="24"/>
          <w:lang w:eastAsia="en-GB"/>
        </w:rPr>
      </w:pPr>
      <w:r w:rsidRPr="003E2FE0">
        <w:rPr>
          <w:rFonts w:ascii="Red Hat Display" w:hAnsi="Red Hat Display" w:cs="Red Hat Display"/>
          <w:color w:val="000000"/>
          <w:sz w:val="24"/>
          <w:lang w:eastAsia="en-GB"/>
        </w:rPr>
        <w:t>another Partner in the same Consortium;</w:t>
      </w:r>
    </w:p>
    <w:p w14:paraId="38C135E5" w14:textId="77777777" w:rsidR="00E327D2" w:rsidRPr="003E2FE0" w:rsidRDefault="00E327D2" w:rsidP="007B70EB">
      <w:pPr>
        <w:numPr>
          <w:ilvl w:val="0"/>
          <w:numId w:val="69"/>
        </w:numPr>
        <w:spacing w:before="100" w:beforeAutospacing="1" w:after="100" w:afterAutospacing="1"/>
        <w:rPr>
          <w:rFonts w:ascii="Red Hat Display" w:hAnsi="Red Hat Display" w:cs="Red Hat Display"/>
          <w:color w:val="000000"/>
          <w:sz w:val="24"/>
          <w:lang w:eastAsia="en-GB"/>
        </w:rPr>
      </w:pPr>
      <w:r w:rsidRPr="003E2FE0">
        <w:rPr>
          <w:rFonts w:ascii="Red Hat Display" w:hAnsi="Red Hat Display" w:cs="Red Hat Display"/>
          <w:color w:val="000000"/>
          <w:sz w:val="24"/>
          <w:lang w:eastAsia="en-GB"/>
        </w:rPr>
        <w:t>any entity having shared shareholding with that Partner; or</w:t>
      </w:r>
    </w:p>
    <w:p w14:paraId="673D7625" w14:textId="77777777" w:rsidR="00E327D2" w:rsidRPr="003E2FE0" w:rsidRDefault="00E327D2" w:rsidP="007B70EB">
      <w:pPr>
        <w:numPr>
          <w:ilvl w:val="0"/>
          <w:numId w:val="69"/>
        </w:numPr>
        <w:spacing w:before="100" w:beforeAutospacing="1" w:after="100" w:afterAutospacing="1"/>
        <w:rPr>
          <w:rFonts w:ascii="Red Hat Display" w:hAnsi="Red Hat Display" w:cs="Red Hat Display"/>
          <w:color w:val="000000"/>
          <w:sz w:val="24"/>
          <w:lang w:eastAsia="en-GB"/>
        </w:rPr>
      </w:pPr>
      <w:r w:rsidRPr="003E2FE0">
        <w:rPr>
          <w:rFonts w:ascii="Red Hat Display" w:hAnsi="Red Hat Display" w:cs="Red Hat Display"/>
          <w:color w:val="000000"/>
          <w:sz w:val="24"/>
          <w:lang w:eastAsia="en-GB"/>
        </w:rPr>
        <w:t>any entity forming part of the same group of companies as that Partner,</w:t>
      </w:r>
    </w:p>
    <w:p w14:paraId="3BEA4F1F" w14:textId="77777777" w:rsidR="00E327D2" w:rsidRPr="003E2FE0" w:rsidRDefault="00E327D2" w:rsidP="00E327D2">
      <w:pPr>
        <w:spacing w:before="100" w:beforeAutospacing="1" w:after="100" w:afterAutospacing="1"/>
        <w:rPr>
          <w:rFonts w:ascii="Red Hat Display" w:hAnsi="Red Hat Display" w:cs="Red Hat Display"/>
          <w:color w:val="000000"/>
          <w:sz w:val="24"/>
          <w:lang w:eastAsia="en-GB"/>
        </w:rPr>
      </w:pPr>
      <w:r w:rsidRPr="003E2FE0">
        <w:rPr>
          <w:rFonts w:ascii="Red Hat Display" w:hAnsi="Red Hat Display" w:cs="Red Hat Display"/>
          <w:color w:val="000000"/>
          <w:sz w:val="24"/>
          <w:lang w:eastAsia="en-GB"/>
        </w:rPr>
        <w:lastRenderedPageBreak/>
        <w:t>insofar as such transaction relates, directly or indirectly, to the Project.</w:t>
      </w:r>
    </w:p>
    <w:p w14:paraId="416F934B" w14:textId="6F4D02D7" w:rsidR="002D6006" w:rsidRPr="00AA0B4A" w:rsidRDefault="002D6006">
      <w:pPr>
        <w:spacing w:line="276" w:lineRule="auto"/>
        <w:jc w:val="both"/>
        <w:rPr>
          <w:rStyle w:val="Emphasis"/>
          <w:rFonts w:ascii="Red Hat Display" w:hAnsi="Red Hat Display" w:cs="Red Hat Display"/>
          <w:i w:val="0"/>
          <w:sz w:val="24"/>
        </w:rPr>
      </w:pPr>
    </w:p>
    <w:bookmarkEnd w:id="50"/>
    <w:bookmarkEnd w:id="56"/>
    <w:bookmarkEnd w:id="62"/>
    <w:bookmarkEnd w:id="63"/>
    <w:p w14:paraId="54709C95" w14:textId="77777777" w:rsidR="00250832" w:rsidRPr="00AA0B4A" w:rsidRDefault="00250832" w:rsidP="00532524">
      <w:pPr>
        <w:pStyle w:val="ListParagraph"/>
        <w:spacing w:line="276" w:lineRule="auto"/>
        <w:ind w:left="0"/>
        <w:jc w:val="both"/>
        <w:rPr>
          <w:rFonts w:ascii="Red Hat Display" w:hAnsi="Red Hat Display" w:cs="Red Hat Display"/>
        </w:rPr>
      </w:pPr>
    </w:p>
    <w:p w14:paraId="7F33EA26" w14:textId="3FCCBE95" w:rsidR="00250832" w:rsidRPr="008A6BA0" w:rsidRDefault="006A5664" w:rsidP="006F485D">
      <w:pPr>
        <w:pStyle w:val="Heading1"/>
        <w:rPr>
          <w:rStyle w:val="Emphasis"/>
          <w:i w:val="0"/>
          <w:iCs w:val="0"/>
        </w:rPr>
      </w:pPr>
      <w:bookmarkStart w:id="68" w:name="_Toc307927065"/>
      <w:bookmarkStart w:id="69" w:name="_Toc307988603"/>
      <w:bookmarkStart w:id="70" w:name="_Toc307927066"/>
      <w:bookmarkStart w:id="71" w:name="_Toc307988604"/>
      <w:bookmarkStart w:id="72" w:name="_Toc307927068"/>
      <w:bookmarkStart w:id="73" w:name="_Toc307988606"/>
      <w:bookmarkStart w:id="74" w:name="_Toc307927070"/>
      <w:bookmarkStart w:id="75" w:name="_Toc307988608"/>
      <w:bookmarkStart w:id="76" w:name="_Toc307927072"/>
      <w:bookmarkStart w:id="77" w:name="_Toc307988610"/>
      <w:bookmarkStart w:id="78" w:name="_Toc307927074"/>
      <w:bookmarkStart w:id="79" w:name="_Toc307988612"/>
      <w:bookmarkStart w:id="80" w:name="_Toc307927075"/>
      <w:bookmarkStart w:id="81" w:name="_Toc307988613"/>
      <w:bookmarkStart w:id="82" w:name="_Toc307927076"/>
      <w:bookmarkStart w:id="83" w:name="_Toc307988614"/>
      <w:bookmarkStart w:id="84" w:name="_Toc307927077"/>
      <w:bookmarkStart w:id="85" w:name="_Toc307988615"/>
      <w:bookmarkStart w:id="86" w:name="_Toc307927079"/>
      <w:bookmarkStart w:id="87" w:name="_Toc307988617"/>
      <w:bookmarkStart w:id="88" w:name="_Toc307927080"/>
      <w:bookmarkStart w:id="89" w:name="_Toc307988618"/>
      <w:bookmarkStart w:id="90" w:name="_Toc307927081"/>
      <w:bookmarkStart w:id="91" w:name="_Toc307988619"/>
      <w:bookmarkStart w:id="92" w:name="_Toc307927082"/>
      <w:bookmarkStart w:id="93" w:name="_Toc307988620"/>
      <w:bookmarkStart w:id="94" w:name="_Toc307927083"/>
      <w:bookmarkStart w:id="95" w:name="_Toc307988621"/>
      <w:bookmarkStart w:id="96" w:name="_Toc307927084"/>
      <w:bookmarkStart w:id="97" w:name="_Toc307988622"/>
      <w:bookmarkStart w:id="98" w:name="_Toc307927086"/>
      <w:bookmarkStart w:id="99" w:name="_Toc307988624"/>
      <w:bookmarkStart w:id="100" w:name="_Toc307927088"/>
      <w:bookmarkStart w:id="101" w:name="_Toc307988626"/>
      <w:bookmarkStart w:id="102" w:name="_Toc307927090"/>
      <w:bookmarkStart w:id="103" w:name="_Toc307988628"/>
      <w:bookmarkStart w:id="104" w:name="_Toc307927091"/>
      <w:bookmarkStart w:id="105" w:name="_Toc307988629"/>
      <w:bookmarkStart w:id="106" w:name="_Toc307927092"/>
      <w:bookmarkStart w:id="107" w:name="_Toc307988630"/>
      <w:bookmarkStart w:id="108" w:name="_Toc307927093"/>
      <w:bookmarkStart w:id="109" w:name="_Toc307988631"/>
      <w:bookmarkStart w:id="110" w:name="_Toc306953282"/>
      <w:bookmarkStart w:id="111" w:name="_Toc307927096"/>
      <w:bookmarkStart w:id="112" w:name="_Toc307988634"/>
      <w:bookmarkStart w:id="113" w:name="_Toc307927098"/>
      <w:bookmarkStart w:id="114" w:name="_Toc307988636"/>
      <w:bookmarkStart w:id="115" w:name="_Toc307927100"/>
      <w:bookmarkStart w:id="116" w:name="_Toc307988638"/>
      <w:bookmarkStart w:id="117" w:name="_Toc307927101"/>
      <w:bookmarkStart w:id="118" w:name="_Toc307988639"/>
      <w:bookmarkStart w:id="119" w:name="_Toc307927105"/>
      <w:bookmarkStart w:id="120" w:name="_Toc307988643"/>
      <w:bookmarkStart w:id="121" w:name="_Toc23139064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A6BA0">
        <w:rPr>
          <w:rStyle w:val="Emphasis"/>
          <w:i w:val="0"/>
          <w:iCs w:val="0"/>
        </w:rPr>
        <w:t>Applicability of State Aid Rules</w:t>
      </w:r>
      <w:bookmarkEnd w:id="121"/>
      <w:r w:rsidRPr="008A6BA0">
        <w:rPr>
          <w:rStyle w:val="Emphasis"/>
          <w:i w:val="0"/>
          <w:iCs w:val="0"/>
        </w:rPr>
        <w:t xml:space="preserve"> </w:t>
      </w:r>
    </w:p>
    <w:p w14:paraId="6FC09E91" w14:textId="7B6642E2" w:rsidR="003E4FBE" w:rsidRDefault="00D92CE5" w:rsidP="00250832">
      <w:pPr>
        <w:spacing w:line="276" w:lineRule="auto"/>
        <w:jc w:val="both"/>
        <w:rPr>
          <w:rFonts w:ascii="Red Hat Display" w:hAnsi="Red Hat Display" w:cs="Red Hat Display"/>
          <w:iCs/>
          <w:sz w:val="24"/>
        </w:rPr>
      </w:pPr>
      <w:r w:rsidRPr="00F038B4">
        <w:rPr>
          <w:rFonts w:ascii="Red Hat Display" w:hAnsi="Red Hat Display" w:cs="Red Hat Display"/>
          <w:iCs/>
          <w:sz w:val="24"/>
        </w:rPr>
        <w:t xml:space="preserve">Assistance provided under these Rules for Participation </w:t>
      </w:r>
      <w:r w:rsidR="00097016">
        <w:rPr>
          <w:rFonts w:ascii="Red Hat Display" w:hAnsi="Red Hat Display" w:cs="Red Hat Display"/>
          <w:iCs/>
          <w:sz w:val="24"/>
        </w:rPr>
        <w:t xml:space="preserve">will be awarded </w:t>
      </w:r>
      <w:r w:rsidRPr="00F038B4">
        <w:rPr>
          <w:rFonts w:ascii="Red Hat Display" w:hAnsi="Red Hat Display" w:cs="Red Hat Display"/>
          <w:iCs/>
          <w:sz w:val="24"/>
        </w:rPr>
        <w:t>in line with the</w:t>
      </w:r>
      <w:r w:rsidR="00717391" w:rsidRPr="00F038B4">
        <w:rPr>
          <w:rFonts w:ascii="Red Hat Display" w:hAnsi="Red Hat Display" w:cs="Red Hat Display"/>
          <w:iCs/>
          <w:sz w:val="24"/>
        </w:rPr>
        <w:t xml:space="preserve"> </w:t>
      </w:r>
      <w:r w:rsidR="006A5664" w:rsidRPr="00F038B4">
        <w:rPr>
          <w:rFonts w:ascii="Red Hat Display" w:hAnsi="Red Hat Display" w:cs="Red Hat Display"/>
          <w:iCs/>
          <w:sz w:val="24"/>
        </w:rPr>
        <w:t>terms and conditions of Commission Regulation (EU) 2023/2831 of 13 December 2023</w:t>
      </w:r>
      <w:r w:rsidRPr="00F038B4">
        <w:rPr>
          <w:rStyle w:val="FootnoteReference"/>
          <w:rFonts w:ascii="Red Hat Display" w:hAnsi="Red Hat Display" w:cs="Red Hat Display"/>
          <w:iCs/>
          <w:sz w:val="24"/>
        </w:rPr>
        <w:footnoteReference w:id="7"/>
      </w:r>
      <w:r w:rsidR="006A5664" w:rsidRPr="00F038B4">
        <w:rPr>
          <w:rFonts w:ascii="Red Hat Display" w:hAnsi="Red Hat Display" w:cs="Red Hat Display"/>
          <w:iCs/>
          <w:sz w:val="24"/>
        </w:rPr>
        <w:t xml:space="preserve"> on the application of Articles 107 and 108 of the Treaty on the Functioning of the European Union to </w:t>
      </w:r>
      <w:r w:rsidR="006A5664" w:rsidRPr="00F038B4">
        <w:rPr>
          <w:rFonts w:ascii="Red Hat Display" w:hAnsi="Red Hat Display" w:cs="Red Hat Display"/>
          <w:i/>
          <w:sz w:val="24"/>
        </w:rPr>
        <w:t>de minimis</w:t>
      </w:r>
      <w:r w:rsidR="006A5664" w:rsidRPr="00F038B4">
        <w:rPr>
          <w:rFonts w:ascii="Red Hat Display" w:hAnsi="Red Hat Display" w:cs="Red Hat Display"/>
          <w:iCs/>
          <w:sz w:val="24"/>
        </w:rPr>
        <w:t xml:space="preserve"> aid (OJ L, 2023/2831, 15.12.2023) (hereinafter referred to as the </w:t>
      </w:r>
      <w:r w:rsidR="006A5664" w:rsidRPr="00097016">
        <w:rPr>
          <w:rFonts w:ascii="Red Hat Display" w:hAnsi="Red Hat Display" w:cs="Red Hat Display"/>
          <w:i/>
          <w:sz w:val="24"/>
        </w:rPr>
        <w:t>de minimis</w:t>
      </w:r>
      <w:r w:rsidR="006A5664" w:rsidRPr="00F038B4">
        <w:rPr>
          <w:rFonts w:ascii="Red Hat Display" w:hAnsi="Red Hat Display" w:cs="Red Hat Display"/>
          <w:iCs/>
          <w:sz w:val="24"/>
        </w:rPr>
        <w:t xml:space="preserve"> Regulation).</w:t>
      </w:r>
      <w:r w:rsidR="006A5664" w:rsidRPr="00AA0B4A">
        <w:rPr>
          <w:rFonts w:ascii="Red Hat Display" w:hAnsi="Red Hat Display" w:cs="Red Hat Display"/>
          <w:iCs/>
          <w:sz w:val="24"/>
        </w:rPr>
        <w:t xml:space="preserve"> </w:t>
      </w:r>
    </w:p>
    <w:p w14:paraId="3BBCAAD3" w14:textId="77777777" w:rsidR="00A24840" w:rsidRDefault="00A24840" w:rsidP="00250832">
      <w:pPr>
        <w:spacing w:line="276" w:lineRule="auto"/>
        <w:jc w:val="both"/>
        <w:rPr>
          <w:rFonts w:ascii="Red Hat Display" w:hAnsi="Red Hat Display" w:cs="Red Hat Display"/>
          <w:iCs/>
          <w:sz w:val="24"/>
        </w:rPr>
      </w:pPr>
    </w:p>
    <w:p w14:paraId="035266CC" w14:textId="7B85AECE" w:rsidR="004F3892" w:rsidRDefault="004F3892" w:rsidP="004F3892">
      <w:p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w:t>
      </w:r>
      <w:r w:rsidRPr="00AA0B4A">
        <w:rPr>
          <w:rFonts w:ascii="Red Hat Display" w:hAnsi="Red Hat Display" w:cs="Red Hat Display"/>
          <w:i/>
          <w:sz w:val="24"/>
        </w:rPr>
        <w:t>de minimis</w:t>
      </w:r>
      <w:r w:rsidRPr="00AA0B4A">
        <w:rPr>
          <w:rFonts w:ascii="Red Hat Display" w:hAnsi="Red Hat Display" w:cs="Red Hat Display"/>
          <w:iCs/>
          <w:sz w:val="24"/>
        </w:rPr>
        <w:t xml:space="preserve"> Regulation stipulates that a </w:t>
      </w:r>
      <w:r w:rsidRPr="00AA0B4A">
        <w:rPr>
          <w:rFonts w:ascii="Red Hat Display" w:hAnsi="Red Hat Display" w:cs="Red Hat Display"/>
          <w:b/>
          <w:bCs/>
          <w:iCs/>
          <w:sz w:val="24"/>
        </w:rPr>
        <w:t xml:space="preserve">single undertaking cannot receive more than €300,000 in </w:t>
      </w:r>
      <w:r w:rsidRPr="00AA0B4A">
        <w:rPr>
          <w:rFonts w:ascii="Red Hat Display" w:hAnsi="Red Hat Display" w:cs="Red Hat Display"/>
          <w:b/>
          <w:bCs/>
          <w:i/>
          <w:sz w:val="24"/>
        </w:rPr>
        <w:t>de minimis</w:t>
      </w:r>
      <w:r w:rsidRPr="00AA0B4A">
        <w:rPr>
          <w:rFonts w:ascii="Red Hat Display" w:hAnsi="Red Hat Display" w:cs="Red Hat Display"/>
          <w:b/>
          <w:bCs/>
          <w:iCs/>
          <w:sz w:val="24"/>
        </w:rPr>
        <w:t xml:space="preserve"> aid over the applicable three-year period</w:t>
      </w:r>
      <w:r w:rsidRPr="00AA0B4A">
        <w:rPr>
          <w:rFonts w:ascii="Red Hat Display" w:hAnsi="Red Hat Display" w:cs="Red Hat Display"/>
          <w:iCs/>
          <w:sz w:val="24"/>
        </w:rPr>
        <w:t xml:space="preserve">, including </w:t>
      </w:r>
      <w:r w:rsidRPr="00AA0B4A">
        <w:rPr>
          <w:rFonts w:ascii="Red Hat Display" w:hAnsi="Red Hat Display" w:cs="Red Hat Display"/>
          <w:i/>
          <w:sz w:val="24"/>
        </w:rPr>
        <w:t>de minimis</w:t>
      </w:r>
      <w:r w:rsidRPr="00AA0B4A">
        <w:rPr>
          <w:rFonts w:ascii="Red Hat Display" w:hAnsi="Red Hat Display" w:cs="Red Hat Display"/>
          <w:iCs/>
          <w:sz w:val="24"/>
        </w:rPr>
        <w:t xml:space="preserve"> aid </w:t>
      </w:r>
      <w:r w:rsidR="00277350">
        <w:rPr>
          <w:rFonts w:ascii="Red Hat Display" w:hAnsi="Red Hat Display" w:cs="Red Hat Display"/>
          <w:iCs/>
          <w:sz w:val="24"/>
        </w:rPr>
        <w:t>offered by</w:t>
      </w:r>
      <w:r w:rsidRPr="00AA0B4A">
        <w:rPr>
          <w:rFonts w:ascii="Red Hat Display" w:hAnsi="Red Hat Display" w:cs="Red Hat Display"/>
          <w:iCs/>
          <w:sz w:val="24"/>
        </w:rPr>
        <w:t xml:space="preserve"> entities other than the Managing Authority. The three-year period is assessed on a rolling basis. </w:t>
      </w:r>
    </w:p>
    <w:p w14:paraId="3CEAAE71" w14:textId="77777777" w:rsidR="004F3892" w:rsidRDefault="004F3892" w:rsidP="004F3892">
      <w:pPr>
        <w:spacing w:line="276" w:lineRule="auto"/>
        <w:jc w:val="both"/>
        <w:rPr>
          <w:rFonts w:ascii="Red Hat Display" w:hAnsi="Red Hat Display" w:cs="Red Hat Display"/>
          <w:iCs/>
          <w:sz w:val="24"/>
        </w:rPr>
      </w:pPr>
    </w:p>
    <w:p w14:paraId="17114998" w14:textId="755AF15F" w:rsidR="004F3892" w:rsidRDefault="004F3892" w:rsidP="004F3892">
      <w:pPr>
        <w:spacing w:line="276" w:lineRule="auto"/>
        <w:jc w:val="both"/>
        <w:rPr>
          <w:rFonts w:ascii="Red Hat Display" w:hAnsi="Red Hat Display" w:cs="Red Hat Display"/>
          <w:iCs/>
          <w:sz w:val="24"/>
        </w:rPr>
      </w:pPr>
      <w:r w:rsidRPr="00AA0B4A">
        <w:rPr>
          <w:rFonts w:ascii="Red Hat Display" w:hAnsi="Red Hat Display" w:cs="Red Hat Display"/>
          <w:iCs/>
          <w:sz w:val="24"/>
        </w:rPr>
        <w:t>Applicants should ensure and declare that they are eligible for the requested grant under State Aid rules before applying.</w:t>
      </w:r>
    </w:p>
    <w:p w14:paraId="28E3E7F1" w14:textId="77777777" w:rsidR="004F3892" w:rsidRDefault="004F3892" w:rsidP="004F3892">
      <w:pPr>
        <w:spacing w:line="276" w:lineRule="auto"/>
        <w:jc w:val="both"/>
        <w:rPr>
          <w:rFonts w:ascii="Red Hat Display" w:hAnsi="Red Hat Display" w:cs="Red Hat Display"/>
          <w:iCs/>
          <w:sz w:val="24"/>
        </w:rPr>
      </w:pPr>
    </w:p>
    <w:p w14:paraId="310A5A22" w14:textId="653DB1AD" w:rsidR="004F3892" w:rsidRDefault="004F3892" w:rsidP="004F3892">
      <w:pPr>
        <w:spacing w:line="276" w:lineRule="auto"/>
        <w:jc w:val="both"/>
        <w:rPr>
          <w:rFonts w:ascii="Red Hat Display" w:hAnsi="Red Hat Display" w:cs="Red Hat Display"/>
          <w:b/>
          <w:bCs/>
          <w:iCs/>
          <w:sz w:val="24"/>
        </w:rPr>
      </w:pPr>
      <w:r w:rsidRPr="004F3892">
        <w:rPr>
          <w:rFonts w:ascii="Red Hat Display" w:hAnsi="Red Hat Display" w:cs="Red Hat Display"/>
          <w:iCs/>
          <w:sz w:val="24"/>
        </w:rPr>
        <w:t>Applicants will be required to submit a signed de minimis declaration form indicating any de minimis aid received and/or applied for during the applicable three-year period.</w:t>
      </w:r>
      <w:r>
        <w:rPr>
          <w:rFonts w:ascii="Red Hat Display" w:hAnsi="Red Hat Display" w:cs="Red Hat Display"/>
          <w:iCs/>
          <w:sz w:val="24"/>
        </w:rPr>
        <w:t xml:space="preserve"> In the case of </w:t>
      </w:r>
      <w:r w:rsidRPr="00AA0B4A">
        <w:rPr>
          <w:rFonts w:ascii="Red Hat Display" w:hAnsi="Red Hat Display" w:cs="Red Hat Display"/>
          <w:b/>
          <w:bCs/>
          <w:iCs/>
          <w:sz w:val="24"/>
        </w:rPr>
        <w:t>successful applications, an updated declaration form shall be provided at the time of the signing of the Grant Agreement, ensuring that the applicant remains eligible for funding under the State Aid regime.</w:t>
      </w:r>
    </w:p>
    <w:p w14:paraId="7D196111" w14:textId="77777777" w:rsidR="004F3892" w:rsidRDefault="004F3892" w:rsidP="004F3892">
      <w:pPr>
        <w:spacing w:line="276" w:lineRule="auto"/>
        <w:jc w:val="both"/>
        <w:rPr>
          <w:rFonts w:ascii="Red Hat Display" w:hAnsi="Red Hat Display" w:cs="Red Hat Display"/>
          <w:b/>
          <w:bCs/>
          <w:iCs/>
          <w:sz w:val="24"/>
        </w:rPr>
      </w:pPr>
    </w:p>
    <w:p w14:paraId="2F0D983F" w14:textId="26C6D685" w:rsidR="004F3892" w:rsidRPr="00AA0B4A" w:rsidRDefault="004F3892" w:rsidP="004F3892">
      <w:pPr>
        <w:spacing w:line="276" w:lineRule="auto"/>
        <w:jc w:val="both"/>
        <w:rPr>
          <w:rFonts w:ascii="Red Hat Display" w:hAnsi="Red Hat Display" w:cs="Red Hat Display"/>
          <w:iCs/>
          <w:sz w:val="24"/>
        </w:rPr>
      </w:pPr>
      <w:r w:rsidRPr="00D216DA">
        <w:rPr>
          <w:rFonts w:ascii="Red Hat Display" w:hAnsi="Red Hat Display" w:cs="Red Hat Display"/>
          <w:iCs/>
          <w:sz w:val="24"/>
        </w:rPr>
        <w:t xml:space="preserve">Any de minimis aid received more than the established threshold will have to be recovered, with interest from the undertaking receiving the aid. </w:t>
      </w:r>
    </w:p>
    <w:p w14:paraId="5A990A17" w14:textId="77777777" w:rsidR="004F3892" w:rsidRDefault="004F3892" w:rsidP="00250832">
      <w:pPr>
        <w:spacing w:line="276" w:lineRule="auto"/>
        <w:jc w:val="both"/>
        <w:rPr>
          <w:rFonts w:ascii="Red Hat Display" w:hAnsi="Red Hat Display" w:cs="Red Hat Display"/>
          <w:iCs/>
          <w:sz w:val="24"/>
        </w:rPr>
      </w:pPr>
    </w:p>
    <w:p w14:paraId="37700AB2" w14:textId="0EAFAA54" w:rsidR="00097016" w:rsidRPr="00442D44" w:rsidRDefault="00097016" w:rsidP="00097016">
      <w:pPr>
        <w:shd w:val="clear" w:color="auto" w:fill="FFFFFF"/>
        <w:spacing w:before="120" w:line="312" w:lineRule="atLeast"/>
        <w:jc w:val="both"/>
        <w:rPr>
          <w:rFonts w:ascii="Red Hat Display" w:hAnsi="Red Hat Display" w:cs="Red Hat Display"/>
          <w:sz w:val="24"/>
          <w:lang w:eastAsia="en-GB"/>
        </w:rPr>
      </w:pPr>
      <w:r w:rsidRPr="00442D44">
        <w:rPr>
          <w:rFonts w:ascii="Red Hat Display" w:hAnsi="Red Hat Display" w:cs="Red Hat Display"/>
          <w:sz w:val="24"/>
          <w:lang w:eastAsia="en-GB"/>
        </w:rPr>
        <w:t xml:space="preserve">In line with Article 1 of the </w:t>
      </w:r>
      <w:r w:rsidRPr="00442D44">
        <w:rPr>
          <w:rFonts w:ascii="Red Hat Display" w:hAnsi="Red Hat Display" w:cs="Red Hat Display"/>
          <w:i/>
          <w:iCs/>
          <w:sz w:val="24"/>
          <w:lang w:eastAsia="en-GB"/>
        </w:rPr>
        <w:t>de minimis</w:t>
      </w:r>
      <w:r w:rsidRPr="00442D44">
        <w:rPr>
          <w:rFonts w:ascii="Red Hat Display" w:hAnsi="Red Hat Display" w:cs="Red Hat Display"/>
          <w:sz w:val="24"/>
          <w:lang w:eastAsia="en-GB"/>
        </w:rPr>
        <w:t xml:space="preserve"> Regulation, no aid will be granted to the following undertakings and/or sectors, since these are expressly excluded from the scope of the </w:t>
      </w:r>
      <w:r w:rsidRPr="00442D44">
        <w:rPr>
          <w:rFonts w:ascii="Red Hat Display" w:hAnsi="Red Hat Display" w:cs="Red Hat Display"/>
          <w:i/>
          <w:iCs/>
          <w:sz w:val="24"/>
          <w:lang w:eastAsia="en-GB"/>
        </w:rPr>
        <w:t>de minimis</w:t>
      </w:r>
      <w:r w:rsidRPr="00442D44">
        <w:rPr>
          <w:rFonts w:ascii="Red Hat Display" w:hAnsi="Red Hat Display" w:cs="Red Hat Display"/>
          <w:sz w:val="24"/>
          <w:lang w:eastAsia="en-GB"/>
        </w:rPr>
        <w:t xml:space="preserve"> Regulation:</w:t>
      </w:r>
    </w:p>
    <w:p w14:paraId="23CC4580" w14:textId="60572967" w:rsidR="00B92D82" w:rsidRPr="000F33A9" w:rsidRDefault="00B92D82" w:rsidP="00B92D82">
      <w:pPr>
        <w:shd w:val="clear" w:color="auto" w:fill="FFFFFF"/>
        <w:spacing w:before="120" w:line="312" w:lineRule="atLeast"/>
        <w:jc w:val="both"/>
        <w:rPr>
          <w:rFonts w:asciiTheme="minorHAnsi" w:hAnsiTheme="minorHAnsi" w:cstheme="minorHAnsi"/>
          <w:sz w:val="24"/>
        </w:rPr>
      </w:pPr>
    </w:p>
    <w:tbl>
      <w:tblPr>
        <w:tblW w:w="5000" w:type="pct"/>
        <w:shd w:val="clear" w:color="auto" w:fill="FFFFFF"/>
        <w:tblCellMar>
          <w:left w:w="0" w:type="dxa"/>
          <w:right w:w="0" w:type="dxa"/>
        </w:tblCellMar>
        <w:tblLook w:val="04A0" w:firstRow="1" w:lastRow="0" w:firstColumn="1" w:lastColumn="0" w:noHBand="0" w:noVBand="1"/>
      </w:tblPr>
      <w:tblGrid>
        <w:gridCol w:w="311"/>
        <w:gridCol w:w="8737"/>
      </w:tblGrid>
      <w:tr w:rsidR="00B92D82" w:rsidRPr="001363B3" w14:paraId="52AD7313" w14:textId="77777777" w:rsidTr="006D2C07">
        <w:tc>
          <w:tcPr>
            <w:tcW w:w="0" w:type="auto"/>
            <w:shd w:val="clear" w:color="auto" w:fill="FFFFFF"/>
            <w:hideMark/>
          </w:tcPr>
          <w:p w14:paraId="6E93021C"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(a)</w:t>
            </w:r>
          </w:p>
        </w:tc>
        <w:tc>
          <w:tcPr>
            <w:tcW w:w="0" w:type="auto"/>
            <w:shd w:val="clear" w:color="auto" w:fill="FFFFFF"/>
            <w:hideMark/>
          </w:tcPr>
          <w:p w14:paraId="18C4D85F" w14:textId="0426038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undertakings active in the primary production of fishery and aquaculture products;</w:t>
            </w:r>
          </w:p>
        </w:tc>
      </w:tr>
    </w:tbl>
    <w:p w14:paraId="63249371" w14:textId="77777777" w:rsidR="00B92D82" w:rsidRPr="001363B3" w:rsidRDefault="00B92D82" w:rsidP="00B92D82">
      <w:pPr>
        <w:rPr>
          <w:rFonts w:ascii="Red Hat Display" w:hAnsi="Red Hat Display" w:cs="Red Hat Display"/>
          <w:sz w:val="24"/>
        </w:rPr>
      </w:pPr>
    </w:p>
    <w:tbl>
      <w:tblPr>
        <w:tblW w:w="5000" w:type="pct"/>
        <w:shd w:val="clear" w:color="auto" w:fill="FFFFFF"/>
        <w:tblCellMar>
          <w:left w:w="0" w:type="dxa"/>
          <w:right w:w="0" w:type="dxa"/>
        </w:tblCellMar>
        <w:tblLook w:val="04A0" w:firstRow="1" w:lastRow="0" w:firstColumn="1" w:lastColumn="0" w:noHBand="0" w:noVBand="1"/>
      </w:tblPr>
      <w:tblGrid>
        <w:gridCol w:w="329"/>
        <w:gridCol w:w="8719"/>
      </w:tblGrid>
      <w:tr w:rsidR="00B92D82" w:rsidRPr="001363B3" w14:paraId="6FD981DB" w14:textId="77777777" w:rsidTr="006D2C07">
        <w:tc>
          <w:tcPr>
            <w:tcW w:w="0" w:type="auto"/>
            <w:shd w:val="clear" w:color="auto" w:fill="FFFFFF"/>
            <w:hideMark/>
          </w:tcPr>
          <w:p w14:paraId="0D393357"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(b)</w:t>
            </w:r>
          </w:p>
        </w:tc>
        <w:tc>
          <w:tcPr>
            <w:tcW w:w="0" w:type="auto"/>
            <w:shd w:val="clear" w:color="auto" w:fill="FFFFFF"/>
            <w:hideMark/>
          </w:tcPr>
          <w:p w14:paraId="6673498D" w14:textId="41620F8F"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undertakings active in the processing and marketing of fishery and aquaculture products, where the amount of the aid is fixed </w:t>
            </w:r>
            <w:proofErr w:type="gramStart"/>
            <w:r w:rsidRPr="001363B3">
              <w:rPr>
                <w:rFonts w:ascii="Red Hat Display" w:hAnsi="Red Hat Display" w:cs="Red Hat Display"/>
                <w:sz w:val="24"/>
              </w:rPr>
              <w:t>on the basis of</w:t>
            </w:r>
            <w:proofErr w:type="gramEnd"/>
            <w:r w:rsidRPr="001363B3">
              <w:rPr>
                <w:rFonts w:ascii="Red Hat Display" w:hAnsi="Red Hat Display" w:cs="Red Hat Display"/>
                <w:sz w:val="24"/>
              </w:rPr>
              <w:t xml:space="preserve"> price or quantity of products purchased or put on the market;</w:t>
            </w:r>
          </w:p>
        </w:tc>
      </w:tr>
    </w:tbl>
    <w:p w14:paraId="0657B462" w14:textId="77777777" w:rsidR="00B92D82" w:rsidRPr="001363B3" w:rsidRDefault="00B92D82" w:rsidP="00B92D82">
      <w:pPr>
        <w:rPr>
          <w:rFonts w:ascii="Red Hat Display" w:hAnsi="Red Hat Display" w:cs="Red Hat Display"/>
          <w:sz w:val="24"/>
        </w:rPr>
      </w:pPr>
    </w:p>
    <w:tbl>
      <w:tblPr>
        <w:tblW w:w="5000" w:type="pct"/>
        <w:shd w:val="clear" w:color="auto" w:fill="FFFFFF"/>
        <w:tblCellMar>
          <w:left w:w="0" w:type="dxa"/>
          <w:right w:w="0" w:type="dxa"/>
        </w:tblCellMar>
        <w:tblLook w:val="04A0" w:firstRow="1" w:lastRow="0" w:firstColumn="1" w:lastColumn="0" w:noHBand="0" w:noVBand="1"/>
      </w:tblPr>
      <w:tblGrid>
        <w:gridCol w:w="363"/>
        <w:gridCol w:w="8685"/>
      </w:tblGrid>
      <w:tr w:rsidR="00B92D82" w:rsidRPr="001363B3" w14:paraId="790D508B" w14:textId="77777777" w:rsidTr="006D2C07">
        <w:tc>
          <w:tcPr>
            <w:tcW w:w="0" w:type="auto"/>
            <w:shd w:val="clear" w:color="auto" w:fill="FFFFFF"/>
            <w:hideMark/>
          </w:tcPr>
          <w:p w14:paraId="6DAFD6F6"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(c) </w:t>
            </w:r>
          </w:p>
        </w:tc>
        <w:tc>
          <w:tcPr>
            <w:tcW w:w="0" w:type="auto"/>
            <w:shd w:val="clear" w:color="auto" w:fill="FFFFFF"/>
            <w:hideMark/>
          </w:tcPr>
          <w:p w14:paraId="0DD68086" w14:textId="69FBBFA8"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undertakings active in the primary production of agricultural products;</w:t>
            </w:r>
          </w:p>
        </w:tc>
      </w:tr>
    </w:tbl>
    <w:p w14:paraId="0ED7E9B9" w14:textId="77777777" w:rsidR="00B92D82" w:rsidRPr="001363B3" w:rsidRDefault="00B92D82" w:rsidP="00B92D82">
      <w:pPr>
        <w:rPr>
          <w:rFonts w:ascii="Red Hat Display" w:hAnsi="Red Hat Display" w:cs="Red Hat Display"/>
          <w:sz w:val="24"/>
        </w:rPr>
      </w:pPr>
    </w:p>
    <w:tbl>
      <w:tblPr>
        <w:tblW w:w="5000" w:type="pct"/>
        <w:shd w:val="clear" w:color="auto" w:fill="FFFFFF"/>
        <w:tblCellMar>
          <w:left w:w="0" w:type="dxa"/>
          <w:right w:w="0" w:type="dxa"/>
        </w:tblCellMar>
        <w:tblLook w:val="04A0" w:firstRow="1" w:lastRow="0" w:firstColumn="1" w:lastColumn="0" w:noHBand="0" w:noVBand="1"/>
      </w:tblPr>
      <w:tblGrid>
        <w:gridCol w:w="329"/>
        <w:gridCol w:w="8719"/>
      </w:tblGrid>
      <w:tr w:rsidR="00B92D82" w:rsidRPr="001363B3" w14:paraId="1F36B47E" w14:textId="77777777" w:rsidTr="006D2C07">
        <w:tc>
          <w:tcPr>
            <w:tcW w:w="0" w:type="auto"/>
            <w:shd w:val="clear" w:color="auto" w:fill="FFFFFF"/>
            <w:hideMark/>
          </w:tcPr>
          <w:p w14:paraId="0C2E1030"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(d)</w:t>
            </w:r>
          </w:p>
        </w:tc>
        <w:tc>
          <w:tcPr>
            <w:tcW w:w="0" w:type="auto"/>
            <w:shd w:val="clear" w:color="auto" w:fill="FFFFFF"/>
            <w:hideMark/>
          </w:tcPr>
          <w:p w14:paraId="5E2FBAD5" w14:textId="79F480A5" w:rsidR="00B92D82"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undertakings active in the processing and marketing of agricultural products, in one of the following cases:</w:t>
            </w:r>
          </w:p>
          <w:p w14:paraId="21FE2ADC" w14:textId="77777777" w:rsidR="007B3459" w:rsidRPr="001363B3" w:rsidRDefault="007B3459" w:rsidP="006D2C07">
            <w:pPr>
              <w:spacing w:before="120" w:line="312" w:lineRule="atLeast"/>
              <w:jc w:val="both"/>
              <w:rPr>
                <w:rFonts w:ascii="Red Hat Display" w:hAnsi="Red Hat Display" w:cs="Red Hat Display"/>
                <w:sz w:val="24"/>
              </w:rPr>
            </w:pPr>
          </w:p>
          <w:tbl>
            <w:tblPr>
              <w:tblW w:w="5000" w:type="pct"/>
              <w:tblCellMar>
                <w:left w:w="0" w:type="dxa"/>
                <w:right w:w="0" w:type="dxa"/>
              </w:tblCellMar>
              <w:tblLook w:val="04A0" w:firstRow="1" w:lastRow="0" w:firstColumn="1" w:lastColumn="0" w:noHBand="0" w:noVBand="1"/>
            </w:tblPr>
            <w:tblGrid>
              <w:gridCol w:w="235"/>
              <w:gridCol w:w="8484"/>
            </w:tblGrid>
            <w:tr w:rsidR="00B92D82" w:rsidRPr="001363B3" w14:paraId="0BDD5431" w14:textId="77777777" w:rsidTr="006D2C07">
              <w:tc>
                <w:tcPr>
                  <w:tcW w:w="0" w:type="auto"/>
                  <w:hideMark/>
                </w:tcPr>
                <w:p w14:paraId="681F5C76"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w:t>
                  </w:r>
                  <w:proofErr w:type="spellStart"/>
                  <w:r w:rsidRPr="001363B3">
                    <w:rPr>
                      <w:rFonts w:ascii="Red Hat Display" w:hAnsi="Red Hat Display" w:cs="Red Hat Display"/>
                      <w:sz w:val="24"/>
                    </w:rPr>
                    <w:t>i</w:t>
                  </w:r>
                  <w:proofErr w:type="spellEnd"/>
                  <w:r w:rsidRPr="001363B3">
                    <w:rPr>
                      <w:rFonts w:ascii="Red Hat Display" w:hAnsi="Red Hat Display" w:cs="Red Hat Display"/>
                      <w:sz w:val="24"/>
                    </w:rPr>
                    <w:t>)</w:t>
                  </w:r>
                </w:p>
              </w:tc>
              <w:tc>
                <w:tcPr>
                  <w:tcW w:w="0" w:type="auto"/>
                  <w:hideMark/>
                </w:tcPr>
                <w:p w14:paraId="162B07F7"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where the amount of the aid is fixed </w:t>
                  </w:r>
                  <w:proofErr w:type="gramStart"/>
                  <w:r w:rsidRPr="001363B3">
                    <w:rPr>
                      <w:rFonts w:ascii="Red Hat Display" w:hAnsi="Red Hat Display" w:cs="Red Hat Display"/>
                      <w:sz w:val="24"/>
                    </w:rPr>
                    <w:t>on the basis of</w:t>
                  </w:r>
                  <w:proofErr w:type="gramEnd"/>
                  <w:r w:rsidRPr="001363B3">
                    <w:rPr>
                      <w:rFonts w:ascii="Red Hat Display" w:hAnsi="Red Hat Display" w:cs="Red Hat Display"/>
                      <w:sz w:val="24"/>
                    </w:rPr>
                    <w:t xml:space="preserve"> the price or quantity of such products purchased from primary producers or put on the market by the undertakings concerned;</w:t>
                  </w:r>
                </w:p>
              </w:tc>
            </w:tr>
          </w:tbl>
          <w:p w14:paraId="44F39DE3" w14:textId="77777777" w:rsidR="00B92D82" w:rsidRPr="001363B3" w:rsidRDefault="00B92D82" w:rsidP="006D2C07">
            <w:pPr>
              <w:jc w:val="both"/>
              <w:rPr>
                <w:rFonts w:ascii="Red Hat Display" w:hAnsi="Red Hat Display" w:cs="Red Hat Display"/>
                <w:sz w:val="24"/>
              </w:rPr>
            </w:pPr>
          </w:p>
          <w:tbl>
            <w:tblPr>
              <w:tblW w:w="5000" w:type="pct"/>
              <w:tblCellMar>
                <w:left w:w="0" w:type="dxa"/>
                <w:right w:w="0" w:type="dxa"/>
              </w:tblCellMar>
              <w:tblLook w:val="04A0" w:firstRow="1" w:lastRow="0" w:firstColumn="1" w:lastColumn="0" w:noHBand="0" w:noVBand="1"/>
            </w:tblPr>
            <w:tblGrid>
              <w:gridCol w:w="283"/>
              <w:gridCol w:w="8436"/>
            </w:tblGrid>
            <w:tr w:rsidR="00B92D82" w:rsidRPr="001363B3" w14:paraId="65849786" w14:textId="77777777" w:rsidTr="006D2C07">
              <w:tc>
                <w:tcPr>
                  <w:tcW w:w="0" w:type="auto"/>
                  <w:hideMark/>
                </w:tcPr>
                <w:p w14:paraId="50FCEF3F"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(ii)</w:t>
                  </w:r>
                </w:p>
              </w:tc>
              <w:tc>
                <w:tcPr>
                  <w:tcW w:w="0" w:type="auto"/>
                  <w:hideMark/>
                </w:tcPr>
                <w:p w14:paraId="12731F4D" w14:textId="77777777" w:rsidR="00B92D82" w:rsidRPr="001363B3" w:rsidRDefault="00B92D82" w:rsidP="006D2C07">
                  <w:pPr>
                    <w:spacing w:before="120" w:line="312" w:lineRule="atLeast"/>
                    <w:jc w:val="both"/>
                    <w:rPr>
                      <w:rFonts w:ascii="Red Hat Display" w:hAnsi="Red Hat Display" w:cs="Red Hat Display"/>
                      <w:sz w:val="24"/>
                    </w:rPr>
                  </w:pPr>
                  <w:r w:rsidRPr="001363B3">
                    <w:rPr>
                      <w:rFonts w:ascii="Red Hat Display" w:hAnsi="Red Hat Display" w:cs="Red Hat Display"/>
                      <w:sz w:val="24"/>
                    </w:rPr>
                    <w:t xml:space="preserve"> where the aid is conditional on being partly or entirely passed on to primary producers;</w:t>
                  </w:r>
                </w:p>
              </w:tc>
            </w:tr>
          </w:tbl>
          <w:p w14:paraId="2AB5E59E" w14:textId="77777777" w:rsidR="00B92D82" w:rsidRPr="001363B3" w:rsidRDefault="00B92D82" w:rsidP="006D2C07">
            <w:pPr>
              <w:jc w:val="both"/>
              <w:rPr>
                <w:rFonts w:ascii="Red Hat Display" w:hAnsi="Red Hat Display" w:cs="Red Hat Display"/>
                <w:sz w:val="24"/>
              </w:rPr>
            </w:pPr>
          </w:p>
        </w:tc>
      </w:tr>
    </w:tbl>
    <w:p w14:paraId="10B7144D" w14:textId="77777777" w:rsidR="00B92D82" w:rsidRPr="001363B3" w:rsidRDefault="00B92D82" w:rsidP="00B92D82">
      <w:pPr>
        <w:jc w:val="both"/>
        <w:rPr>
          <w:rFonts w:ascii="Red Hat Display" w:hAnsi="Red Hat Display" w:cs="Red Hat Display"/>
          <w:sz w:val="24"/>
        </w:rPr>
      </w:pPr>
    </w:p>
    <w:tbl>
      <w:tblPr>
        <w:tblW w:w="5000" w:type="pct"/>
        <w:shd w:val="clear" w:color="auto" w:fill="FFFFFF"/>
        <w:tblCellMar>
          <w:left w:w="0" w:type="dxa"/>
          <w:right w:w="0" w:type="dxa"/>
        </w:tblCellMar>
        <w:tblLook w:val="04A0" w:firstRow="1" w:lastRow="0" w:firstColumn="1" w:lastColumn="0" w:noHBand="0" w:noVBand="1"/>
      </w:tblPr>
      <w:tblGrid>
        <w:gridCol w:w="323"/>
        <w:gridCol w:w="8725"/>
      </w:tblGrid>
      <w:tr w:rsidR="00B92D82" w:rsidRPr="001363B3" w14:paraId="32D7330D" w14:textId="77777777" w:rsidTr="006D2C07">
        <w:tc>
          <w:tcPr>
            <w:tcW w:w="0" w:type="auto"/>
            <w:shd w:val="clear" w:color="auto" w:fill="FFFFFF"/>
            <w:hideMark/>
          </w:tcPr>
          <w:p w14:paraId="5A928F3C" w14:textId="77777777" w:rsidR="00B92D82" w:rsidRPr="001363B3" w:rsidRDefault="00B92D82" w:rsidP="006D2C07">
            <w:pPr>
              <w:spacing w:before="120" w:line="276" w:lineRule="auto"/>
              <w:jc w:val="both"/>
              <w:rPr>
                <w:rFonts w:ascii="Red Hat Display" w:hAnsi="Red Hat Display" w:cs="Red Hat Display"/>
                <w:sz w:val="24"/>
              </w:rPr>
            </w:pPr>
            <w:r w:rsidRPr="001363B3">
              <w:rPr>
                <w:rFonts w:ascii="Red Hat Display" w:hAnsi="Red Hat Display" w:cs="Red Hat Display"/>
                <w:sz w:val="24"/>
              </w:rPr>
              <w:t>(e)</w:t>
            </w:r>
          </w:p>
        </w:tc>
        <w:tc>
          <w:tcPr>
            <w:tcW w:w="0" w:type="auto"/>
            <w:shd w:val="clear" w:color="auto" w:fill="FFFFFF"/>
            <w:hideMark/>
          </w:tcPr>
          <w:p w14:paraId="438DD2A7" w14:textId="33F83A5F" w:rsidR="00B92D82" w:rsidRPr="001363B3" w:rsidRDefault="00B92D82" w:rsidP="006D2C07">
            <w:pPr>
              <w:spacing w:before="120" w:line="276" w:lineRule="auto"/>
              <w:jc w:val="both"/>
              <w:rPr>
                <w:rFonts w:ascii="Red Hat Display" w:hAnsi="Red Hat Display" w:cs="Red Hat Display"/>
                <w:sz w:val="24"/>
              </w:rPr>
            </w:pPr>
            <w:r w:rsidRPr="001363B3">
              <w:rPr>
                <w:rFonts w:ascii="Red Hat Display" w:hAnsi="Red Hat Display" w:cs="Red Hat Display"/>
                <w:sz w:val="24"/>
              </w:rPr>
              <w:t xml:space="preserve"> export-related activities towards third countries or Member States, namely aid directly linked to the quantities exported, the establishment and operation of a distribution network or other current expenditure linked to the export activity;</w:t>
            </w:r>
          </w:p>
        </w:tc>
      </w:tr>
    </w:tbl>
    <w:p w14:paraId="04CE4029" w14:textId="77777777" w:rsidR="00B92D82" w:rsidRPr="001363B3" w:rsidRDefault="00B92D82" w:rsidP="00B92D82">
      <w:pPr>
        <w:spacing w:line="276" w:lineRule="auto"/>
        <w:jc w:val="both"/>
        <w:rPr>
          <w:rFonts w:ascii="Red Hat Display" w:hAnsi="Red Hat Display" w:cs="Red Hat Display"/>
          <w:sz w:val="24"/>
        </w:rPr>
      </w:pPr>
    </w:p>
    <w:tbl>
      <w:tblPr>
        <w:tblW w:w="5000" w:type="pct"/>
        <w:shd w:val="clear" w:color="auto" w:fill="FFFFFF"/>
        <w:tblCellMar>
          <w:left w:w="0" w:type="dxa"/>
          <w:right w:w="0" w:type="dxa"/>
        </w:tblCellMar>
        <w:tblLook w:val="04A0" w:firstRow="1" w:lastRow="0" w:firstColumn="1" w:lastColumn="0" w:noHBand="0" w:noVBand="1"/>
      </w:tblPr>
      <w:tblGrid>
        <w:gridCol w:w="277"/>
        <w:gridCol w:w="8771"/>
      </w:tblGrid>
      <w:tr w:rsidR="00B92D82" w:rsidRPr="001363B3" w14:paraId="4EB43454" w14:textId="77777777" w:rsidTr="006D2C07">
        <w:tc>
          <w:tcPr>
            <w:tcW w:w="0" w:type="auto"/>
            <w:shd w:val="clear" w:color="auto" w:fill="FFFFFF"/>
            <w:hideMark/>
          </w:tcPr>
          <w:p w14:paraId="77800E7A" w14:textId="77777777" w:rsidR="00B92D82" w:rsidRPr="001363B3" w:rsidRDefault="00B92D82" w:rsidP="006D2C07">
            <w:pPr>
              <w:spacing w:before="120" w:line="276" w:lineRule="auto"/>
              <w:jc w:val="both"/>
              <w:rPr>
                <w:rFonts w:ascii="Red Hat Display" w:hAnsi="Red Hat Display" w:cs="Red Hat Display"/>
                <w:sz w:val="24"/>
              </w:rPr>
            </w:pPr>
            <w:r w:rsidRPr="001363B3">
              <w:rPr>
                <w:rFonts w:ascii="Red Hat Display" w:hAnsi="Red Hat Display" w:cs="Red Hat Display"/>
                <w:sz w:val="24"/>
              </w:rPr>
              <w:t>(f)</w:t>
            </w:r>
          </w:p>
        </w:tc>
        <w:tc>
          <w:tcPr>
            <w:tcW w:w="0" w:type="auto"/>
            <w:shd w:val="clear" w:color="auto" w:fill="FFFFFF"/>
            <w:hideMark/>
          </w:tcPr>
          <w:p w14:paraId="15B1526F" w14:textId="4DCD06AD" w:rsidR="00B92D82" w:rsidRPr="001363B3" w:rsidRDefault="00B92D82" w:rsidP="006D2C07">
            <w:pPr>
              <w:spacing w:before="120" w:line="276" w:lineRule="auto"/>
              <w:jc w:val="both"/>
              <w:rPr>
                <w:rFonts w:ascii="Red Hat Display" w:hAnsi="Red Hat Display" w:cs="Red Hat Display"/>
                <w:sz w:val="24"/>
              </w:rPr>
            </w:pPr>
            <w:r w:rsidRPr="001363B3">
              <w:rPr>
                <w:rFonts w:ascii="Red Hat Display" w:hAnsi="Red Hat Display" w:cs="Red Hat Display"/>
                <w:sz w:val="24"/>
              </w:rPr>
              <w:t xml:space="preserve"> aid contingent upon the use of domestic goods and services over imported goods and services.</w:t>
            </w:r>
          </w:p>
        </w:tc>
      </w:tr>
    </w:tbl>
    <w:p w14:paraId="6868527C" w14:textId="77777777" w:rsidR="00A31F9C" w:rsidRDefault="00A31F9C" w:rsidP="00644B28">
      <w:pPr>
        <w:pStyle w:val="NormalWeb"/>
        <w:spacing w:after="120" w:line="276" w:lineRule="auto"/>
        <w:jc w:val="both"/>
        <w:rPr>
          <w:rFonts w:ascii="Red Hat Display" w:hAnsi="Red Hat Display" w:cs="Red Hat Display"/>
          <w:sz w:val="24"/>
        </w:rPr>
      </w:pPr>
    </w:p>
    <w:p w14:paraId="5A2C68BB" w14:textId="63926422" w:rsidR="000E093B" w:rsidRPr="00AA0B4A" w:rsidRDefault="00B92D82" w:rsidP="00097016">
      <w:pPr>
        <w:pStyle w:val="NormalWeb"/>
        <w:spacing w:after="120" w:line="276" w:lineRule="auto"/>
        <w:jc w:val="both"/>
      </w:pPr>
      <w:r w:rsidRPr="001363B3">
        <w:rPr>
          <w:rFonts w:ascii="Red Hat Display" w:hAnsi="Red Hat Display" w:cs="Red Hat Display"/>
          <w:sz w:val="24"/>
        </w:rPr>
        <w:t xml:space="preserve">Where an undertaking is active in the sectors referred to in points (a), (b), (c) or (d) above, </w:t>
      </w:r>
      <w:r w:rsidR="00722A18">
        <w:rPr>
          <w:rFonts w:ascii="Red Hat Display" w:hAnsi="Red Hat Display" w:cs="Red Hat Display"/>
          <w:sz w:val="24"/>
        </w:rPr>
        <w:t xml:space="preserve">and is also active in one or more of the other sectors </w:t>
      </w:r>
      <w:r w:rsidRPr="001363B3">
        <w:rPr>
          <w:rFonts w:ascii="Red Hat Display" w:hAnsi="Red Hat Display" w:cs="Red Hat Display"/>
          <w:sz w:val="24"/>
        </w:rPr>
        <w:t xml:space="preserve">falling within the scope of the </w:t>
      </w:r>
      <w:r w:rsidRPr="001363B3">
        <w:rPr>
          <w:rFonts w:ascii="Red Hat Display" w:hAnsi="Red Hat Display" w:cs="Red Hat Display"/>
          <w:i/>
          <w:iCs/>
          <w:sz w:val="24"/>
        </w:rPr>
        <w:t xml:space="preserve">de minimis </w:t>
      </w:r>
      <w:r w:rsidRPr="001363B3">
        <w:rPr>
          <w:rFonts w:ascii="Red Hat Display" w:hAnsi="Red Hat Display" w:cs="Red Hat Display"/>
          <w:sz w:val="24"/>
        </w:rPr>
        <w:t>Regulation,</w:t>
      </w:r>
      <w:r w:rsidR="00722A18">
        <w:rPr>
          <w:rFonts w:ascii="Red Hat Display" w:hAnsi="Red Hat Display" w:cs="Red Hat Display"/>
          <w:sz w:val="24"/>
        </w:rPr>
        <w:t xml:space="preserve"> or has other activities falling within the scope of</w:t>
      </w:r>
      <w:r w:rsidRPr="001363B3">
        <w:rPr>
          <w:rFonts w:ascii="Red Hat Display" w:hAnsi="Red Hat Display" w:cs="Red Hat Display"/>
          <w:sz w:val="24"/>
        </w:rPr>
        <w:t xml:space="preserve"> the </w:t>
      </w:r>
      <w:r w:rsidRPr="001363B3">
        <w:rPr>
          <w:rFonts w:ascii="Red Hat Display" w:hAnsi="Red Hat Display" w:cs="Red Hat Display"/>
          <w:i/>
          <w:iCs/>
          <w:sz w:val="24"/>
        </w:rPr>
        <w:t xml:space="preserve">de minimis </w:t>
      </w:r>
      <w:r w:rsidRPr="001363B3">
        <w:rPr>
          <w:rFonts w:ascii="Red Hat Display" w:hAnsi="Red Hat Display" w:cs="Red Hat Display"/>
          <w:sz w:val="24"/>
        </w:rPr>
        <w:t>Regulation</w:t>
      </w:r>
      <w:r w:rsidR="00722A18">
        <w:rPr>
          <w:rFonts w:ascii="Red Hat Display" w:hAnsi="Red Hat Display" w:cs="Red Hat Display"/>
          <w:sz w:val="24"/>
        </w:rPr>
        <w:t xml:space="preserve">, the </w:t>
      </w:r>
      <w:r w:rsidR="00722A18">
        <w:rPr>
          <w:rFonts w:ascii="Red Hat Display" w:hAnsi="Red Hat Display" w:cs="Red Hat Display"/>
          <w:i/>
          <w:iCs/>
          <w:sz w:val="24"/>
        </w:rPr>
        <w:t xml:space="preserve">de minimis </w:t>
      </w:r>
      <w:r w:rsidR="00722A18">
        <w:rPr>
          <w:rFonts w:ascii="Red Hat Display" w:hAnsi="Red Hat Display" w:cs="Red Hat Display"/>
          <w:sz w:val="24"/>
        </w:rPr>
        <w:t>Regulation</w:t>
      </w:r>
      <w:r w:rsidRPr="001363B3">
        <w:rPr>
          <w:rFonts w:ascii="Red Hat Display" w:hAnsi="Red Hat Display" w:cs="Red Hat Display"/>
          <w:sz w:val="24"/>
        </w:rPr>
        <w:t xml:space="preserve"> shall apply to aid granted in respect of the latter sectors or activities, provided that the </w:t>
      </w:r>
      <w:r>
        <w:rPr>
          <w:rFonts w:ascii="Red Hat Display" w:hAnsi="Red Hat Display" w:cs="Red Hat Display"/>
          <w:sz w:val="24"/>
        </w:rPr>
        <w:t>Managing Authority</w:t>
      </w:r>
      <w:r w:rsidRPr="001363B3">
        <w:rPr>
          <w:rFonts w:ascii="Red Hat Display" w:hAnsi="Red Hat Display" w:cs="Red Hat Display"/>
          <w:sz w:val="24"/>
        </w:rPr>
        <w:t xml:space="preserve"> ensures, by relying on appropriate means such as separation of activities or separation of accounts, that </w:t>
      </w:r>
      <w:r w:rsidRPr="001363B3">
        <w:rPr>
          <w:rFonts w:ascii="Red Hat Display" w:hAnsi="Red Hat Display" w:cs="Red Hat Display"/>
          <w:sz w:val="24"/>
        </w:rPr>
        <w:lastRenderedPageBreak/>
        <w:t xml:space="preserve">the activities in the sectors excluded from the scope of this Regulation do not benefit from the </w:t>
      </w:r>
      <w:r w:rsidRPr="001363B3">
        <w:rPr>
          <w:rFonts w:ascii="Red Hat Display" w:hAnsi="Red Hat Display" w:cs="Red Hat Display"/>
          <w:i/>
          <w:iCs/>
          <w:sz w:val="24"/>
        </w:rPr>
        <w:t xml:space="preserve">de minimis </w:t>
      </w:r>
      <w:r w:rsidRPr="001363B3">
        <w:rPr>
          <w:rFonts w:ascii="Red Hat Display" w:hAnsi="Red Hat Display" w:cs="Red Hat Display"/>
          <w:sz w:val="24"/>
        </w:rPr>
        <w:t xml:space="preserve">aid granted in accordance with this </w:t>
      </w:r>
      <w:r w:rsidR="00DC5B40">
        <w:rPr>
          <w:rFonts w:ascii="Red Hat Display" w:hAnsi="Red Hat Display" w:cs="Red Hat Display"/>
          <w:sz w:val="24"/>
        </w:rPr>
        <w:t>scheme</w:t>
      </w:r>
      <w:r w:rsidRPr="001363B3">
        <w:rPr>
          <w:rFonts w:ascii="Red Hat Display" w:hAnsi="Red Hat Display" w:cs="Red Hat Display"/>
          <w:sz w:val="24"/>
        </w:rPr>
        <w:t>.</w:t>
      </w:r>
      <w:r w:rsidRPr="001363B3">
        <w:rPr>
          <w:rFonts w:ascii="Red Hat Display" w:eastAsiaTheme="minorHAnsi" w:hAnsi="Red Hat Display" w:cs="Red Hat Display"/>
          <w:szCs w:val="20"/>
        </w:rPr>
        <w:t xml:space="preserve"> </w:t>
      </w:r>
    </w:p>
    <w:p w14:paraId="136234CF" w14:textId="77777777" w:rsidR="00097016" w:rsidRDefault="00097016" w:rsidP="00097016">
      <w:pPr>
        <w:spacing w:line="276" w:lineRule="auto"/>
        <w:jc w:val="both"/>
        <w:rPr>
          <w:rFonts w:ascii="Red Hat Display" w:hAnsi="Red Hat Display" w:cs="Red Hat Display"/>
          <w:iCs/>
          <w:sz w:val="24"/>
        </w:rPr>
      </w:pPr>
    </w:p>
    <w:p w14:paraId="48EB80C3" w14:textId="262FD099" w:rsidR="00097016" w:rsidRPr="00097016" w:rsidRDefault="00097016" w:rsidP="00097016">
      <w:pPr>
        <w:spacing w:line="276" w:lineRule="auto"/>
        <w:jc w:val="both"/>
        <w:rPr>
          <w:rFonts w:ascii="Red Hat Display" w:hAnsi="Red Hat Display" w:cs="Red Hat Display"/>
          <w:iCs/>
          <w:sz w:val="24"/>
        </w:rPr>
      </w:pPr>
      <w:r w:rsidRPr="00097016">
        <w:rPr>
          <w:rFonts w:ascii="Red Hat Display" w:hAnsi="Red Hat Display" w:cs="Red Hat Display"/>
          <w:iCs/>
          <w:sz w:val="24"/>
        </w:rPr>
        <w:t xml:space="preserve">Aid payable in several instalments, as well as aid payable in the future, shall be discounted to its value </w:t>
      </w:r>
      <w:proofErr w:type="gramStart"/>
      <w:r w:rsidRPr="00097016">
        <w:rPr>
          <w:rFonts w:ascii="Red Hat Display" w:hAnsi="Red Hat Display" w:cs="Red Hat Display"/>
          <w:iCs/>
          <w:sz w:val="24"/>
        </w:rPr>
        <w:t>at the moment</w:t>
      </w:r>
      <w:proofErr w:type="gramEnd"/>
      <w:r w:rsidRPr="00097016">
        <w:rPr>
          <w:rFonts w:ascii="Red Hat Display" w:hAnsi="Red Hat Display" w:cs="Red Hat Display"/>
          <w:iCs/>
          <w:sz w:val="24"/>
        </w:rPr>
        <w:t xml:space="preserve"> it is granted. The interest rate to be used for discounting purposes shall be the discount rate applicable at the time the aid is granted.</w:t>
      </w:r>
    </w:p>
    <w:p w14:paraId="63C4617C" w14:textId="77777777" w:rsidR="00097016" w:rsidRDefault="00097016" w:rsidP="00250832">
      <w:pPr>
        <w:spacing w:line="276" w:lineRule="auto"/>
        <w:jc w:val="both"/>
        <w:rPr>
          <w:rFonts w:ascii="Red Hat Display" w:hAnsi="Red Hat Display" w:cs="Red Hat Display"/>
          <w:iCs/>
          <w:sz w:val="24"/>
        </w:rPr>
      </w:pPr>
    </w:p>
    <w:p w14:paraId="3AFC237C" w14:textId="4069E6D3" w:rsidR="000E093B" w:rsidRPr="00AA0B4A" w:rsidRDefault="000E093B" w:rsidP="00250832">
      <w:p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w:t>
      </w:r>
      <w:r w:rsidR="00097016">
        <w:rPr>
          <w:rFonts w:ascii="Red Hat Display" w:hAnsi="Red Hat Display" w:cs="Red Hat Display"/>
          <w:iCs/>
          <w:sz w:val="24"/>
        </w:rPr>
        <w:t xml:space="preserve">applicable </w:t>
      </w:r>
      <w:r w:rsidRPr="00AA0B4A">
        <w:rPr>
          <w:rFonts w:ascii="Red Hat Display" w:hAnsi="Red Hat Display" w:cs="Red Hat Display"/>
          <w:iCs/>
          <w:sz w:val="24"/>
        </w:rPr>
        <w:t xml:space="preserve">rules on cumulation laid down in Article 5 of the </w:t>
      </w:r>
      <w:r w:rsidRPr="00AA0B4A">
        <w:rPr>
          <w:rFonts w:ascii="Red Hat Display" w:hAnsi="Red Hat Display" w:cs="Red Hat Display"/>
          <w:i/>
          <w:sz w:val="24"/>
        </w:rPr>
        <w:t>de Minimis</w:t>
      </w:r>
      <w:r w:rsidRPr="00AA0B4A">
        <w:rPr>
          <w:rFonts w:ascii="Red Hat Display" w:hAnsi="Red Hat Display" w:cs="Red Hat Display"/>
          <w:iCs/>
          <w:sz w:val="24"/>
        </w:rPr>
        <w:t xml:space="preserve"> Regulation will be respected.</w:t>
      </w:r>
    </w:p>
    <w:p w14:paraId="6A58894C" w14:textId="77777777" w:rsidR="00193156" w:rsidRPr="00AA0B4A" w:rsidRDefault="00193156" w:rsidP="00250832">
      <w:pPr>
        <w:spacing w:line="276" w:lineRule="auto"/>
        <w:jc w:val="both"/>
        <w:rPr>
          <w:rFonts w:ascii="Red Hat Display" w:hAnsi="Red Hat Display" w:cs="Red Hat Display"/>
          <w:iCs/>
          <w:sz w:val="24"/>
        </w:rPr>
      </w:pPr>
    </w:p>
    <w:p w14:paraId="62CEED3A" w14:textId="54E40EE0" w:rsidR="000E093B" w:rsidRPr="00AA0B4A" w:rsidRDefault="000E093B" w:rsidP="00250832">
      <w:p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In line with Article 6(1) of the de minimis Regulation, as of 1 January 2026, information on </w:t>
      </w:r>
      <w:r w:rsidRPr="00AA0B4A">
        <w:rPr>
          <w:rFonts w:ascii="Red Hat Display" w:hAnsi="Red Hat Display" w:cs="Red Hat Display"/>
          <w:i/>
          <w:sz w:val="24"/>
        </w:rPr>
        <w:t>de minimis</w:t>
      </w:r>
      <w:r w:rsidRPr="00AA0B4A">
        <w:rPr>
          <w:rFonts w:ascii="Red Hat Display" w:hAnsi="Red Hat Display" w:cs="Red Hat Display"/>
          <w:iCs/>
          <w:sz w:val="24"/>
        </w:rPr>
        <w:t xml:space="preserve"> aid granted under this scheme shall be made publicly available in the central register </w:t>
      </w:r>
      <w:r w:rsidR="00097016">
        <w:rPr>
          <w:rFonts w:ascii="Red Hat Display" w:hAnsi="Red Hat Display" w:cs="Red Hat Display"/>
          <w:iCs/>
          <w:sz w:val="24"/>
        </w:rPr>
        <w:t xml:space="preserve">on </w:t>
      </w:r>
      <w:r w:rsidR="00097016">
        <w:rPr>
          <w:rFonts w:ascii="Red Hat Display" w:hAnsi="Red Hat Display" w:cs="Red Hat Display"/>
          <w:i/>
          <w:sz w:val="24"/>
        </w:rPr>
        <w:t xml:space="preserve">de minimis </w:t>
      </w:r>
      <w:r w:rsidR="00097016">
        <w:rPr>
          <w:rFonts w:ascii="Red Hat Display" w:hAnsi="Red Hat Display" w:cs="Red Hat Display"/>
          <w:iCs/>
          <w:sz w:val="24"/>
        </w:rPr>
        <w:t>aid</w:t>
      </w:r>
      <w:r w:rsidRPr="00AA0B4A">
        <w:rPr>
          <w:rFonts w:ascii="Red Hat Display" w:hAnsi="Red Hat Display" w:cs="Red Hat Display"/>
          <w:iCs/>
          <w:sz w:val="24"/>
        </w:rPr>
        <w:t xml:space="preserve">. </w:t>
      </w:r>
    </w:p>
    <w:p w14:paraId="3DA89B9E" w14:textId="77777777" w:rsidR="00193156" w:rsidRPr="00AA0B4A" w:rsidRDefault="00193156" w:rsidP="00250832">
      <w:pPr>
        <w:spacing w:line="276" w:lineRule="auto"/>
        <w:jc w:val="both"/>
        <w:rPr>
          <w:rFonts w:ascii="Red Hat Display" w:hAnsi="Red Hat Display" w:cs="Red Hat Display"/>
          <w:iCs/>
          <w:sz w:val="24"/>
        </w:rPr>
      </w:pPr>
    </w:p>
    <w:p w14:paraId="540C2F7E" w14:textId="1B2AF7A9" w:rsidR="000E093B" w:rsidRPr="00AA0B4A" w:rsidRDefault="00F84C82" w:rsidP="00250832">
      <w:pPr>
        <w:spacing w:line="276" w:lineRule="auto"/>
        <w:jc w:val="both"/>
        <w:rPr>
          <w:rFonts w:ascii="Red Hat Display" w:hAnsi="Red Hat Display" w:cs="Red Hat Display"/>
          <w:iCs/>
          <w:sz w:val="24"/>
        </w:rPr>
      </w:pPr>
      <w:r>
        <w:rPr>
          <w:rFonts w:ascii="Red Hat Display" w:hAnsi="Red Hat Display" w:cs="Red Hat Display"/>
          <w:iCs/>
          <w:sz w:val="24"/>
        </w:rPr>
        <w:t>The following information shall be made public</w:t>
      </w:r>
      <w:r w:rsidR="000E093B" w:rsidRPr="00AA0B4A">
        <w:rPr>
          <w:rFonts w:ascii="Red Hat Display" w:hAnsi="Red Hat Display" w:cs="Red Hat Display"/>
          <w:iCs/>
          <w:sz w:val="24"/>
        </w:rPr>
        <w:t xml:space="preserve">: </w:t>
      </w:r>
    </w:p>
    <w:p w14:paraId="3A073F51" w14:textId="362FC951" w:rsidR="000E093B" w:rsidRPr="00AA0B4A" w:rsidRDefault="000E093B" w:rsidP="007B70EB">
      <w:pPr>
        <w:pStyle w:val="ListParagraph"/>
        <w:numPr>
          <w:ilvl w:val="0"/>
          <w:numId w:val="37"/>
        </w:num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identification of the beneficiary, </w:t>
      </w:r>
    </w:p>
    <w:p w14:paraId="141D14AB" w14:textId="72CF829E" w:rsidR="000E093B" w:rsidRPr="00AA0B4A" w:rsidRDefault="000E093B" w:rsidP="007B70EB">
      <w:pPr>
        <w:pStyle w:val="ListParagraph"/>
        <w:numPr>
          <w:ilvl w:val="0"/>
          <w:numId w:val="37"/>
        </w:num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aid amount, </w:t>
      </w:r>
    </w:p>
    <w:p w14:paraId="5A6FF26C" w14:textId="256FF02B" w:rsidR="000E093B" w:rsidRPr="00AA0B4A" w:rsidRDefault="000E093B" w:rsidP="007B70EB">
      <w:pPr>
        <w:pStyle w:val="ListParagraph"/>
        <w:numPr>
          <w:ilvl w:val="0"/>
          <w:numId w:val="37"/>
        </w:num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granting date, </w:t>
      </w:r>
    </w:p>
    <w:p w14:paraId="78F1380A" w14:textId="0C8BD9B9" w:rsidR="000E093B" w:rsidRPr="00AA0B4A" w:rsidRDefault="000E093B" w:rsidP="007B70EB">
      <w:pPr>
        <w:pStyle w:val="ListParagraph"/>
        <w:numPr>
          <w:ilvl w:val="0"/>
          <w:numId w:val="37"/>
        </w:num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aid instrument, and </w:t>
      </w:r>
    </w:p>
    <w:p w14:paraId="3A8A1BE6" w14:textId="275E8081" w:rsidR="000E093B" w:rsidRPr="00AA0B4A" w:rsidRDefault="000E093B" w:rsidP="007B70EB">
      <w:pPr>
        <w:pStyle w:val="ListParagraph"/>
        <w:numPr>
          <w:ilvl w:val="0"/>
          <w:numId w:val="37"/>
        </w:num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the sector involved </w:t>
      </w:r>
      <w:proofErr w:type="gramStart"/>
      <w:r w:rsidRPr="00AA0B4A">
        <w:rPr>
          <w:rFonts w:ascii="Red Hat Display" w:hAnsi="Red Hat Display" w:cs="Red Hat Display"/>
          <w:iCs/>
          <w:sz w:val="24"/>
        </w:rPr>
        <w:t>on the basis of</w:t>
      </w:r>
      <w:proofErr w:type="gramEnd"/>
      <w:r w:rsidRPr="00AA0B4A">
        <w:rPr>
          <w:rFonts w:ascii="Red Hat Display" w:hAnsi="Red Hat Display" w:cs="Red Hat Display"/>
          <w:iCs/>
          <w:sz w:val="24"/>
        </w:rPr>
        <w:t xml:space="preserve"> the statistical classification of economic activities in the Union (‘NACE classification’).</w:t>
      </w:r>
    </w:p>
    <w:p w14:paraId="56DBBD73" w14:textId="2491F736" w:rsidR="0074669F" w:rsidRDefault="0074669F" w:rsidP="00250832">
      <w:pPr>
        <w:spacing w:line="276" w:lineRule="auto"/>
        <w:jc w:val="both"/>
        <w:rPr>
          <w:rFonts w:ascii="Red Hat Display" w:hAnsi="Red Hat Display" w:cs="Red Hat Display"/>
          <w:iCs/>
          <w:sz w:val="24"/>
        </w:rPr>
      </w:pPr>
    </w:p>
    <w:p w14:paraId="28ED7490" w14:textId="0FFCB3D8" w:rsidR="00E74FD6" w:rsidRDefault="0074669F" w:rsidP="00250832">
      <w:pPr>
        <w:spacing w:line="276" w:lineRule="auto"/>
        <w:jc w:val="both"/>
        <w:rPr>
          <w:rFonts w:ascii="Red Hat Display" w:hAnsi="Red Hat Display" w:cs="Red Hat Display"/>
          <w:iCs/>
          <w:sz w:val="24"/>
        </w:rPr>
      </w:pPr>
      <w:r w:rsidRPr="0074669F">
        <w:rPr>
          <w:rFonts w:ascii="Red Hat Display" w:hAnsi="Red Hat Display" w:cs="Red Hat Display"/>
          <w:iCs/>
          <w:sz w:val="24"/>
        </w:rPr>
        <w:t xml:space="preserve">Applicants under </w:t>
      </w:r>
      <w:r w:rsidR="00722A18">
        <w:rPr>
          <w:rFonts w:ascii="Red Hat Display" w:hAnsi="Red Hat Display" w:cs="Red Hat Display"/>
          <w:iCs/>
          <w:sz w:val="24"/>
        </w:rPr>
        <w:t xml:space="preserve">these </w:t>
      </w:r>
      <w:r w:rsidRPr="0074669F">
        <w:rPr>
          <w:rFonts w:ascii="Red Hat Display" w:hAnsi="Red Hat Display" w:cs="Red Hat Display"/>
          <w:iCs/>
          <w:sz w:val="24"/>
        </w:rPr>
        <w:t xml:space="preserve">Rules for Participation must understand that, should they be found to be in breach of the </w:t>
      </w:r>
      <w:r w:rsidR="00722A18" w:rsidRPr="00D216DA">
        <w:rPr>
          <w:rFonts w:ascii="Red Hat Display" w:hAnsi="Red Hat Display" w:cs="Red Hat Display"/>
          <w:i/>
          <w:sz w:val="24"/>
        </w:rPr>
        <w:t>de minimis</w:t>
      </w:r>
      <w:r w:rsidR="00722A18">
        <w:rPr>
          <w:rFonts w:ascii="Red Hat Display" w:hAnsi="Red Hat Display" w:cs="Red Hat Display"/>
          <w:iCs/>
          <w:sz w:val="24"/>
        </w:rPr>
        <w:t xml:space="preserve"> Regulation</w:t>
      </w:r>
      <w:r w:rsidRPr="0074669F">
        <w:rPr>
          <w:rFonts w:ascii="Red Hat Display" w:hAnsi="Red Hat Display" w:cs="Red Hat Display"/>
          <w:iCs/>
          <w:sz w:val="24"/>
        </w:rPr>
        <w:t>, the Managing Authority will enforce the retrieval of disbursed funds with interest, in part or in full, as the case may necessitate</w:t>
      </w:r>
      <w:r w:rsidR="00E74FD6">
        <w:rPr>
          <w:rFonts w:ascii="Red Hat Display" w:hAnsi="Red Hat Display" w:cs="Red Hat Display"/>
          <w:iCs/>
          <w:sz w:val="24"/>
        </w:rPr>
        <w:t>.</w:t>
      </w:r>
    </w:p>
    <w:p w14:paraId="55948E5C" w14:textId="77777777" w:rsidR="00E74FD6" w:rsidRPr="00AA0B4A" w:rsidRDefault="00E74FD6" w:rsidP="00250832">
      <w:pPr>
        <w:spacing w:line="276" w:lineRule="auto"/>
        <w:jc w:val="both"/>
        <w:rPr>
          <w:rStyle w:val="Emphasis"/>
          <w:rFonts w:ascii="Red Hat Display" w:hAnsi="Red Hat Display" w:cs="Red Hat Display"/>
          <w:i w:val="0"/>
          <w:sz w:val="24"/>
        </w:rPr>
      </w:pPr>
    </w:p>
    <w:p w14:paraId="48A539A8"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05A1C53D" w14:textId="77777777" w:rsidR="00250832" w:rsidRPr="0045751E" w:rsidRDefault="00250832" w:rsidP="006F485D">
      <w:pPr>
        <w:pStyle w:val="Heading1"/>
        <w:rPr>
          <w:rStyle w:val="Emphasis"/>
          <w:i w:val="0"/>
          <w:iCs w:val="0"/>
        </w:rPr>
      </w:pPr>
      <w:r w:rsidRPr="006F485D">
        <w:rPr>
          <w:rStyle w:val="Emphasis"/>
          <w:i w:val="0"/>
          <w:iCs w:val="0"/>
        </w:rPr>
        <w:t xml:space="preserve"> </w:t>
      </w:r>
      <w:bookmarkStart w:id="122" w:name="_Toc309039173"/>
      <w:bookmarkStart w:id="123" w:name="_Toc424864047"/>
      <w:bookmarkStart w:id="124" w:name="_Toc425162360"/>
      <w:bookmarkStart w:id="125" w:name="_Toc462661730"/>
      <w:bookmarkStart w:id="126" w:name="_Toc231390647"/>
      <w:r w:rsidRPr="0045751E">
        <w:rPr>
          <w:rStyle w:val="Emphasis"/>
          <w:i w:val="0"/>
          <w:iCs w:val="0"/>
        </w:rPr>
        <w:t>The Application Process</w:t>
      </w:r>
      <w:bookmarkEnd w:id="122"/>
      <w:bookmarkEnd w:id="123"/>
      <w:bookmarkEnd w:id="124"/>
      <w:bookmarkEnd w:id="125"/>
      <w:bookmarkEnd w:id="126"/>
    </w:p>
    <w:p w14:paraId="0D6429FF" w14:textId="77777777" w:rsidR="000D5457" w:rsidRDefault="000D5457" w:rsidP="00250832">
      <w:pPr>
        <w:spacing w:line="276" w:lineRule="auto"/>
        <w:jc w:val="both"/>
        <w:rPr>
          <w:rStyle w:val="Emphasis"/>
          <w:rFonts w:ascii="Red Hat Display" w:hAnsi="Red Hat Display" w:cs="Red Hat Display"/>
          <w:i w:val="0"/>
          <w:sz w:val="24"/>
        </w:rPr>
      </w:pPr>
      <w:bookmarkStart w:id="127" w:name="_Hlk120011203"/>
      <w:bookmarkStart w:id="128" w:name="_Hlk61515275"/>
      <w:bookmarkStart w:id="129" w:name="_Toc309039175"/>
      <w:bookmarkStart w:id="130" w:name="_Toc424864048"/>
    </w:p>
    <w:p w14:paraId="71EBBC95" w14:textId="0253C4C5" w:rsidR="001B7E6C" w:rsidRPr="008A6BA0" w:rsidRDefault="00250832" w:rsidP="008A6BA0">
      <w:pPr>
        <w:tabs>
          <w:tab w:val="left" w:pos="5954"/>
        </w:tabs>
        <w:spacing w:line="276" w:lineRule="auto"/>
        <w:jc w:val="both"/>
        <w:rPr>
          <w:rStyle w:val="Emphasis"/>
          <w:rFonts w:ascii="Red Hat Display" w:hAnsi="Red Hat Display" w:cs="Red Hat Display"/>
          <w:b/>
          <w:bCs/>
          <w:i w:val="0"/>
          <w:sz w:val="24"/>
        </w:rPr>
      </w:pPr>
      <w:r w:rsidRPr="006F7650">
        <w:rPr>
          <w:rStyle w:val="Emphasis"/>
          <w:rFonts w:ascii="Red Hat Display" w:hAnsi="Red Hat Display" w:cs="Red Hat Display"/>
          <w:i w:val="0"/>
          <w:sz w:val="24"/>
        </w:rPr>
        <w:t>The Call for Project Proposals will be open</w:t>
      </w:r>
      <w:bookmarkStart w:id="131" w:name="_Hlk88045213"/>
      <w:bookmarkStart w:id="132" w:name="_Hlk92982976"/>
      <w:bookmarkEnd w:id="127"/>
      <w:r w:rsidR="006F7650" w:rsidRPr="006F7650">
        <w:rPr>
          <w:rStyle w:val="Emphasis"/>
          <w:rFonts w:ascii="Red Hat Display" w:hAnsi="Red Hat Display" w:cs="Red Hat Display"/>
          <w:i w:val="0"/>
          <w:sz w:val="24"/>
        </w:rPr>
        <w:t xml:space="preserve"> </w:t>
      </w:r>
      <w:r w:rsidR="006D7E1D" w:rsidRPr="006F7650">
        <w:rPr>
          <w:rStyle w:val="Emphasis"/>
          <w:rFonts w:ascii="Red Hat Display" w:hAnsi="Red Hat Display" w:cs="Red Hat Display"/>
          <w:b/>
          <w:bCs/>
          <w:i w:val="0"/>
          <w:sz w:val="24"/>
        </w:rPr>
        <w:t>from</w:t>
      </w:r>
      <w:r w:rsidR="00DC5B40" w:rsidRPr="006F7650">
        <w:rPr>
          <w:rStyle w:val="Emphasis"/>
          <w:rFonts w:ascii="Red Hat Display" w:hAnsi="Red Hat Display" w:cs="Red Hat Display"/>
          <w:b/>
          <w:bCs/>
          <w:i w:val="0"/>
          <w:sz w:val="24"/>
        </w:rPr>
        <w:t xml:space="preserve"> </w:t>
      </w:r>
      <w:r w:rsidR="00C733BB">
        <w:rPr>
          <w:rStyle w:val="Emphasis"/>
          <w:rFonts w:ascii="Red Hat Display" w:hAnsi="Red Hat Display" w:cs="Red Hat Display"/>
          <w:b/>
          <w:bCs/>
          <w:i w:val="0"/>
          <w:sz w:val="24"/>
        </w:rPr>
        <w:t xml:space="preserve">Monday, </w:t>
      </w:r>
      <w:r w:rsidR="00C733BB" w:rsidRPr="00C733BB">
        <w:rPr>
          <w:rStyle w:val="Emphasis"/>
          <w:rFonts w:ascii="Red Hat Display" w:hAnsi="Red Hat Display" w:cs="Red Hat Display"/>
          <w:b/>
          <w:bCs/>
          <w:i w:val="0"/>
          <w:sz w:val="24"/>
        </w:rPr>
        <w:t>8</w:t>
      </w:r>
      <w:r w:rsidR="005F1BC5" w:rsidRPr="00C733BB">
        <w:rPr>
          <w:rStyle w:val="Emphasis"/>
          <w:rFonts w:ascii="Red Hat Display" w:hAnsi="Red Hat Display" w:cs="Red Hat Display"/>
          <w:b/>
          <w:bCs/>
          <w:i w:val="0"/>
          <w:sz w:val="24"/>
          <w:vertAlign w:val="superscript"/>
        </w:rPr>
        <w:t>th</w:t>
      </w:r>
      <w:r w:rsidR="005F1BC5" w:rsidRPr="00C733BB">
        <w:rPr>
          <w:rStyle w:val="Emphasis"/>
          <w:rFonts w:ascii="Red Hat Display" w:hAnsi="Red Hat Display" w:cs="Red Hat Display"/>
          <w:b/>
          <w:bCs/>
          <w:i w:val="0"/>
          <w:sz w:val="24"/>
        </w:rPr>
        <w:t xml:space="preserve"> </w:t>
      </w:r>
      <w:r w:rsidR="00A377E8" w:rsidRPr="00C733BB">
        <w:rPr>
          <w:rStyle w:val="Emphasis"/>
          <w:rFonts w:ascii="Red Hat Display" w:hAnsi="Red Hat Display" w:cs="Red Hat Display"/>
          <w:b/>
          <w:bCs/>
          <w:i w:val="0"/>
          <w:sz w:val="24"/>
        </w:rPr>
        <w:t>June 2026,</w:t>
      </w:r>
      <w:r w:rsidR="00A377E8" w:rsidRPr="006F7650">
        <w:rPr>
          <w:rStyle w:val="Emphasis"/>
          <w:rFonts w:ascii="Red Hat Display" w:hAnsi="Red Hat Display" w:cs="Red Hat Display"/>
          <w:b/>
          <w:bCs/>
          <w:i w:val="0"/>
          <w:sz w:val="24"/>
        </w:rPr>
        <w:t xml:space="preserve"> to </w:t>
      </w:r>
      <w:r w:rsidR="00FE7319">
        <w:rPr>
          <w:rStyle w:val="Emphasis"/>
          <w:rFonts w:ascii="Red Hat Display" w:hAnsi="Red Hat Display" w:cs="Red Hat Display"/>
          <w:b/>
          <w:bCs/>
          <w:i w:val="0"/>
          <w:sz w:val="24"/>
        </w:rPr>
        <w:t>Thursday</w:t>
      </w:r>
      <w:r w:rsidR="00A377E8" w:rsidRPr="006F7650">
        <w:rPr>
          <w:rStyle w:val="Emphasis"/>
          <w:rFonts w:ascii="Red Hat Display" w:hAnsi="Red Hat Display" w:cs="Red Hat Display"/>
          <w:b/>
          <w:bCs/>
          <w:i w:val="0"/>
          <w:sz w:val="24"/>
        </w:rPr>
        <w:t xml:space="preserve">, </w:t>
      </w:r>
      <w:r w:rsidR="006F7650" w:rsidRPr="006F7650">
        <w:rPr>
          <w:rStyle w:val="Emphasis"/>
          <w:rFonts w:ascii="Red Hat Display" w:hAnsi="Red Hat Display" w:cs="Red Hat Display"/>
          <w:b/>
          <w:bCs/>
          <w:i w:val="0"/>
          <w:sz w:val="24"/>
        </w:rPr>
        <w:t>6</w:t>
      </w:r>
      <w:r w:rsidR="005F1BC5" w:rsidRPr="006F7650">
        <w:rPr>
          <w:rStyle w:val="Emphasis"/>
          <w:rFonts w:ascii="Red Hat Display" w:hAnsi="Red Hat Display" w:cs="Red Hat Display"/>
          <w:b/>
          <w:bCs/>
          <w:i w:val="0"/>
          <w:sz w:val="24"/>
          <w:vertAlign w:val="superscript"/>
        </w:rPr>
        <w:t>th</w:t>
      </w:r>
      <w:r w:rsidR="005F1BC5" w:rsidRPr="006F7650">
        <w:rPr>
          <w:rStyle w:val="Emphasis"/>
          <w:rFonts w:ascii="Red Hat Display" w:hAnsi="Red Hat Display" w:cs="Red Hat Display"/>
          <w:b/>
          <w:bCs/>
          <w:i w:val="0"/>
          <w:sz w:val="24"/>
        </w:rPr>
        <w:t xml:space="preserve"> August </w:t>
      </w:r>
      <w:r w:rsidR="00A377E8" w:rsidRPr="006F7650">
        <w:rPr>
          <w:rStyle w:val="Emphasis"/>
          <w:rFonts w:ascii="Red Hat Display" w:hAnsi="Red Hat Display" w:cs="Red Hat Display"/>
          <w:b/>
          <w:bCs/>
          <w:i w:val="0"/>
          <w:sz w:val="24"/>
        </w:rPr>
        <w:t>2026, until 23:59</w:t>
      </w:r>
      <w:r w:rsidR="00A377E8" w:rsidRPr="006F7650">
        <w:rPr>
          <w:rStyle w:val="Emphasis"/>
          <w:rFonts w:ascii="Red Hat Display" w:hAnsi="Red Hat Display" w:cs="Red Hat Display"/>
          <w:b/>
          <w:i w:val="0"/>
          <w:sz w:val="24"/>
        </w:rPr>
        <w:t>.</w:t>
      </w:r>
      <w:r w:rsidR="00A377E8" w:rsidRPr="00F038B4">
        <w:rPr>
          <w:rStyle w:val="Emphasis"/>
          <w:rFonts w:ascii="Red Hat Display" w:hAnsi="Red Hat Display" w:cs="Red Hat Display"/>
          <w:b/>
          <w:bCs/>
          <w:i w:val="0"/>
          <w:sz w:val="24"/>
        </w:rPr>
        <w:t xml:space="preserve"> </w:t>
      </w:r>
      <w:bookmarkEnd w:id="131"/>
      <w:bookmarkEnd w:id="132"/>
    </w:p>
    <w:p w14:paraId="764C62FC" w14:textId="77777777" w:rsidR="001B7E6C" w:rsidRDefault="001B7E6C" w:rsidP="00250832">
      <w:pPr>
        <w:spacing w:line="276" w:lineRule="auto"/>
        <w:jc w:val="both"/>
        <w:rPr>
          <w:rStyle w:val="Emphasis"/>
          <w:rFonts w:ascii="Red Hat Display" w:hAnsi="Red Hat Display" w:cs="Red Hat Display"/>
          <w:b/>
          <w:i w:val="0"/>
          <w:sz w:val="24"/>
          <w:highlight w:val="red"/>
        </w:rPr>
      </w:pPr>
    </w:p>
    <w:p w14:paraId="2A187B85" w14:textId="7BAEA712" w:rsidR="00250832" w:rsidRPr="00AA0B4A" w:rsidRDefault="00D740C9" w:rsidP="007B3459">
      <w:pPr>
        <w:spacing w:line="276" w:lineRule="auto"/>
        <w:jc w:val="both"/>
        <w:rPr>
          <w:rStyle w:val="Emphasis"/>
          <w:rFonts w:ascii="Red Hat Display" w:hAnsi="Red Hat Display" w:cs="Red Hat Display"/>
          <w:b/>
          <w:bCs/>
          <w:i w:val="0"/>
          <w:sz w:val="24"/>
        </w:rPr>
      </w:pPr>
      <w:r w:rsidRPr="001B7E6C">
        <w:rPr>
          <w:rStyle w:val="Emphasis"/>
          <w:rFonts w:ascii="Red Hat Display" w:hAnsi="Red Hat Display" w:cs="Red Hat Display"/>
          <w:b/>
          <w:i w:val="0"/>
          <w:sz w:val="24"/>
        </w:rPr>
        <w:t xml:space="preserve">Proposals which are received after the </w:t>
      </w:r>
      <w:r w:rsidR="00E65AF0" w:rsidRPr="001B7E6C">
        <w:rPr>
          <w:rStyle w:val="Emphasis"/>
          <w:rFonts w:ascii="Red Hat Display" w:hAnsi="Red Hat Display" w:cs="Red Hat Display"/>
          <w:b/>
          <w:i w:val="0"/>
          <w:sz w:val="24"/>
        </w:rPr>
        <w:t xml:space="preserve">stipulated </w:t>
      </w:r>
      <w:r w:rsidRPr="001B7E6C">
        <w:rPr>
          <w:rStyle w:val="Emphasis"/>
          <w:rFonts w:ascii="Red Hat Display" w:hAnsi="Red Hat Display" w:cs="Red Hat Display"/>
          <w:b/>
          <w:i w:val="0"/>
          <w:sz w:val="24"/>
        </w:rPr>
        <w:t xml:space="preserve">deadline will be deemed administratively non-compliant. </w:t>
      </w:r>
      <w:r w:rsidR="00250832" w:rsidRPr="001B7E6C">
        <w:rPr>
          <w:rStyle w:val="Emphasis"/>
          <w:rFonts w:ascii="Red Hat Display" w:hAnsi="Red Hat Display" w:cs="Red Hat Display"/>
          <w:i w:val="0"/>
          <w:sz w:val="24"/>
        </w:rPr>
        <w:t>The selection and funding of proposals under this Programme shall be on a competitive basis.</w:t>
      </w:r>
    </w:p>
    <w:bookmarkEnd w:id="128"/>
    <w:p w14:paraId="0847664D"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362C484D" w14:textId="5FB9A0D0" w:rsidR="00250832" w:rsidRPr="00AA0B4A" w:rsidRDefault="00250832" w:rsidP="00250832">
      <w:pPr>
        <w:spacing w:line="276" w:lineRule="auto"/>
        <w:jc w:val="both"/>
        <w:rPr>
          <w:rStyle w:val="Emphasis"/>
          <w:rFonts w:ascii="Red Hat Display" w:hAnsi="Red Hat Display" w:cs="Red Hat Display"/>
          <w:i w:val="0"/>
          <w:sz w:val="24"/>
        </w:rPr>
      </w:pPr>
      <w:bookmarkStart w:id="133" w:name="_Hlk61515370"/>
      <w:r w:rsidRPr="00AA0B4A">
        <w:rPr>
          <w:rStyle w:val="Emphasis"/>
          <w:rFonts w:ascii="Red Hat Display" w:hAnsi="Red Hat Display" w:cs="Red Hat Display"/>
          <w:i w:val="0"/>
          <w:sz w:val="24"/>
        </w:rPr>
        <w:t xml:space="preserve">Applicants should refer to the eligibility criteria in </w:t>
      </w:r>
      <w:r w:rsidR="001E0A2F" w:rsidRPr="00AA0B4A">
        <w:rPr>
          <w:rStyle w:val="Emphasis"/>
          <w:rFonts w:ascii="Red Hat Display" w:hAnsi="Red Hat Display" w:cs="Red Hat Display"/>
          <w:i w:val="0"/>
          <w:sz w:val="24"/>
        </w:rPr>
        <w:t xml:space="preserve">Sections </w:t>
      </w:r>
      <w:r w:rsidR="006A2738" w:rsidRPr="00AA0B4A">
        <w:rPr>
          <w:rStyle w:val="Emphasis"/>
          <w:rFonts w:ascii="Red Hat Display" w:hAnsi="Red Hat Display" w:cs="Red Hat Display"/>
          <w:i w:val="0"/>
          <w:sz w:val="24"/>
        </w:rPr>
        <w:t>4</w:t>
      </w:r>
      <w:r w:rsidR="00A23D86" w:rsidRPr="00AA0B4A">
        <w:rPr>
          <w:rStyle w:val="Emphasis"/>
          <w:rFonts w:ascii="Red Hat Display" w:hAnsi="Red Hat Display" w:cs="Red Hat Display"/>
          <w:i w:val="0"/>
          <w:sz w:val="24"/>
        </w:rPr>
        <w:t>,</w:t>
      </w:r>
      <w:r w:rsidR="001E0A2F" w:rsidRPr="00AA0B4A">
        <w:rPr>
          <w:rStyle w:val="Emphasis"/>
          <w:rFonts w:ascii="Red Hat Display" w:hAnsi="Red Hat Display" w:cs="Red Hat Display"/>
          <w:i w:val="0"/>
          <w:sz w:val="24"/>
        </w:rPr>
        <w:t xml:space="preserve"> </w:t>
      </w:r>
      <w:r w:rsidR="006A2738" w:rsidRPr="00AA0B4A">
        <w:rPr>
          <w:rStyle w:val="Emphasis"/>
          <w:rFonts w:ascii="Red Hat Display" w:hAnsi="Red Hat Display" w:cs="Red Hat Display"/>
          <w:i w:val="0"/>
          <w:sz w:val="24"/>
        </w:rPr>
        <w:t>5</w:t>
      </w:r>
      <w:r w:rsidR="00A23D86" w:rsidRPr="00AA0B4A">
        <w:rPr>
          <w:rStyle w:val="Emphasis"/>
          <w:rFonts w:ascii="Red Hat Display" w:hAnsi="Red Hat Display" w:cs="Red Hat Display"/>
          <w:i w:val="0"/>
          <w:sz w:val="24"/>
        </w:rPr>
        <w:t xml:space="preserve"> and 6</w:t>
      </w:r>
      <w:r w:rsidR="001E0A2F" w:rsidRPr="00AA0B4A">
        <w:rPr>
          <w:rStyle w:val="Emphasis"/>
          <w:rFonts w:ascii="Red Hat Display" w:hAnsi="Red Hat Display" w:cs="Red Hat Display"/>
          <w:i w:val="0"/>
          <w:sz w:val="24"/>
        </w:rPr>
        <w:t>.</w:t>
      </w:r>
    </w:p>
    <w:p w14:paraId="5BDE91E1" w14:textId="5AD55C9A" w:rsidR="00250832" w:rsidRPr="006F485D" w:rsidRDefault="00250832" w:rsidP="007B70EB">
      <w:pPr>
        <w:pStyle w:val="Heading2"/>
        <w:numPr>
          <w:ilvl w:val="1"/>
          <w:numId w:val="27"/>
        </w:numPr>
        <w:rPr>
          <w:rStyle w:val="Emphasis"/>
          <w:i w:val="0"/>
          <w:iCs w:val="0"/>
        </w:rPr>
      </w:pPr>
      <w:bookmarkStart w:id="134" w:name="_Toc425162361"/>
      <w:bookmarkStart w:id="135" w:name="_Toc462661731"/>
      <w:bookmarkStart w:id="136" w:name="_Toc231390648"/>
      <w:bookmarkEnd w:id="133"/>
      <w:r w:rsidRPr="006F485D">
        <w:rPr>
          <w:rStyle w:val="Emphasis"/>
          <w:i w:val="0"/>
          <w:iCs w:val="0"/>
        </w:rPr>
        <w:t>Application Submission</w:t>
      </w:r>
      <w:bookmarkEnd w:id="129"/>
      <w:bookmarkEnd w:id="130"/>
      <w:bookmarkEnd w:id="134"/>
      <w:bookmarkEnd w:id="135"/>
      <w:bookmarkEnd w:id="136"/>
      <w:r w:rsidRPr="006F485D">
        <w:rPr>
          <w:rStyle w:val="Emphasis"/>
          <w:i w:val="0"/>
          <w:iCs w:val="0"/>
        </w:rPr>
        <w:t xml:space="preserve"> </w:t>
      </w:r>
    </w:p>
    <w:p w14:paraId="2253B080" w14:textId="3D798620" w:rsidR="00C26713" w:rsidRDefault="00250832" w:rsidP="000D5457">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w:t>
      </w:r>
      <w:r w:rsidR="004C5991" w:rsidRPr="008A6BA0">
        <w:rPr>
          <w:rStyle w:val="Emphasis"/>
          <w:rFonts w:ascii="Red Hat Display" w:hAnsi="Red Hat Display" w:cs="Red Hat Display"/>
          <w:i w:val="0"/>
          <w:sz w:val="24"/>
        </w:rPr>
        <w:t xml:space="preserve">Transdisciplinary </w:t>
      </w:r>
      <w:r w:rsidR="008B3E82" w:rsidRPr="008A6BA0">
        <w:rPr>
          <w:rStyle w:val="Emphasis"/>
          <w:rFonts w:ascii="Red Hat Display" w:hAnsi="Red Hat Display" w:cs="Red Hat Display"/>
          <w:i w:val="0"/>
          <w:sz w:val="24"/>
        </w:rPr>
        <w:t>Research Programme</w:t>
      </w:r>
      <w:r w:rsidRPr="00AA0B4A">
        <w:rPr>
          <w:rStyle w:val="Emphasis"/>
          <w:rFonts w:ascii="Red Hat Display" w:hAnsi="Red Hat Display" w:cs="Red Hat Display"/>
          <w:i w:val="0"/>
          <w:sz w:val="24"/>
        </w:rPr>
        <w:t xml:space="preserve"> project application </w:t>
      </w:r>
      <w:r w:rsidR="00E65AF0" w:rsidRPr="00AA0B4A">
        <w:rPr>
          <w:rStyle w:val="Emphasis"/>
          <w:rFonts w:ascii="Red Hat Display" w:hAnsi="Red Hat Display" w:cs="Red Hat Display"/>
          <w:i w:val="0"/>
          <w:sz w:val="24"/>
        </w:rPr>
        <w:t>should</w:t>
      </w:r>
      <w:r w:rsidRPr="00AA0B4A">
        <w:rPr>
          <w:rStyle w:val="Emphasis"/>
          <w:rFonts w:ascii="Red Hat Display" w:hAnsi="Red Hat Display" w:cs="Red Hat Display"/>
          <w:i w:val="0"/>
          <w:sz w:val="24"/>
        </w:rPr>
        <w:t xml:space="preserve"> present a coherent, comprehensive and credible plan</w:t>
      </w:r>
      <w:r w:rsidR="007F2F07">
        <w:rPr>
          <w:rStyle w:val="Emphasis"/>
          <w:rFonts w:ascii="Red Hat Display" w:hAnsi="Red Hat Display" w:cs="Red Hat Display"/>
          <w:i w:val="0"/>
          <w:sz w:val="24"/>
        </w:rPr>
        <w:t xml:space="preserve">, based on reasonable estimates of human resources, finances, deliverables and timeframes, using the </w:t>
      </w:r>
      <w:r w:rsidR="000D5457">
        <w:rPr>
          <w:rStyle w:val="Emphasis"/>
          <w:rFonts w:ascii="Red Hat Display" w:hAnsi="Red Hat Display" w:cs="Red Hat Display"/>
          <w:i w:val="0"/>
          <w:sz w:val="24"/>
        </w:rPr>
        <w:t>t</w:t>
      </w:r>
      <w:r w:rsidRPr="00AA0B4A">
        <w:rPr>
          <w:rStyle w:val="Emphasis"/>
          <w:rFonts w:ascii="Red Hat Display" w:hAnsi="Red Hat Display" w:cs="Red Hat Display"/>
          <w:i w:val="0"/>
          <w:sz w:val="24"/>
        </w:rPr>
        <w:t xml:space="preserve">emplates provided by </w:t>
      </w:r>
      <w:proofErr w:type="spellStart"/>
      <w:r w:rsidR="008D3B94" w:rsidRPr="00AA0B4A">
        <w:rPr>
          <w:rStyle w:val="Emphasis"/>
          <w:rFonts w:ascii="Red Hat Display" w:hAnsi="Red Hat Display" w:cs="Red Hat Display"/>
          <w:i w:val="0"/>
          <w:sz w:val="24"/>
        </w:rPr>
        <w:t>X</w:t>
      </w:r>
      <w:r w:rsidR="00360CE5" w:rsidRPr="00AA0B4A">
        <w:rPr>
          <w:rStyle w:val="Emphasis"/>
          <w:rFonts w:ascii="Red Hat Display" w:hAnsi="Red Hat Display" w:cs="Red Hat Display"/>
          <w:i w:val="0"/>
          <w:sz w:val="24"/>
        </w:rPr>
        <w:t>jenza</w:t>
      </w:r>
      <w:proofErr w:type="spellEnd"/>
      <w:r w:rsidR="008D3B94" w:rsidRPr="00AA0B4A">
        <w:rPr>
          <w:rStyle w:val="Emphasis"/>
          <w:rFonts w:ascii="Red Hat Display" w:hAnsi="Red Hat Display" w:cs="Red Hat Display"/>
          <w:i w:val="0"/>
          <w:sz w:val="24"/>
        </w:rPr>
        <w:t xml:space="preserve"> M</w:t>
      </w:r>
      <w:r w:rsidR="00360CE5" w:rsidRPr="00AA0B4A">
        <w:rPr>
          <w:rStyle w:val="Emphasis"/>
          <w:rFonts w:ascii="Red Hat Display" w:hAnsi="Red Hat Display" w:cs="Red Hat Display"/>
          <w:i w:val="0"/>
          <w:sz w:val="24"/>
        </w:rPr>
        <w:t>alta</w:t>
      </w:r>
      <w:r w:rsidR="004F332D">
        <w:rPr>
          <w:rStyle w:val="Emphasis"/>
          <w:rFonts w:ascii="Red Hat Display" w:hAnsi="Red Hat Display" w:cs="Red Hat Display"/>
          <w:i w:val="0"/>
          <w:sz w:val="24"/>
        </w:rPr>
        <w:t>.</w:t>
      </w:r>
    </w:p>
    <w:p w14:paraId="26294867" w14:textId="4C6C1780" w:rsidR="00250832" w:rsidRDefault="006D7E1D" w:rsidP="006D7E1D">
      <w:pPr>
        <w:tabs>
          <w:tab w:val="left" w:pos="6010"/>
        </w:tabs>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ab/>
      </w:r>
    </w:p>
    <w:p w14:paraId="71E5D2DE" w14:textId="1929DD9A" w:rsidR="000D3BF6" w:rsidRDefault="000D5457" w:rsidP="000D5457">
      <w:pPr>
        <w:spacing w:line="276" w:lineRule="auto"/>
        <w:jc w:val="both"/>
        <w:rPr>
          <w:rFonts w:ascii="Red Hat Display" w:hAnsi="Red Hat Display" w:cs="Red Hat Display"/>
          <w:iCs/>
          <w:sz w:val="24"/>
          <w:u w:val="single"/>
        </w:rPr>
      </w:pPr>
      <w:bookmarkStart w:id="137" w:name="_Hlk191018672"/>
      <w:r w:rsidRPr="00AA0B4A">
        <w:rPr>
          <w:rStyle w:val="Emphasis"/>
          <w:rFonts w:ascii="Red Hat Display" w:hAnsi="Red Hat Display" w:cs="Red Hat Display"/>
          <w:i w:val="0"/>
          <w:sz w:val="24"/>
          <w:u w:val="single"/>
        </w:rPr>
        <w:t xml:space="preserve">The legal representative of each participating organisation (within </w:t>
      </w:r>
      <w:r w:rsidR="00861429">
        <w:rPr>
          <w:rStyle w:val="Emphasis"/>
          <w:rFonts w:ascii="Red Hat Display" w:hAnsi="Red Hat Display" w:cs="Red Hat Display"/>
          <w:i w:val="0"/>
          <w:sz w:val="24"/>
          <w:u w:val="single"/>
        </w:rPr>
        <w:t>the</w:t>
      </w:r>
      <w:r w:rsidRPr="00AA0B4A">
        <w:rPr>
          <w:rStyle w:val="Emphasis"/>
          <w:rFonts w:ascii="Red Hat Display" w:hAnsi="Red Hat Display" w:cs="Red Hat Display"/>
          <w:i w:val="0"/>
          <w:sz w:val="24"/>
          <w:u w:val="single"/>
        </w:rPr>
        <w:t xml:space="preserve"> consortium) must </w:t>
      </w:r>
      <w:r w:rsidR="0074669F">
        <w:rPr>
          <w:rStyle w:val="Emphasis"/>
          <w:rFonts w:ascii="Red Hat Display" w:hAnsi="Red Hat Display" w:cs="Red Hat Display"/>
          <w:i w:val="0"/>
          <w:sz w:val="24"/>
          <w:u w:val="single"/>
        </w:rPr>
        <w:t xml:space="preserve">either </w:t>
      </w:r>
      <w:r w:rsidR="00A8472B">
        <w:rPr>
          <w:rStyle w:val="Emphasis"/>
          <w:rFonts w:ascii="Red Hat Display" w:hAnsi="Red Hat Display" w:cs="Red Hat Display"/>
          <w:i w:val="0"/>
          <w:sz w:val="24"/>
          <w:u w:val="single"/>
        </w:rPr>
        <w:t>physically or</w:t>
      </w:r>
      <w:r w:rsidR="0074669F">
        <w:rPr>
          <w:rStyle w:val="Emphasis"/>
          <w:rFonts w:ascii="Red Hat Display" w:hAnsi="Red Hat Display" w:cs="Red Hat Display"/>
          <w:i w:val="0"/>
          <w:sz w:val="24"/>
          <w:u w:val="single"/>
        </w:rPr>
        <w:t xml:space="preserve"> electronically sign off the </w:t>
      </w:r>
      <w:proofErr w:type="gramStart"/>
      <w:r w:rsidR="0074669F">
        <w:rPr>
          <w:rStyle w:val="Emphasis"/>
          <w:rFonts w:ascii="Red Hat Display" w:hAnsi="Red Hat Display" w:cs="Red Hat Display"/>
          <w:i w:val="0"/>
          <w:sz w:val="24"/>
          <w:u w:val="single"/>
        </w:rPr>
        <w:t>application</w:t>
      </w:r>
      <w:r w:rsidRPr="00AA0B4A">
        <w:rPr>
          <w:rStyle w:val="Emphasis"/>
          <w:rFonts w:ascii="Red Hat Display" w:hAnsi="Red Hat Display" w:cs="Red Hat Display"/>
          <w:i w:val="0"/>
          <w:sz w:val="24"/>
          <w:u w:val="single"/>
        </w:rPr>
        <w:t>, and</w:t>
      </w:r>
      <w:proofErr w:type="gramEnd"/>
      <w:r w:rsidRPr="00AA0B4A">
        <w:rPr>
          <w:rStyle w:val="Emphasis"/>
          <w:rFonts w:ascii="Red Hat Display" w:hAnsi="Red Hat Display" w:cs="Red Hat Display"/>
          <w:i w:val="0"/>
          <w:sz w:val="24"/>
          <w:u w:val="single"/>
        </w:rPr>
        <w:t xml:space="preserve"> enter the date of signature. The legal representative of each participating organisation within a consortium must also sign off all relevant declarations found within the Appendices of the Application Form. </w:t>
      </w:r>
    </w:p>
    <w:p w14:paraId="626795F7" w14:textId="77777777" w:rsidR="00A24840" w:rsidRDefault="00A24840" w:rsidP="000D5457">
      <w:pPr>
        <w:spacing w:line="276" w:lineRule="auto"/>
        <w:jc w:val="both"/>
        <w:rPr>
          <w:rFonts w:ascii="Red Hat Display" w:hAnsi="Red Hat Display" w:cs="Red Hat Display"/>
          <w:iCs/>
          <w:sz w:val="24"/>
          <w:u w:val="single"/>
        </w:rPr>
      </w:pPr>
    </w:p>
    <w:p w14:paraId="0A96866D" w14:textId="1174F26E" w:rsidR="000D3BF6" w:rsidRDefault="000D3BF6" w:rsidP="000D5457">
      <w:pPr>
        <w:spacing w:line="276" w:lineRule="auto"/>
        <w:jc w:val="both"/>
        <w:rPr>
          <w:rStyle w:val="Emphasis"/>
          <w:rFonts w:ascii="Red Hat Display" w:hAnsi="Red Hat Display" w:cs="Red Hat Display"/>
          <w:b/>
          <w:i w:val="0"/>
          <w:sz w:val="24"/>
        </w:rPr>
      </w:pPr>
      <w:r w:rsidRPr="002369E4">
        <w:rPr>
          <w:rStyle w:val="Emphasis"/>
          <w:rFonts w:ascii="Red Hat Display" w:hAnsi="Red Hat Display" w:cs="Red Hat Display"/>
          <w:b/>
          <w:i w:val="0"/>
          <w:sz w:val="24"/>
        </w:rPr>
        <w:t>Submission, evaluation and selection of project applications will be in the form of a one-stage process</w:t>
      </w:r>
      <w:r w:rsidR="004F332D">
        <w:rPr>
          <w:rStyle w:val="Emphasis"/>
          <w:rFonts w:ascii="Red Hat Display" w:hAnsi="Red Hat Display" w:cs="Red Hat Display"/>
          <w:b/>
          <w:i w:val="0"/>
          <w:sz w:val="24"/>
        </w:rPr>
        <w:t>.</w:t>
      </w:r>
      <w:r w:rsidRPr="002369E4">
        <w:rPr>
          <w:rStyle w:val="Emphasis"/>
          <w:rFonts w:ascii="Red Hat Display" w:hAnsi="Red Hat Display" w:cs="Red Hat Display"/>
          <w:b/>
          <w:i w:val="0"/>
          <w:sz w:val="24"/>
        </w:rPr>
        <w:t xml:space="preserve"> The applicant must ensure complete compliance with the</w:t>
      </w:r>
      <w:r w:rsidR="00CD7BEE">
        <w:rPr>
          <w:rStyle w:val="Emphasis"/>
          <w:rFonts w:ascii="Red Hat Display" w:hAnsi="Red Hat Display" w:cs="Red Hat Display"/>
          <w:b/>
          <w:i w:val="0"/>
          <w:sz w:val="24"/>
        </w:rPr>
        <w:t>se</w:t>
      </w:r>
      <w:r w:rsidRPr="002369E4">
        <w:rPr>
          <w:rStyle w:val="Emphasis"/>
          <w:rFonts w:ascii="Red Hat Display" w:hAnsi="Red Hat Display" w:cs="Red Hat Display"/>
          <w:b/>
          <w:i w:val="0"/>
          <w:sz w:val="24"/>
        </w:rPr>
        <w:t xml:space="preserve"> ‘Rules for Participation’ prior to submission</w:t>
      </w:r>
      <w:r w:rsidR="00DC5B40">
        <w:rPr>
          <w:rStyle w:val="Emphasis"/>
          <w:rFonts w:ascii="Red Hat Display" w:hAnsi="Red Hat Display" w:cs="Red Hat Display"/>
          <w:b/>
          <w:i w:val="0"/>
          <w:sz w:val="24"/>
        </w:rPr>
        <w:t>.</w:t>
      </w:r>
      <w:r w:rsidRPr="002369E4">
        <w:rPr>
          <w:rStyle w:val="Emphasis"/>
          <w:rFonts w:ascii="Red Hat Display" w:hAnsi="Red Hat Display" w:cs="Red Hat Display"/>
          <w:b/>
          <w:i w:val="0"/>
          <w:sz w:val="24"/>
        </w:rPr>
        <w:t xml:space="preserve"> </w:t>
      </w:r>
    </w:p>
    <w:p w14:paraId="6694A82C" w14:textId="77777777" w:rsidR="00DC5B40" w:rsidRDefault="00DC5B40" w:rsidP="000D5457">
      <w:pPr>
        <w:spacing w:line="276" w:lineRule="auto"/>
        <w:jc w:val="both"/>
        <w:rPr>
          <w:rStyle w:val="Emphasis"/>
          <w:rFonts w:ascii="Red Hat Display" w:hAnsi="Red Hat Display" w:cs="Red Hat Display"/>
          <w:i w:val="0"/>
          <w:sz w:val="24"/>
          <w:u w:val="single"/>
        </w:rPr>
      </w:pPr>
    </w:p>
    <w:p w14:paraId="00ECF690" w14:textId="77777777" w:rsidR="00DE323D" w:rsidRPr="0009204A" w:rsidRDefault="00DE323D" w:rsidP="00DE323D">
      <w:pPr>
        <w:spacing w:line="276" w:lineRule="auto"/>
        <w:rPr>
          <w:rStyle w:val="Emphasis"/>
          <w:rFonts w:ascii="Red Hat Display" w:hAnsi="Red Hat Display" w:cs="Red Hat Display"/>
          <w:i w:val="0"/>
          <w:sz w:val="24"/>
        </w:rPr>
      </w:pPr>
      <w:bookmarkStart w:id="138" w:name="_Hlk63329440"/>
      <w:r w:rsidRPr="0009204A">
        <w:rPr>
          <w:rFonts w:ascii="Red Hat Display" w:hAnsi="Red Hat Display" w:cs="Red Hat Display"/>
          <w:iCs/>
          <w:sz w:val="24"/>
        </w:rPr>
        <w:t xml:space="preserve">Applicants are to </w:t>
      </w:r>
      <w:proofErr w:type="gramStart"/>
      <w:r w:rsidRPr="0009204A">
        <w:rPr>
          <w:rFonts w:ascii="Red Hat Display" w:hAnsi="Red Hat Display" w:cs="Red Hat Display"/>
          <w:iCs/>
          <w:sz w:val="24"/>
        </w:rPr>
        <w:t>submit an application</w:t>
      </w:r>
      <w:proofErr w:type="gramEnd"/>
      <w:r w:rsidRPr="0009204A">
        <w:rPr>
          <w:rFonts w:ascii="Red Hat Display" w:hAnsi="Red Hat Display" w:cs="Red Hat Display"/>
          <w:iCs/>
          <w:sz w:val="24"/>
        </w:rPr>
        <w:t xml:space="preserve"> for assistance under this scheme before the start of works.</w:t>
      </w:r>
      <w:bookmarkEnd w:id="138"/>
    </w:p>
    <w:p w14:paraId="7FB72217" w14:textId="77777777" w:rsidR="00DE323D" w:rsidRPr="00AA0B4A" w:rsidRDefault="00DE323D" w:rsidP="000D5457">
      <w:pPr>
        <w:spacing w:line="276" w:lineRule="auto"/>
        <w:jc w:val="both"/>
        <w:rPr>
          <w:rStyle w:val="Emphasis"/>
          <w:rFonts w:ascii="Red Hat Display" w:hAnsi="Red Hat Display" w:cs="Red Hat Display"/>
          <w:i w:val="0"/>
          <w:sz w:val="24"/>
          <w:u w:val="single"/>
        </w:rPr>
      </w:pPr>
    </w:p>
    <w:bookmarkEnd w:id="137"/>
    <w:p w14:paraId="615DCF01" w14:textId="45E8C556" w:rsidR="00B055A5" w:rsidRPr="0009204A" w:rsidRDefault="00B055A5" w:rsidP="00B055A5">
      <w:pPr>
        <w:spacing w:line="276" w:lineRule="auto"/>
        <w:jc w:val="both"/>
        <w:rPr>
          <w:rStyle w:val="Emphasis"/>
          <w:rFonts w:ascii="Red Hat Display" w:hAnsi="Red Hat Display" w:cs="Red Hat Display"/>
          <w:i w:val="0"/>
          <w:sz w:val="24"/>
        </w:rPr>
      </w:pPr>
      <w:r w:rsidRPr="00DC5B40">
        <w:rPr>
          <w:rFonts w:ascii="Red Hat Display" w:hAnsi="Red Hat Display" w:cs="Red Hat Display"/>
          <w:sz w:val="24"/>
        </w:rPr>
        <w:t>All applications shall be evaluated according to the procedure outlined under Section 1</w:t>
      </w:r>
      <w:r w:rsidR="00A91C42">
        <w:rPr>
          <w:rFonts w:ascii="Red Hat Display" w:hAnsi="Red Hat Display" w:cs="Red Hat Display"/>
          <w:sz w:val="24"/>
        </w:rPr>
        <w:t>3</w:t>
      </w:r>
      <w:r w:rsidRPr="00DC5B40">
        <w:rPr>
          <w:rFonts w:ascii="Red Hat Display" w:hAnsi="Red Hat Display" w:cs="Red Hat Display"/>
          <w:sz w:val="24"/>
        </w:rPr>
        <w:t xml:space="preserve"> of these Rules for Participation</w:t>
      </w:r>
      <w:r w:rsidRPr="00DC5B40">
        <w:rPr>
          <w:rStyle w:val="Emphasis"/>
          <w:rFonts w:ascii="Red Hat Display" w:hAnsi="Red Hat Display" w:cs="Red Hat Display"/>
          <w:i w:val="0"/>
          <w:sz w:val="24"/>
        </w:rPr>
        <w:t xml:space="preserve">. The application process is a </w:t>
      </w:r>
      <w:r w:rsidRPr="00DC5B40">
        <w:rPr>
          <w:rStyle w:val="Emphasis"/>
          <w:rFonts w:ascii="Red Hat Display" w:hAnsi="Red Hat Display" w:cs="Red Hat Display"/>
          <w:b/>
          <w:bCs/>
          <w:i w:val="0"/>
          <w:sz w:val="24"/>
        </w:rPr>
        <w:t>single stage</w:t>
      </w:r>
      <w:r w:rsidRPr="00DC5B40">
        <w:rPr>
          <w:rStyle w:val="Emphasis"/>
          <w:rFonts w:ascii="Red Hat Display" w:hAnsi="Red Hat Display" w:cs="Red Hat Display"/>
          <w:i w:val="0"/>
          <w:sz w:val="24"/>
        </w:rPr>
        <w:t xml:space="preserve"> process. This means that once an application has been submitted, modifications thereto will not be allowed. Moreover, requests made by the applicant to allow negotiations on the content of the proposals, after submission</w:t>
      </w:r>
      <w:r w:rsidR="00410D42">
        <w:rPr>
          <w:rStyle w:val="Emphasis"/>
          <w:rFonts w:ascii="Red Hat Display" w:hAnsi="Red Hat Display" w:cs="Red Hat Display"/>
          <w:i w:val="0"/>
          <w:sz w:val="24"/>
        </w:rPr>
        <w:t>,</w:t>
      </w:r>
      <w:r w:rsidRPr="00DC5B40">
        <w:rPr>
          <w:rStyle w:val="Emphasis"/>
          <w:rFonts w:ascii="Red Hat Display" w:hAnsi="Red Hat Display" w:cs="Red Hat Display"/>
          <w:i w:val="0"/>
          <w:sz w:val="24"/>
        </w:rPr>
        <w:t xml:space="preserve"> will be rejected.</w:t>
      </w:r>
      <w:r w:rsidRPr="0009204A">
        <w:rPr>
          <w:rStyle w:val="Emphasis"/>
          <w:rFonts w:ascii="Red Hat Display" w:hAnsi="Red Hat Display" w:cs="Red Hat Display"/>
          <w:i w:val="0"/>
          <w:sz w:val="24"/>
        </w:rPr>
        <w:t xml:space="preserve"> </w:t>
      </w:r>
    </w:p>
    <w:p w14:paraId="209C2B5D" w14:textId="77777777" w:rsidR="00F774DA" w:rsidRDefault="00F774DA" w:rsidP="00250832">
      <w:pPr>
        <w:spacing w:line="276" w:lineRule="auto"/>
        <w:jc w:val="both"/>
        <w:rPr>
          <w:rFonts w:ascii="Red Hat Display" w:hAnsi="Red Hat Display" w:cs="Red Hat Display"/>
          <w:iCs/>
          <w:sz w:val="24"/>
        </w:rPr>
      </w:pPr>
    </w:p>
    <w:p w14:paraId="6012ECF2" w14:textId="2BC0CE66" w:rsidR="00EB3EB6" w:rsidRPr="008A6BA0" w:rsidRDefault="00CD7BEE" w:rsidP="00250832">
      <w:pPr>
        <w:spacing w:line="276" w:lineRule="auto"/>
        <w:jc w:val="both"/>
        <w:rPr>
          <w:rFonts w:ascii="Red Hat Display" w:hAnsi="Red Hat Display" w:cs="Red Hat Display"/>
          <w:iCs/>
          <w:sz w:val="24"/>
        </w:rPr>
      </w:pPr>
      <w:r w:rsidRPr="00CD7BEE">
        <w:rPr>
          <w:rFonts w:ascii="Red Hat Display" w:hAnsi="Red Hat Display" w:cs="Red Hat Display"/>
          <w:iCs/>
          <w:sz w:val="24"/>
        </w:rPr>
        <w:lastRenderedPageBreak/>
        <w:t>In instances where errors in the budget are noted during the evaluation process, these will be categorised by the Managing Authority into major deviations (</w:t>
      </w:r>
      <w:r w:rsidRPr="008D424E">
        <w:rPr>
          <w:rFonts w:ascii="Red Hat Display" w:hAnsi="Red Hat Display" w:cs="Red Hat Display"/>
          <w:b/>
          <w:bCs/>
          <w:iCs/>
          <w:sz w:val="24"/>
        </w:rPr>
        <w:t>affecting 10% o</w:t>
      </w:r>
      <w:r w:rsidR="00410D42">
        <w:rPr>
          <w:rFonts w:ascii="Red Hat Display" w:hAnsi="Red Hat Display" w:cs="Red Hat Display"/>
          <w:b/>
          <w:bCs/>
          <w:iCs/>
          <w:sz w:val="24"/>
        </w:rPr>
        <w:t>r</w:t>
      </w:r>
      <w:r w:rsidRPr="008D424E">
        <w:rPr>
          <w:rFonts w:ascii="Red Hat Display" w:hAnsi="Red Hat Display" w:cs="Red Hat Display"/>
          <w:b/>
          <w:bCs/>
          <w:iCs/>
          <w:sz w:val="24"/>
        </w:rPr>
        <w:t xml:space="preserve"> </w:t>
      </w:r>
      <w:r w:rsidR="00410D42">
        <w:rPr>
          <w:rFonts w:ascii="Red Hat Display" w:hAnsi="Red Hat Display" w:cs="Red Hat Display"/>
          <w:b/>
          <w:bCs/>
          <w:iCs/>
          <w:sz w:val="24"/>
        </w:rPr>
        <w:t xml:space="preserve">more </w:t>
      </w:r>
      <w:r w:rsidRPr="008D424E">
        <w:rPr>
          <w:rFonts w:ascii="Red Hat Display" w:hAnsi="Red Hat Display" w:cs="Red Hat Display"/>
          <w:b/>
          <w:bCs/>
          <w:iCs/>
          <w:sz w:val="24"/>
        </w:rPr>
        <w:t>of the grant value)</w:t>
      </w:r>
      <w:r w:rsidRPr="00CD7BEE">
        <w:rPr>
          <w:rFonts w:ascii="Red Hat Display" w:hAnsi="Red Hat Display" w:cs="Red Hat Display"/>
          <w:iCs/>
          <w:sz w:val="24"/>
        </w:rPr>
        <w:t xml:space="preserve"> or minor deviations </w:t>
      </w:r>
      <w:r w:rsidRPr="008D424E">
        <w:rPr>
          <w:rFonts w:ascii="Red Hat Display" w:hAnsi="Red Hat Display" w:cs="Red Hat Display"/>
          <w:b/>
          <w:bCs/>
          <w:iCs/>
          <w:sz w:val="24"/>
        </w:rPr>
        <w:t>(affecting less than 10% of the grant value)</w:t>
      </w:r>
      <w:r w:rsidRPr="00CD7BEE">
        <w:rPr>
          <w:rFonts w:ascii="Red Hat Display" w:hAnsi="Red Hat Display" w:cs="Red Hat Display"/>
          <w:iCs/>
          <w:sz w:val="24"/>
        </w:rPr>
        <w:t xml:space="preserve"> e.g., if the grant value requested is €</w:t>
      </w:r>
      <w:r w:rsidR="00CE0E92">
        <w:rPr>
          <w:rFonts w:ascii="Red Hat Display" w:hAnsi="Red Hat Display" w:cs="Red Hat Display"/>
          <w:iCs/>
          <w:sz w:val="24"/>
        </w:rPr>
        <w:t>3</w:t>
      </w:r>
      <w:r w:rsidRPr="00CD7BEE">
        <w:rPr>
          <w:rFonts w:ascii="Red Hat Display" w:hAnsi="Red Hat Display" w:cs="Red Hat Display"/>
          <w:iCs/>
          <w:sz w:val="24"/>
        </w:rPr>
        <w:t>00,000, any errors in the budget exceeding €</w:t>
      </w:r>
      <w:r w:rsidR="00CE0E92">
        <w:rPr>
          <w:rFonts w:ascii="Red Hat Display" w:hAnsi="Red Hat Display" w:cs="Red Hat Display"/>
          <w:iCs/>
          <w:sz w:val="24"/>
        </w:rPr>
        <w:t>3</w:t>
      </w:r>
      <w:r w:rsidRPr="00CD7BEE">
        <w:rPr>
          <w:rFonts w:ascii="Red Hat Display" w:hAnsi="Red Hat Display" w:cs="Red Hat Display"/>
          <w:iCs/>
          <w:sz w:val="24"/>
        </w:rPr>
        <w:t xml:space="preserve">0,000, would be considered as a major deviation. </w:t>
      </w:r>
      <w:r w:rsidRPr="008A6BA0">
        <w:rPr>
          <w:rFonts w:ascii="Red Hat Display" w:hAnsi="Red Hat Display" w:cs="Red Hat Display"/>
          <w:iCs/>
          <w:sz w:val="24"/>
        </w:rPr>
        <w:t xml:space="preserve">Minor deviations will be </w:t>
      </w:r>
      <w:r w:rsidR="00C826BE" w:rsidRPr="008A6BA0">
        <w:rPr>
          <w:rFonts w:ascii="Red Hat Display" w:hAnsi="Red Hat Display" w:cs="Red Hat Display"/>
          <w:iCs/>
          <w:sz w:val="24"/>
        </w:rPr>
        <w:t>corrected and evaluated</w:t>
      </w:r>
      <w:r w:rsidR="00994589">
        <w:rPr>
          <w:rFonts w:ascii="Red Hat Display" w:hAnsi="Red Hat Display" w:cs="Red Hat Display"/>
          <w:iCs/>
          <w:sz w:val="24"/>
        </w:rPr>
        <w:t xml:space="preserve"> on that basis</w:t>
      </w:r>
      <w:r w:rsidR="00C826BE" w:rsidRPr="003E2FE0">
        <w:rPr>
          <w:rFonts w:ascii="Red Hat Display" w:hAnsi="Red Hat Display" w:cs="Red Hat Display"/>
          <w:iCs/>
          <w:sz w:val="24"/>
        </w:rPr>
        <w:t xml:space="preserve">.  </w:t>
      </w:r>
      <w:r w:rsidRPr="003E2FE0">
        <w:rPr>
          <w:rFonts w:ascii="Red Hat Display" w:hAnsi="Red Hat Display" w:cs="Red Hat Display"/>
          <w:iCs/>
          <w:sz w:val="24"/>
        </w:rPr>
        <w:t xml:space="preserve">The beneficiary will be given the opportunity to accept or decline proceeding with the project </w:t>
      </w:r>
      <w:r w:rsidR="00994589" w:rsidRPr="003E2FE0">
        <w:rPr>
          <w:rFonts w:ascii="Red Hat Display" w:hAnsi="Red Hat Display" w:cs="Red Hat Display"/>
          <w:iCs/>
          <w:sz w:val="24"/>
        </w:rPr>
        <w:t xml:space="preserve">if awarded. </w:t>
      </w:r>
    </w:p>
    <w:p w14:paraId="1806B11F" w14:textId="77777777" w:rsidR="00C826BE" w:rsidRDefault="00C826BE" w:rsidP="00250832">
      <w:pPr>
        <w:spacing w:line="276" w:lineRule="auto"/>
        <w:jc w:val="both"/>
        <w:rPr>
          <w:rFonts w:ascii="Red Hat Display" w:hAnsi="Red Hat Display" w:cs="Red Hat Display"/>
          <w:iCs/>
          <w:sz w:val="24"/>
        </w:rPr>
      </w:pPr>
    </w:p>
    <w:p w14:paraId="003A45EC" w14:textId="10FA237B" w:rsidR="00EB3EB6" w:rsidRPr="00744C18" w:rsidRDefault="00EB3EB6" w:rsidP="00EB3EB6">
      <w:pPr>
        <w:spacing w:line="276" w:lineRule="auto"/>
        <w:jc w:val="both"/>
        <w:rPr>
          <w:rFonts w:ascii="Red Hat Display" w:hAnsi="Red Hat Display" w:cs="Red Hat Display"/>
          <w:iCs/>
          <w:sz w:val="24"/>
        </w:rPr>
      </w:pPr>
      <w:r w:rsidRPr="00744C18">
        <w:rPr>
          <w:rFonts w:ascii="Red Hat Display" w:hAnsi="Red Hat Display" w:cs="Red Hat Display"/>
          <w:sz w:val="24"/>
        </w:rPr>
        <w:t>Major deviations will be identified by the Managing Agency. Depending on the nature and severity of the deviation, the Beneficiary may be invited to address the issues within a period determined by the Managing Agency. Failure to submit required corrections where rectification is permitted will result in the application being deemed administratively non-compliant and no longer eligible for consideration. In cases where the deviation is fundamental or prevents proper evaluation of the application, it may be deemed administratively non-compliant immediately.</w:t>
      </w:r>
    </w:p>
    <w:p w14:paraId="0F6342CD" w14:textId="77777777" w:rsidR="00644B28" w:rsidRDefault="00644B28" w:rsidP="00DA1FDA">
      <w:pPr>
        <w:spacing w:line="276" w:lineRule="auto"/>
        <w:jc w:val="both"/>
        <w:rPr>
          <w:rFonts w:ascii="Red Hat Display" w:hAnsi="Red Hat Display" w:cs="Red Hat Display"/>
          <w:b/>
          <w:bCs/>
          <w:iCs/>
          <w:sz w:val="24"/>
        </w:rPr>
      </w:pPr>
      <w:bookmarkStart w:id="139" w:name="_Hlk191018790"/>
    </w:p>
    <w:p w14:paraId="60395332" w14:textId="6438F619" w:rsidR="009F1B87" w:rsidRPr="008D3140" w:rsidRDefault="009F1B87" w:rsidP="00DA1FDA">
      <w:pPr>
        <w:spacing w:line="276" w:lineRule="auto"/>
        <w:jc w:val="both"/>
        <w:rPr>
          <w:rFonts w:ascii="Red Hat Display" w:hAnsi="Red Hat Display" w:cs="Red Hat Display"/>
          <w:b/>
          <w:bCs/>
          <w:iCs/>
          <w:sz w:val="24"/>
        </w:rPr>
      </w:pPr>
      <w:r w:rsidRPr="008D3140">
        <w:rPr>
          <w:rFonts w:ascii="Red Hat Display" w:hAnsi="Red Hat Display"/>
          <w:sz w:val="24"/>
        </w:rPr>
        <w:t>All administratively compliant applications shall be evaluated according to the procedure outlined under Section 1</w:t>
      </w:r>
      <w:r w:rsidR="00ED121E">
        <w:rPr>
          <w:rFonts w:ascii="Red Hat Display" w:hAnsi="Red Hat Display"/>
          <w:sz w:val="24"/>
        </w:rPr>
        <w:t>2</w:t>
      </w:r>
      <w:r w:rsidRPr="008D3140">
        <w:rPr>
          <w:rFonts w:ascii="Red Hat Display" w:hAnsi="Red Hat Display"/>
          <w:sz w:val="24"/>
        </w:rPr>
        <w:t xml:space="preserve"> of these Rules for Participation. The application process is a </w:t>
      </w:r>
      <w:r w:rsidR="006A4D3E">
        <w:rPr>
          <w:rFonts w:ascii="Red Hat Display" w:hAnsi="Red Hat Display"/>
          <w:sz w:val="24"/>
        </w:rPr>
        <w:t>single-stage</w:t>
      </w:r>
      <w:r w:rsidRPr="008D3140">
        <w:rPr>
          <w:rFonts w:ascii="Red Hat Display" w:hAnsi="Red Hat Display"/>
          <w:sz w:val="24"/>
        </w:rPr>
        <w:t xml:space="preserve"> process, meaning modifications by the Applicant or negotiations on the content are not allowed once submission has been made. Only major and minor deviations may be altered at the discretion of the Managing Agency as mentioned above. The content of the Application Form and these rules for participation will be directly appended to the Grant Agreements for successful Applicants and will constitute the Grant Agreement technical obligations. </w:t>
      </w:r>
    </w:p>
    <w:p w14:paraId="45FA764E" w14:textId="77777777" w:rsidR="009F1B87" w:rsidRPr="008D3140" w:rsidRDefault="009F1B87" w:rsidP="00DA1FDA">
      <w:pPr>
        <w:spacing w:line="276" w:lineRule="auto"/>
        <w:jc w:val="both"/>
        <w:rPr>
          <w:rFonts w:ascii="Red Hat Display" w:hAnsi="Red Hat Display" w:cs="Red Hat Display"/>
          <w:b/>
          <w:bCs/>
          <w:iCs/>
          <w:sz w:val="24"/>
        </w:rPr>
      </w:pPr>
    </w:p>
    <w:p w14:paraId="7F017834" w14:textId="77777777" w:rsidR="009F1B87" w:rsidRDefault="009F1B87" w:rsidP="00DA1FDA">
      <w:pPr>
        <w:spacing w:line="276" w:lineRule="auto"/>
        <w:jc w:val="both"/>
        <w:rPr>
          <w:rFonts w:ascii="Red Hat Display" w:hAnsi="Red Hat Display" w:cs="Red Hat Display"/>
          <w:b/>
          <w:bCs/>
          <w:iCs/>
          <w:sz w:val="24"/>
        </w:rPr>
      </w:pPr>
    </w:p>
    <w:p w14:paraId="64603CB8" w14:textId="34997A9C" w:rsidR="00180F1A" w:rsidRPr="00E74FD6" w:rsidRDefault="000D5457" w:rsidP="00DA1FDA">
      <w:pPr>
        <w:spacing w:line="276" w:lineRule="auto"/>
        <w:jc w:val="both"/>
        <w:rPr>
          <w:rStyle w:val="Emphasis"/>
          <w:rFonts w:ascii="Red Hat Display" w:hAnsi="Red Hat Display" w:cs="Red Hat Display"/>
          <w:b/>
          <w:bCs/>
          <w:i w:val="0"/>
          <w:sz w:val="24"/>
        </w:rPr>
      </w:pPr>
      <w:r w:rsidRPr="000D5457">
        <w:rPr>
          <w:rFonts w:ascii="Red Hat Display" w:hAnsi="Red Hat Display" w:cs="Red Hat Display"/>
          <w:b/>
          <w:bCs/>
          <w:iCs/>
          <w:sz w:val="24"/>
        </w:rPr>
        <w:t>The content of the Application Form will be directly appended to the Grant Agreements for successful applicants and will constitute the Grant Agreement technical obligations.</w:t>
      </w:r>
      <w:bookmarkEnd w:id="139"/>
    </w:p>
    <w:p w14:paraId="246803C2" w14:textId="77777777" w:rsidR="0094578F" w:rsidRDefault="0094578F" w:rsidP="00DA1FDA">
      <w:pPr>
        <w:spacing w:line="276" w:lineRule="auto"/>
        <w:jc w:val="both"/>
        <w:rPr>
          <w:rStyle w:val="Emphasis"/>
          <w:rFonts w:ascii="Red Hat Display" w:hAnsi="Red Hat Display" w:cs="Red Hat Display"/>
          <w:i w:val="0"/>
          <w:sz w:val="24"/>
        </w:rPr>
      </w:pPr>
      <w:bookmarkStart w:id="140" w:name="_Hlk191018802"/>
    </w:p>
    <w:p w14:paraId="5B0652FB" w14:textId="4FFCBD28" w:rsidR="00250832" w:rsidRPr="00D5657D" w:rsidRDefault="00250832" w:rsidP="00DA1FDA">
      <w:pPr>
        <w:spacing w:line="276" w:lineRule="auto"/>
        <w:jc w:val="both"/>
        <w:rPr>
          <w:rStyle w:val="Emphasis"/>
          <w:rFonts w:ascii="Red Hat Display" w:hAnsi="Red Hat Display" w:cs="Red Hat Display"/>
          <w:i w:val="0"/>
          <w:sz w:val="24"/>
        </w:rPr>
      </w:pPr>
      <w:r w:rsidRPr="00D5657D">
        <w:rPr>
          <w:rStyle w:val="Emphasis"/>
          <w:rFonts w:ascii="Red Hat Display" w:hAnsi="Red Hat Display" w:cs="Red Hat Display"/>
          <w:i w:val="0"/>
          <w:sz w:val="24"/>
        </w:rPr>
        <w:t xml:space="preserve">Any text </w:t>
      </w:r>
      <w:r w:rsidR="00BD3FD3" w:rsidRPr="00D5657D">
        <w:rPr>
          <w:rStyle w:val="Emphasis"/>
          <w:rFonts w:ascii="Red Hat Display" w:hAnsi="Red Hat Display" w:cs="Red Hat Display"/>
          <w:i w:val="0"/>
          <w:sz w:val="24"/>
        </w:rPr>
        <w:t xml:space="preserve">or appendices </w:t>
      </w:r>
      <w:r w:rsidRPr="00D5657D">
        <w:rPr>
          <w:rStyle w:val="Emphasis"/>
          <w:rFonts w:ascii="Red Hat Display" w:hAnsi="Red Hat Display" w:cs="Red Hat Display"/>
          <w:i w:val="0"/>
          <w:sz w:val="24"/>
        </w:rPr>
        <w:t>within the submitted application,</w:t>
      </w:r>
      <w:r w:rsidR="00BD3FD3" w:rsidRPr="00D5657D">
        <w:rPr>
          <w:rStyle w:val="Emphasis"/>
          <w:rFonts w:ascii="Red Hat Display" w:hAnsi="Red Hat Display" w:cs="Red Hat Display"/>
          <w:i w:val="0"/>
          <w:sz w:val="24"/>
        </w:rPr>
        <w:t xml:space="preserve"> that go beyond</w:t>
      </w:r>
      <w:r w:rsidR="00A5650A" w:rsidRPr="00D5657D">
        <w:rPr>
          <w:rStyle w:val="Emphasis"/>
          <w:rFonts w:ascii="Red Hat Display" w:hAnsi="Red Hat Display" w:cs="Red Hat Display"/>
          <w:i w:val="0"/>
          <w:sz w:val="24"/>
        </w:rPr>
        <w:t xml:space="preserve"> </w:t>
      </w:r>
      <w:r w:rsidRPr="00D5657D">
        <w:rPr>
          <w:rStyle w:val="Emphasis"/>
          <w:rFonts w:ascii="Red Hat Display" w:hAnsi="Red Hat Display" w:cs="Red Hat Display"/>
          <w:i w:val="0"/>
          <w:sz w:val="24"/>
        </w:rPr>
        <w:t>the prescribed maximum word count and/or page limits, shall be disregarded in the evaluation process.</w:t>
      </w:r>
    </w:p>
    <w:p w14:paraId="5BA73AA1" w14:textId="3D6C13E4" w:rsidR="00CD7BEE" w:rsidRPr="006F485D" w:rsidRDefault="00CD7BEE" w:rsidP="006F485D">
      <w:pPr>
        <w:pStyle w:val="Heading2"/>
        <w:rPr>
          <w:rStyle w:val="Emphasis"/>
          <w:i w:val="0"/>
          <w:iCs w:val="0"/>
        </w:rPr>
      </w:pPr>
      <w:bookmarkStart w:id="141" w:name="_Toc231390649"/>
      <w:bookmarkEnd w:id="140"/>
      <w:r w:rsidRPr="006F485D">
        <w:rPr>
          <w:rStyle w:val="Emphasis"/>
          <w:i w:val="0"/>
          <w:iCs w:val="0"/>
        </w:rPr>
        <w:lastRenderedPageBreak/>
        <w:t xml:space="preserve">Submission </w:t>
      </w:r>
      <w:r w:rsidR="00C7379C" w:rsidRPr="006F485D">
        <w:rPr>
          <w:rStyle w:val="Emphasis"/>
          <w:i w:val="0"/>
          <w:iCs w:val="0"/>
        </w:rPr>
        <w:t>Details</w:t>
      </w:r>
      <w:bookmarkEnd w:id="141"/>
      <w:r w:rsidRPr="006F485D">
        <w:rPr>
          <w:rStyle w:val="Emphasis"/>
          <w:i w:val="0"/>
          <w:iCs w:val="0"/>
        </w:rPr>
        <w:t xml:space="preserve"> </w:t>
      </w:r>
      <w:bookmarkStart w:id="142" w:name="_Hlk191018933"/>
    </w:p>
    <w:p w14:paraId="4899E2E6" w14:textId="754167A6" w:rsidR="00E7223B" w:rsidRPr="00CD7BEE" w:rsidRDefault="00E7223B" w:rsidP="00E7223B">
      <w:pPr>
        <w:spacing w:line="276" w:lineRule="auto"/>
        <w:rPr>
          <w:rStyle w:val="Emphasis"/>
          <w:rFonts w:ascii="Red Hat Display" w:hAnsi="Red Hat Display" w:cs="Red Hat Display"/>
          <w:bCs/>
          <w:i w:val="0"/>
          <w:sz w:val="24"/>
        </w:rPr>
      </w:pPr>
      <w:r w:rsidRPr="00D216DA">
        <w:rPr>
          <w:rStyle w:val="Emphasis"/>
          <w:rFonts w:ascii="Red Hat Display" w:hAnsi="Red Hat Display" w:cs="Red Hat Display"/>
          <w:bCs/>
          <w:i w:val="0"/>
          <w:spacing w:val="-10"/>
          <w:kern w:val="20"/>
          <w:sz w:val="24"/>
        </w:rPr>
        <w:t>All Submissions must include:</w:t>
      </w:r>
      <w:r w:rsidRPr="00CD7BEE">
        <w:rPr>
          <w:rStyle w:val="Emphasis"/>
          <w:rFonts w:ascii="Red Hat Display" w:hAnsi="Red Hat Display" w:cs="Red Hat Display"/>
          <w:bCs/>
          <w:i w:val="0"/>
          <w:sz w:val="24"/>
        </w:rPr>
        <w:t xml:space="preserve"> </w:t>
      </w:r>
    </w:p>
    <w:p w14:paraId="52A27E0D" w14:textId="77777777" w:rsidR="00E7223B" w:rsidRPr="00AA0B4A" w:rsidRDefault="00E7223B" w:rsidP="00E7223B">
      <w:pPr>
        <w:spacing w:line="276" w:lineRule="auto"/>
        <w:rPr>
          <w:rStyle w:val="Emphasis"/>
          <w:rFonts w:ascii="Red Hat Display" w:hAnsi="Red Hat Display" w:cs="Red Hat Display"/>
          <w:i w:val="0"/>
          <w:sz w:val="24"/>
        </w:rPr>
      </w:pPr>
    </w:p>
    <w:p w14:paraId="48203A62" w14:textId="026910C6" w:rsidR="00B055A5" w:rsidRDefault="00E7223B" w:rsidP="00FF2AA3">
      <w:pPr>
        <w:numPr>
          <w:ilvl w:val="0"/>
          <w:numId w:val="22"/>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The</w:t>
      </w:r>
      <w:r w:rsidR="000D3BF6">
        <w:rPr>
          <w:rStyle w:val="Emphasis"/>
          <w:rFonts w:ascii="Red Hat Display" w:hAnsi="Red Hat Display" w:cs="Red Hat Display"/>
          <w:i w:val="0"/>
          <w:sz w:val="24"/>
        </w:rPr>
        <w:t xml:space="preserve"> </w:t>
      </w:r>
      <w:r w:rsidRPr="00A73C20">
        <w:rPr>
          <w:rStyle w:val="Emphasis"/>
          <w:rFonts w:ascii="Red Hat Display" w:hAnsi="Red Hat Display" w:cs="Red Hat Display"/>
          <w:b/>
          <w:bCs/>
          <w:i w:val="0"/>
          <w:sz w:val="24"/>
          <w:u w:val="single"/>
        </w:rPr>
        <w:t>application form</w:t>
      </w:r>
      <w:r w:rsidRPr="00AA0B4A">
        <w:rPr>
          <w:rStyle w:val="Emphasis"/>
          <w:rFonts w:ascii="Red Hat Display" w:hAnsi="Red Hat Display" w:cs="Red Hat Display"/>
          <w:i w:val="0"/>
          <w:sz w:val="24"/>
        </w:rPr>
        <w:t xml:space="preserve"> </w:t>
      </w:r>
      <w:r w:rsidRPr="00A73C20">
        <w:rPr>
          <w:rStyle w:val="Emphasis"/>
          <w:rFonts w:ascii="Red Hat Display" w:hAnsi="Red Hat Display" w:cs="Red Hat Display"/>
          <w:b/>
          <w:bCs/>
          <w:i w:val="0"/>
          <w:sz w:val="24"/>
        </w:rPr>
        <w:t>in MS Word</w:t>
      </w:r>
      <w:r w:rsidRPr="00AA0B4A">
        <w:rPr>
          <w:rStyle w:val="Emphasis"/>
          <w:rFonts w:ascii="Red Hat Display" w:hAnsi="Red Hat Display" w:cs="Red Hat Display"/>
          <w:i w:val="0"/>
          <w:sz w:val="24"/>
        </w:rPr>
        <w:t xml:space="preserve"> (.docx) format and a </w:t>
      </w:r>
      <w:r w:rsidRPr="00DB7D4F">
        <w:rPr>
          <w:rStyle w:val="Emphasis"/>
          <w:rFonts w:ascii="Red Hat Display" w:hAnsi="Red Hat Display" w:cs="Red Hat Display"/>
          <w:b/>
          <w:bCs/>
          <w:i w:val="0"/>
          <w:sz w:val="24"/>
        </w:rPr>
        <w:t xml:space="preserve">signed </w:t>
      </w:r>
      <w:r w:rsidR="00971A99">
        <w:rPr>
          <w:rStyle w:val="Emphasis"/>
          <w:rFonts w:ascii="Red Hat Display" w:hAnsi="Red Hat Display" w:cs="Red Hat Display"/>
          <w:b/>
          <w:bCs/>
          <w:i w:val="0"/>
          <w:sz w:val="24"/>
        </w:rPr>
        <w:t xml:space="preserve">.pdf </w:t>
      </w:r>
      <w:r w:rsidRPr="00DB7D4F">
        <w:rPr>
          <w:rStyle w:val="Emphasis"/>
          <w:rFonts w:ascii="Red Hat Display" w:hAnsi="Red Hat Display" w:cs="Red Hat Display"/>
          <w:b/>
          <w:bCs/>
          <w:i w:val="0"/>
          <w:sz w:val="24"/>
        </w:rPr>
        <w:t>scanned copy</w:t>
      </w:r>
      <w:r w:rsidRPr="00AA0B4A">
        <w:rPr>
          <w:rStyle w:val="Emphasis"/>
          <w:rFonts w:ascii="Red Hat Display" w:hAnsi="Red Hat Display" w:cs="Red Hat Display"/>
          <w:i w:val="0"/>
          <w:sz w:val="24"/>
        </w:rPr>
        <w:t xml:space="preserve"> (to be sent by email) </w:t>
      </w:r>
      <w:r w:rsidR="000D3BF6">
        <w:rPr>
          <w:rStyle w:val="Emphasis"/>
          <w:rFonts w:ascii="Red Hat Display" w:hAnsi="Red Hat Display" w:cs="Red Hat Display"/>
          <w:i w:val="0"/>
          <w:sz w:val="24"/>
        </w:rPr>
        <w:t>including</w:t>
      </w:r>
      <w:r w:rsidR="00B055A5">
        <w:rPr>
          <w:rStyle w:val="Emphasis"/>
          <w:rFonts w:ascii="Red Hat Display" w:hAnsi="Red Hat Display" w:cs="Red Hat Display"/>
          <w:i w:val="0"/>
          <w:sz w:val="24"/>
        </w:rPr>
        <w:t xml:space="preserve">: </w:t>
      </w:r>
    </w:p>
    <w:p w14:paraId="5B8206AA" w14:textId="77777777" w:rsidR="00040DDA" w:rsidRPr="00CE52BB" w:rsidRDefault="00040DDA" w:rsidP="00040DDA">
      <w:pPr>
        <w:spacing w:line="276" w:lineRule="auto"/>
        <w:ind w:left="720"/>
        <w:jc w:val="both"/>
        <w:rPr>
          <w:rStyle w:val="Emphasis"/>
          <w:rFonts w:ascii="Red Hat Display" w:hAnsi="Red Hat Display" w:cs="Red Hat Display"/>
          <w:i w:val="0"/>
          <w:sz w:val="24"/>
        </w:rPr>
      </w:pPr>
    </w:p>
    <w:p w14:paraId="4CB93F10" w14:textId="5DDC4EE7" w:rsidR="00E7223B" w:rsidRPr="00CE52BB" w:rsidRDefault="00B055A5" w:rsidP="00144AEE">
      <w:pPr>
        <w:pStyle w:val="ListParagraph"/>
        <w:numPr>
          <w:ilvl w:val="1"/>
          <w:numId w:val="22"/>
        </w:numPr>
        <w:rPr>
          <w:rFonts w:ascii="Red Hat Display" w:hAnsi="Red Hat Display" w:cs="Red Hat Display"/>
          <w:sz w:val="24"/>
        </w:rPr>
      </w:pPr>
      <w:r w:rsidRPr="00CE52BB">
        <w:rPr>
          <w:rFonts w:ascii="Red Hat Display" w:hAnsi="Red Hat Display" w:cs="Red Hat Display"/>
          <w:sz w:val="24"/>
        </w:rPr>
        <w:t xml:space="preserve">A </w:t>
      </w:r>
      <w:r w:rsidRPr="008A6BA0">
        <w:rPr>
          <w:rFonts w:ascii="Red Hat Display" w:hAnsi="Red Hat Display" w:cs="Red Hat Display"/>
          <w:b/>
          <w:bCs/>
          <w:sz w:val="24"/>
        </w:rPr>
        <w:t xml:space="preserve">precise plan of </w:t>
      </w:r>
      <w:r w:rsidR="00E7223B" w:rsidRPr="008A6BA0">
        <w:rPr>
          <w:rFonts w:ascii="Red Hat Display" w:hAnsi="Red Hat Display" w:cs="Red Hat Display"/>
          <w:b/>
          <w:bCs/>
          <w:sz w:val="24"/>
        </w:rPr>
        <w:t>project activities</w:t>
      </w:r>
      <w:r w:rsidR="00E7223B" w:rsidRPr="00CE52BB">
        <w:rPr>
          <w:rFonts w:ascii="Red Hat Display" w:hAnsi="Red Hat Display" w:cs="Red Hat Display"/>
          <w:sz w:val="24"/>
        </w:rPr>
        <w:t xml:space="preserve">, timeframes, </w:t>
      </w:r>
      <w:r w:rsidR="000D3BF6" w:rsidRPr="00CE52BB">
        <w:rPr>
          <w:rFonts w:ascii="Red Hat Display" w:hAnsi="Red Hat Display" w:cs="Red Hat Display"/>
          <w:sz w:val="24"/>
        </w:rPr>
        <w:t xml:space="preserve">costs </w:t>
      </w:r>
      <w:r w:rsidR="00E7223B" w:rsidRPr="00CE52BB">
        <w:rPr>
          <w:rFonts w:ascii="Red Hat Display" w:hAnsi="Red Hat Display" w:cs="Red Hat Display"/>
          <w:sz w:val="24"/>
        </w:rPr>
        <w:t>and deliverables</w:t>
      </w:r>
      <w:r w:rsidR="00971A99" w:rsidRPr="00CE52BB">
        <w:rPr>
          <w:rFonts w:ascii="Red Hat Display" w:hAnsi="Red Hat Display" w:cs="Red Hat Display"/>
          <w:sz w:val="24"/>
        </w:rPr>
        <w:t xml:space="preserve">, including a visual representation through a Gantt Chart; </w:t>
      </w:r>
      <w:r w:rsidR="002B78E0" w:rsidRPr="00CE52BB">
        <w:rPr>
          <w:rFonts w:ascii="Red Hat Display" w:hAnsi="Red Hat Display" w:cs="Red Hat Display"/>
          <w:sz w:val="24"/>
        </w:rPr>
        <w:t>(A Gantt Chart should be included in Section 4.3.4 of the application)</w:t>
      </w:r>
    </w:p>
    <w:p w14:paraId="23DED616" w14:textId="77777777" w:rsidR="00971A99" w:rsidRDefault="00971A99" w:rsidP="00971A99">
      <w:pPr>
        <w:spacing w:line="276" w:lineRule="auto"/>
        <w:ind w:left="1440"/>
        <w:jc w:val="both"/>
        <w:rPr>
          <w:rStyle w:val="Emphasis"/>
          <w:rFonts w:ascii="Red Hat Display" w:hAnsi="Red Hat Display" w:cs="Red Hat Display"/>
          <w:i w:val="0"/>
          <w:sz w:val="24"/>
        </w:rPr>
      </w:pPr>
    </w:p>
    <w:p w14:paraId="7E113A14" w14:textId="16D85D39" w:rsidR="00971A99" w:rsidRDefault="00971A99" w:rsidP="002B78E0">
      <w:pPr>
        <w:numPr>
          <w:ilvl w:val="1"/>
          <w:numId w:val="22"/>
        </w:num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A </w:t>
      </w:r>
      <w:r w:rsidRPr="008A6BA0">
        <w:rPr>
          <w:rStyle w:val="Emphasis"/>
          <w:rFonts w:ascii="Red Hat Display" w:hAnsi="Red Hat Display" w:cs="Red Hat Display"/>
          <w:b/>
          <w:bCs/>
          <w:i w:val="0"/>
          <w:sz w:val="24"/>
        </w:rPr>
        <w:t>precise indication of project costs</w:t>
      </w:r>
      <w:r>
        <w:rPr>
          <w:rStyle w:val="Emphasis"/>
          <w:rFonts w:ascii="Red Hat Display" w:hAnsi="Red Hat Display" w:cs="Red Hat Display"/>
          <w:i w:val="0"/>
          <w:sz w:val="24"/>
        </w:rPr>
        <w:t xml:space="preserve"> signed within the application; </w:t>
      </w:r>
    </w:p>
    <w:p w14:paraId="0B7835CC" w14:textId="77777777" w:rsidR="00971A99" w:rsidRPr="00D216DA" w:rsidRDefault="00971A99" w:rsidP="00971A99">
      <w:pPr>
        <w:spacing w:line="276" w:lineRule="auto"/>
        <w:ind w:left="1440"/>
        <w:jc w:val="both"/>
        <w:rPr>
          <w:rStyle w:val="Emphasis"/>
          <w:rFonts w:ascii="Red Hat Display" w:hAnsi="Red Hat Display" w:cs="Red Hat Display"/>
          <w:i w:val="0"/>
          <w:sz w:val="24"/>
        </w:rPr>
      </w:pPr>
    </w:p>
    <w:p w14:paraId="25644C13" w14:textId="5BD8DDBB" w:rsidR="00971A99" w:rsidRDefault="00B055A5" w:rsidP="00971A99">
      <w:pPr>
        <w:numPr>
          <w:ilvl w:val="1"/>
          <w:numId w:val="22"/>
        </w:numPr>
        <w:spacing w:line="276" w:lineRule="auto"/>
        <w:jc w:val="both"/>
        <w:rPr>
          <w:rStyle w:val="Emphasis"/>
          <w:rFonts w:ascii="Red Hat Display" w:hAnsi="Red Hat Display" w:cs="Red Hat Display"/>
          <w:i w:val="0"/>
          <w:sz w:val="24"/>
        </w:rPr>
      </w:pPr>
      <w:bookmarkStart w:id="143" w:name="_Hlk191287184"/>
      <w:r w:rsidRPr="00A3312D">
        <w:rPr>
          <w:rStyle w:val="Emphasis"/>
          <w:rFonts w:ascii="Red Hat Display" w:hAnsi="Red Hat Display" w:cs="Red Hat Display"/>
          <w:i w:val="0"/>
          <w:sz w:val="24"/>
        </w:rPr>
        <w:t xml:space="preserve">A </w:t>
      </w:r>
      <w:r w:rsidRPr="008A6BA0">
        <w:rPr>
          <w:rStyle w:val="Emphasis"/>
          <w:rFonts w:ascii="Red Hat Display" w:hAnsi="Red Hat Display" w:cs="Red Hat Display"/>
          <w:b/>
          <w:bCs/>
          <w:i w:val="0"/>
          <w:sz w:val="24"/>
        </w:rPr>
        <w:t>detailed plan</w:t>
      </w:r>
      <w:r w:rsidRPr="00A3312D">
        <w:rPr>
          <w:rStyle w:val="Emphasis"/>
          <w:rFonts w:ascii="Red Hat Display" w:hAnsi="Red Hat Display" w:cs="Red Hat Display"/>
          <w:i w:val="0"/>
          <w:sz w:val="24"/>
        </w:rPr>
        <w:t xml:space="preserve"> of how</w:t>
      </w:r>
      <w:r w:rsidR="00BB146F">
        <w:rPr>
          <w:rStyle w:val="Emphasis"/>
          <w:rFonts w:ascii="Red Hat Display" w:hAnsi="Red Hat Display" w:cs="Red Hat Display"/>
          <w:i w:val="0"/>
          <w:sz w:val="24"/>
        </w:rPr>
        <w:t xml:space="preserve"> the consortium</w:t>
      </w:r>
      <w:r w:rsidRPr="00A3312D">
        <w:rPr>
          <w:rStyle w:val="Emphasis"/>
          <w:rFonts w:ascii="Red Hat Display" w:hAnsi="Red Hat Display" w:cs="Red Hat Display"/>
          <w:i w:val="0"/>
          <w:sz w:val="24"/>
        </w:rPr>
        <w:t xml:space="preserve"> knowledge and, where applicable subcontractors or co-collaborators, will be used to perform the project tasks and to achieve the project objectives (At this stage, if subcontractors have not been identified, one should mention the tasks that will be passed on and the expertise required.)</w:t>
      </w:r>
      <w:bookmarkStart w:id="144" w:name="_Hlk192754119"/>
      <w:bookmarkEnd w:id="143"/>
    </w:p>
    <w:p w14:paraId="13C744A1" w14:textId="77777777" w:rsidR="00971A99" w:rsidRDefault="00971A99" w:rsidP="00971A99">
      <w:pPr>
        <w:pStyle w:val="ListParagraph"/>
        <w:rPr>
          <w:rStyle w:val="Emphasis"/>
          <w:rFonts w:ascii="Red Hat Display" w:hAnsi="Red Hat Display" w:cs="Red Hat Display"/>
          <w:i w:val="0"/>
          <w:sz w:val="24"/>
        </w:rPr>
      </w:pPr>
    </w:p>
    <w:p w14:paraId="75057DF0" w14:textId="77777777" w:rsidR="00040DDA" w:rsidRDefault="000D3BF6" w:rsidP="00040DDA">
      <w:pPr>
        <w:numPr>
          <w:ilvl w:val="1"/>
          <w:numId w:val="22"/>
        </w:numPr>
        <w:spacing w:line="276" w:lineRule="auto"/>
        <w:jc w:val="both"/>
        <w:rPr>
          <w:rStyle w:val="Emphasis"/>
          <w:rFonts w:ascii="Red Hat Display" w:hAnsi="Red Hat Display" w:cs="Red Hat Display"/>
          <w:i w:val="0"/>
          <w:sz w:val="24"/>
        </w:rPr>
      </w:pPr>
      <w:bookmarkStart w:id="145" w:name="_Hlk217394677"/>
      <w:r w:rsidRPr="00971A99">
        <w:rPr>
          <w:rStyle w:val="Emphasis"/>
          <w:rFonts w:ascii="Red Hat Display" w:hAnsi="Red Hat Display" w:cs="Red Hat Display"/>
          <w:i w:val="0"/>
          <w:sz w:val="24"/>
        </w:rPr>
        <w:t xml:space="preserve">The </w:t>
      </w:r>
      <w:r w:rsidR="006A123B" w:rsidRPr="008A6BA0">
        <w:rPr>
          <w:rStyle w:val="Emphasis"/>
          <w:rFonts w:ascii="Red Hat Display" w:hAnsi="Red Hat Display" w:cs="Red Hat Display"/>
          <w:b/>
          <w:bCs/>
          <w:i w:val="0"/>
          <w:sz w:val="24"/>
        </w:rPr>
        <w:t xml:space="preserve">Detailed </w:t>
      </w:r>
      <w:r w:rsidRPr="008A6BA0">
        <w:rPr>
          <w:rStyle w:val="Emphasis"/>
          <w:rFonts w:ascii="Red Hat Display" w:hAnsi="Red Hat Display" w:cs="Red Hat Display"/>
          <w:b/>
          <w:bCs/>
          <w:i w:val="0"/>
          <w:sz w:val="24"/>
        </w:rPr>
        <w:t xml:space="preserve">Budget </w:t>
      </w:r>
      <w:r w:rsidR="00971A99" w:rsidRPr="008A6BA0">
        <w:rPr>
          <w:rStyle w:val="Emphasis"/>
          <w:rFonts w:ascii="Red Hat Display" w:hAnsi="Red Hat Display" w:cs="Red Hat Display"/>
          <w:b/>
          <w:bCs/>
          <w:i w:val="0"/>
          <w:sz w:val="24"/>
        </w:rPr>
        <w:t>breakdown</w:t>
      </w:r>
      <w:r>
        <w:rPr>
          <w:rStyle w:val="FootnoteReference"/>
          <w:rFonts w:ascii="Red Hat Display" w:hAnsi="Red Hat Display" w:cs="Red Hat Display"/>
          <w:iCs/>
          <w:sz w:val="24"/>
        </w:rPr>
        <w:footnoteReference w:id="8"/>
      </w:r>
      <w:r w:rsidR="00040DDA">
        <w:rPr>
          <w:rStyle w:val="Emphasis"/>
          <w:rFonts w:ascii="Red Hat Display" w:hAnsi="Red Hat Display" w:cs="Red Hat Display"/>
          <w:i w:val="0"/>
          <w:sz w:val="24"/>
        </w:rPr>
        <w:t xml:space="preserve"> form in excel</w:t>
      </w:r>
      <w:r w:rsidR="006A123B" w:rsidRPr="00971A99">
        <w:rPr>
          <w:rStyle w:val="Emphasis"/>
          <w:rFonts w:ascii="Red Hat Display" w:hAnsi="Red Hat Display" w:cs="Red Hat Display"/>
          <w:i w:val="0"/>
          <w:sz w:val="24"/>
        </w:rPr>
        <w:t xml:space="preserve"> (.xlsx)</w:t>
      </w:r>
      <w:r w:rsidR="00040DDA">
        <w:rPr>
          <w:rStyle w:val="Emphasis"/>
          <w:rFonts w:ascii="Red Hat Display" w:hAnsi="Red Hat Display" w:cs="Red Hat Display"/>
          <w:i w:val="0"/>
          <w:sz w:val="24"/>
        </w:rPr>
        <w:t xml:space="preserve"> and pdf (.pdf) format for </w:t>
      </w:r>
      <w:r w:rsidR="00040DDA" w:rsidRPr="00040DDA">
        <w:rPr>
          <w:rStyle w:val="Emphasis"/>
          <w:rFonts w:ascii="Red Hat Display" w:hAnsi="Red Hat Display" w:cs="Red Hat Display"/>
          <w:i w:val="0"/>
          <w:sz w:val="24"/>
          <w:u w:val="single"/>
        </w:rPr>
        <w:t xml:space="preserve">each </w:t>
      </w:r>
      <w:r w:rsidR="00040DDA">
        <w:rPr>
          <w:rStyle w:val="Emphasis"/>
          <w:rFonts w:ascii="Red Hat Display" w:hAnsi="Red Hat Display" w:cs="Red Hat Display"/>
          <w:i w:val="0"/>
          <w:sz w:val="24"/>
        </w:rPr>
        <w:t xml:space="preserve">partner </w:t>
      </w:r>
      <w:bookmarkEnd w:id="144"/>
    </w:p>
    <w:p w14:paraId="6EBD4FAE" w14:textId="77777777" w:rsidR="00040DDA" w:rsidRDefault="00040DDA" w:rsidP="00040DDA">
      <w:pPr>
        <w:pStyle w:val="ListParagraph"/>
        <w:rPr>
          <w:rStyle w:val="Emphasis"/>
          <w:rFonts w:ascii="Red Hat Display" w:hAnsi="Red Hat Display" w:cs="Red Hat Display"/>
          <w:b/>
          <w:bCs/>
          <w:i w:val="0"/>
          <w:sz w:val="24"/>
        </w:rPr>
      </w:pPr>
    </w:p>
    <w:p w14:paraId="03D8BD57" w14:textId="725DFEEC" w:rsidR="00E7223B" w:rsidRDefault="00E7223B" w:rsidP="00040DDA">
      <w:pPr>
        <w:numPr>
          <w:ilvl w:val="1"/>
          <w:numId w:val="22"/>
        </w:numPr>
        <w:spacing w:line="276" w:lineRule="auto"/>
        <w:jc w:val="both"/>
        <w:rPr>
          <w:rStyle w:val="Emphasis"/>
          <w:rFonts w:ascii="Red Hat Display" w:hAnsi="Red Hat Display" w:cs="Red Hat Display"/>
          <w:i w:val="0"/>
          <w:sz w:val="24"/>
        </w:rPr>
      </w:pPr>
      <w:r w:rsidRPr="00040DDA">
        <w:rPr>
          <w:rStyle w:val="Emphasis"/>
          <w:rFonts w:ascii="Red Hat Display" w:hAnsi="Red Hat Display" w:cs="Red Hat Display"/>
          <w:b/>
          <w:bCs/>
          <w:i w:val="0"/>
          <w:sz w:val="24"/>
        </w:rPr>
        <w:t>Curricula Vitae</w:t>
      </w:r>
      <w:r w:rsidRPr="00040DDA">
        <w:rPr>
          <w:rStyle w:val="Emphasis"/>
          <w:rFonts w:ascii="Red Hat Display" w:hAnsi="Red Hat Display" w:cs="Red Hat Display"/>
          <w:i w:val="0"/>
          <w:sz w:val="24"/>
        </w:rPr>
        <w:t xml:space="preserve"> of key </w:t>
      </w:r>
      <w:r w:rsidR="00B055A5" w:rsidRPr="00040DDA">
        <w:rPr>
          <w:rStyle w:val="Emphasis"/>
          <w:rFonts w:ascii="Red Hat Display" w:hAnsi="Red Hat Display" w:cs="Red Hat Display"/>
          <w:i w:val="0"/>
          <w:sz w:val="24"/>
        </w:rPr>
        <w:t>researchers</w:t>
      </w:r>
      <w:r w:rsidR="00040DDA">
        <w:rPr>
          <w:rStyle w:val="Emphasis"/>
          <w:rFonts w:ascii="Red Hat Display" w:hAnsi="Red Hat Display" w:cs="Red Hat Display"/>
          <w:i w:val="0"/>
          <w:sz w:val="24"/>
        </w:rPr>
        <w:t xml:space="preserve"> and team members including</w:t>
      </w:r>
      <w:r w:rsidRPr="00040DDA">
        <w:rPr>
          <w:rStyle w:val="Emphasis"/>
          <w:rFonts w:ascii="Red Hat Display" w:hAnsi="Red Hat Display" w:cs="Red Hat Display"/>
          <w:i w:val="0"/>
          <w:sz w:val="24"/>
        </w:rPr>
        <w:t xml:space="preserve"> relevant track records. These should clearly establish that </w:t>
      </w:r>
      <w:r w:rsidR="00040DDA">
        <w:rPr>
          <w:rStyle w:val="Emphasis"/>
          <w:rFonts w:ascii="Red Hat Display" w:hAnsi="Red Hat Display" w:cs="Red Hat Display"/>
          <w:i w:val="0"/>
          <w:sz w:val="24"/>
        </w:rPr>
        <w:t xml:space="preserve">the Consortium has </w:t>
      </w:r>
      <w:r w:rsidRPr="00040DDA">
        <w:rPr>
          <w:rStyle w:val="Emphasis"/>
          <w:rFonts w:ascii="Red Hat Display" w:hAnsi="Red Hat Display" w:cs="Red Hat Display"/>
          <w:i w:val="0"/>
          <w:sz w:val="24"/>
        </w:rPr>
        <w:t>the potential in carrying out the project</w:t>
      </w:r>
    </w:p>
    <w:p w14:paraId="428BBD97" w14:textId="77777777" w:rsidR="00852E00" w:rsidRPr="00AA0B4A" w:rsidRDefault="00852E00" w:rsidP="00852E00">
      <w:pPr>
        <w:spacing w:line="276" w:lineRule="auto"/>
        <w:ind w:left="720"/>
        <w:jc w:val="both"/>
        <w:rPr>
          <w:rFonts w:ascii="Red Hat Display" w:hAnsi="Red Hat Display" w:cs="Red Hat Display"/>
          <w:i/>
          <w:sz w:val="22"/>
          <w:szCs w:val="22"/>
        </w:rPr>
      </w:pPr>
    </w:p>
    <w:p w14:paraId="483039AF" w14:textId="1E2308BD" w:rsidR="00E7223B" w:rsidRPr="008A6BA0" w:rsidRDefault="00E7223B" w:rsidP="00852E00">
      <w:pPr>
        <w:numPr>
          <w:ilvl w:val="1"/>
          <w:numId w:val="22"/>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An </w:t>
      </w:r>
      <w:r w:rsidRPr="00AA0B4A">
        <w:rPr>
          <w:rStyle w:val="Emphasis"/>
          <w:rFonts w:ascii="Red Hat Display" w:hAnsi="Red Hat Display" w:cs="Red Hat Display"/>
          <w:b/>
          <w:bCs/>
          <w:i w:val="0"/>
          <w:sz w:val="24"/>
        </w:rPr>
        <w:t xml:space="preserve">IP agreement </w:t>
      </w:r>
      <w:r w:rsidRPr="00AA0B4A">
        <w:rPr>
          <w:rStyle w:val="Emphasis"/>
          <w:rFonts w:ascii="Red Hat Display" w:hAnsi="Red Hat Display" w:cs="Red Hat Display"/>
          <w:i w:val="0"/>
          <w:sz w:val="24"/>
        </w:rPr>
        <w:t xml:space="preserve">signed by all Project Partners </w:t>
      </w:r>
      <w:r w:rsidRPr="00AA0B4A">
        <w:rPr>
          <w:rStyle w:val="Emphasis"/>
          <w:rFonts w:ascii="Red Hat Display" w:hAnsi="Red Hat Display" w:cs="Red Hat Display"/>
          <w:iCs w:val="0"/>
          <w:sz w:val="24"/>
        </w:rPr>
        <w:t>(in the case of consortia</w:t>
      </w:r>
      <w:r w:rsidR="007E6C4B">
        <w:rPr>
          <w:rStyle w:val="Emphasis"/>
          <w:rFonts w:ascii="Red Hat Display" w:hAnsi="Red Hat Display" w:cs="Red Hat Display"/>
          <w:iCs w:val="0"/>
          <w:sz w:val="24"/>
        </w:rPr>
        <w:t>, if applicable</w:t>
      </w:r>
      <w:r w:rsidRPr="00AA0B4A">
        <w:rPr>
          <w:rStyle w:val="Emphasis"/>
          <w:rFonts w:ascii="Red Hat Display" w:hAnsi="Red Hat Display" w:cs="Red Hat Display"/>
          <w:iCs w:val="0"/>
          <w:sz w:val="24"/>
        </w:rPr>
        <w:t>)</w:t>
      </w:r>
    </w:p>
    <w:p w14:paraId="10E49DCB" w14:textId="77777777" w:rsidR="00B312AC" w:rsidRDefault="00B312AC" w:rsidP="008A6BA0">
      <w:pPr>
        <w:pStyle w:val="ListParagraph"/>
        <w:rPr>
          <w:rStyle w:val="Emphasis"/>
          <w:rFonts w:ascii="Red Hat Display" w:hAnsi="Red Hat Display" w:cs="Red Hat Display"/>
          <w:i w:val="0"/>
          <w:sz w:val="24"/>
        </w:rPr>
      </w:pPr>
    </w:p>
    <w:p w14:paraId="521BD5C4" w14:textId="716D98EE" w:rsidR="00B312AC" w:rsidRPr="00B312AC" w:rsidRDefault="00B312AC" w:rsidP="008A6BA0">
      <w:pPr>
        <w:pStyle w:val="BodyText"/>
        <w:numPr>
          <w:ilvl w:val="1"/>
          <w:numId w:val="22"/>
        </w:numPr>
        <w:rPr>
          <w:rStyle w:val="Emphasis"/>
          <w:rFonts w:ascii="Red Hat Display" w:hAnsi="Red Hat Display" w:cs="Red Hat Display"/>
          <w:i w:val="0"/>
          <w:iCs w:val="0"/>
          <w:sz w:val="24"/>
        </w:rPr>
      </w:pPr>
      <w:r w:rsidRPr="00BC0F3E">
        <w:rPr>
          <w:rFonts w:ascii="Red Hat Display" w:hAnsi="Red Hat Display" w:cs="Red Hat Display"/>
          <w:sz w:val="24"/>
        </w:rPr>
        <w:t xml:space="preserve">A </w:t>
      </w:r>
      <w:r w:rsidRPr="00CA1BEB">
        <w:rPr>
          <w:rFonts w:ascii="Red Hat Display" w:hAnsi="Red Hat Display" w:cs="Red Hat Display"/>
          <w:b/>
          <w:bCs/>
          <w:sz w:val="24"/>
        </w:rPr>
        <w:t>dissemination and externalisation plan</w:t>
      </w:r>
      <w:r w:rsidRPr="00BC0F3E">
        <w:rPr>
          <w:rFonts w:ascii="Red Hat Display" w:hAnsi="Red Hat Display" w:cs="Red Hat Display"/>
          <w:sz w:val="24"/>
        </w:rPr>
        <w:t xml:space="preserve"> should be included (as a separate annex to the application form)</w:t>
      </w:r>
    </w:p>
    <w:p w14:paraId="25DD9291" w14:textId="77777777" w:rsidR="00852E00" w:rsidRPr="00AA0B4A" w:rsidRDefault="00852E00" w:rsidP="00852E00">
      <w:pPr>
        <w:spacing w:line="276" w:lineRule="auto"/>
        <w:jc w:val="both"/>
        <w:rPr>
          <w:rStyle w:val="Emphasis"/>
          <w:rFonts w:ascii="Red Hat Display" w:hAnsi="Red Hat Display" w:cs="Red Hat Display"/>
          <w:i w:val="0"/>
          <w:sz w:val="24"/>
        </w:rPr>
      </w:pPr>
    </w:p>
    <w:p w14:paraId="14E7129D" w14:textId="636DC1E8" w:rsidR="00E7223B" w:rsidRDefault="006A123B" w:rsidP="00852E00">
      <w:pPr>
        <w:numPr>
          <w:ilvl w:val="1"/>
          <w:numId w:val="22"/>
        </w:numPr>
        <w:spacing w:line="276" w:lineRule="auto"/>
        <w:jc w:val="both"/>
        <w:rPr>
          <w:rStyle w:val="Emphasis"/>
          <w:rFonts w:ascii="Red Hat Display" w:hAnsi="Red Hat Display" w:cs="Red Hat Display"/>
          <w:i w:val="0"/>
          <w:sz w:val="24"/>
        </w:rPr>
      </w:pPr>
      <w:r>
        <w:rPr>
          <w:rStyle w:val="Emphasis"/>
          <w:rFonts w:ascii="Red Hat Display" w:hAnsi="Red Hat Display" w:cs="Red Hat Display"/>
          <w:b/>
          <w:bCs/>
          <w:i w:val="0"/>
          <w:sz w:val="24"/>
        </w:rPr>
        <w:t xml:space="preserve">Signed </w:t>
      </w:r>
      <w:r w:rsidR="00E7223B" w:rsidRPr="00AA0B4A">
        <w:rPr>
          <w:rStyle w:val="Emphasis"/>
          <w:rFonts w:ascii="Red Hat Display" w:hAnsi="Red Hat Display" w:cs="Red Hat Display"/>
          <w:b/>
          <w:bCs/>
          <w:i w:val="0"/>
          <w:sz w:val="24"/>
        </w:rPr>
        <w:t>Additional Declarations</w:t>
      </w:r>
      <w:r w:rsidR="00E7223B" w:rsidRPr="00AA0B4A">
        <w:rPr>
          <w:rStyle w:val="Emphasis"/>
          <w:rFonts w:ascii="Red Hat Display" w:hAnsi="Red Hat Display" w:cs="Red Hat Display"/>
          <w:i w:val="0"/>
          <w:sz w:val="24"/>
        </w:rPr>
        <w:t xml:space="preserve"> for each partner</w:t>
      </w:r>
    </w:p>
    <w:bookmarkEnd w:id="145"/>
    <w:p w14:paraId="021DC750" w14:textId="77777777" w:rsidR="00852E00" w:rsidRDefault="00852E00" w:rsidP="00852E00">
      <w:pPr>
        <w:pStyle w:val="ListParagraph"/>
        <w:rPr>
          <w:rStyle w:val="Emphasis"/>
          <w:rFonts w:ascii="Red Hat Display" w:hAnsi="Red Hat Display" w:cs="Red Hat Display"/>
          <w:i w:val="0"/>
          <w:sz w:val="24"/>
        </w:rPr>
      </w:pPr>
    </w:p>
    <w:p w14:paraId="5A554E40" w14:textId="77777777" w:rsidR="00852E00" w:rsidRPr="00AA0B4A" w:rsidRDefault="00852E00" w:rsidP="00852E00">
      <w:pPr>
        <w:spacing w:line="276" w:lineRule="auto"/>
        <w:ind w:left="1440"/>
        <w:jc w:val="both"/>
        <w:rPr>
          <w:rStyle w:val="Emphasis"/>
          <w:rFonts w:ascii="Red Hat Display" w:hAnsi="Red Hat Display" w:cs="Red Hat Display"/>
          <w:i w:val="0"/>
          <w:sz w:val="24"/>
        </w:rPr>
      </w:pPr>
    </w:p>
    <w:bookmarkEnd w:id="142"/>
    <w:p w14:paraId="2B089DA1" w14:textId="77777777" w:rsidR="00852E00" w:rsidRPr="00852E00" w:rsidRDefault="00852E00" w:rsidP="00852E00">
      <w:pPr>
        <w:spacing w:line="276" w:lineRule="auto"/>
        <w:jc w:val="both"/>
        <w:rPr>
          <w:rFonts w:ascii="Red Hat Display" w:hAnsi="Red Hat Display" w:cs="Red Hat Display"/>
          <w:iCs/>
          <w:sz w:val="24"/>
        </w:rPr>
      </w:pPr>
      <w:r w:rsidRPr="00852E00">
        <w:rPr>
          <w:rFonts w:ascii="Red Hat Display" w:hAnsi="Red Hat Display" w:cs="Red Hat Display"/>
          <w:sz w:val="24"/>
        </w:rPr>
        <w:t xml:space="preserve">Additionally, for Applicants applying under this set of rules (Option A): </w:t>
      </w:r>
    </w:p>
    <w:p w14:paraId="3C8A281D" w14:textId="77777777" w:rsidR="00852E00" w:rsidRPr="00852E00" w:rsidRDefault="00852E00" w:rsidP="00852E00">
      <w:pPr>
        <w:spacing w:line="276" w:lineRule="auto"/>
        <w:ind w:left="720"/>
        <w:jc w:val="both"/>
        <w:rPr>
          <w:rFonts w:ascii="Red Hat Display" w:hAnsi="Red Hat Display" w:cs="Red Hat Display"/>
          <w:iCs/>
          <w:sz w:val="24"/>
        </w:rPr>
      </w:pPr>
    </w:p>
    <w:p w14:paraId="505D02B4" w14:textId="1A94BA19" w:rsidR="00852E00" w:rsidRPr="00B23592" w:rsidRDefault="00852E00" w:rsidP="00852E00">
      <w:pPr>
        <w:numPr>
          <w:ilvl w:val="0"/>
          <w:numId w:val="22"/>
        </w:numPr>
        <w:spacing w:line="276" w:lineRule="auto"/>
        <w:jc w:val="both"/>
        <w:rPr>
          <w:rFonts w:ascii="Red Hat Display" w:hAnsi="Red Hat Display" w:cs="Red Hat Display"/>
          <w:iCs/>
          <w:sz w:val="24"/>
        </w:rPr>
      </w:pPr>
      <w:r w:rsidRPr="00B23592">
        <w:rPr>
          <w:rFonts w:ascii="Red Hat Display" w:hAnsi="Red Hat Display" w:cs="Red Hat Display"/>
          <w:sz w:val="24"/>
        </w:rPr>
        <w:t xml:space="preserve">The </w:t>
      </w:r>
      <w:r w:rsidRPr="00B23592">
        <w:rPr>
          <w:rFonts w:ascii="Red Hat Display" w:hAnsi="Red Hat Display" w:cs="Red Hat Display"/>
          <w:b/>
          <w:bCs/>
          <w:sz w:val="24"/>
        </w:rPr>
        <w:t>signed de minimis State Aid Declaration Form</w:t>
      </w:r>
      <w:r w:rsidRPr="00B23592">
        <w:rPr>
          <w:rFonts w:ascii="Red Hat Display" w:hAnsi="Red Hat Display" w:cs="Red Hat Display"/>
          <w:sz w:val="24"/>
        </w:rPr>
        <w:t xml:space="preserve"> (an updated State Aid Declaration form is to be submitted upon the signing of the Grant Agreement should the project be selected for funding, as well as declarations on Indirect State Aid). </w:t>
      </w:r>
    </w:p>
    <w:p w14:paraId="52453D73" w14:textId="77777777" w:rsidR="00852E00" w:rsidRPr="00852E00" w:rsidRDefault="00852E00" w:rsidP="00852E00">
      <w:pPr>
        <w:spacing w:line="276" w:lineRule="auto"/>
        <w:ind w:left="720"/>
        <w:jc w:val="both"/>
        <w:rPr>
          <w:rFonts w:ascii="Red Hat Display" w:hAnsi="Red Hat Display" w:cs="Red Hat Display"/>
          <w:iCs/>
          <w:sz w:val="24"/>
        </w:rPr>
      </w:pPr>
    </w:p>
    <w:p w14:paraId="3F335481" w14:textId="77777777" w:rsidR="00852E00" w:rsidRPr="00852E00" w:rsidRDefault="00852E00" w:rsidP="00852E00">
      <w:pPr>
        <w:numPr>
          <w:ilvl w:val="0"/>
          <w:numId w:val="22"/>
        </w:numPr>
        <w:spacing w:line="276" w:lineRule="auto"/>
        <w:jc w:val="both"/>
        <w:rPr>
          <w:rFonts w:ascii="Red Hat Display" w:hAnsi="Red Hat Display" w:cs="Red Hat Display"/>
          <w:iCs/>
          <w:sz w:val="24"/>
        </w:rPr>
      </w:pPr>
      <w:r w:rsidRPr="00852E00">
        <w:rPr>
          <w:rFonts w:ascii="Red Hat Display" w:hAnsi="Red Hat Display" w:cs="Red Hat Display"/>
          <w:sz w:val="24"/>
        </w:rPr>
        <w:t xml:space="preserve">A </w:t>
      </w:r>
      <w:r w:rsidRPr="008A6BA0">
        <w:rPr>
          <w:rFonts w:ascii="Red Hat Display" w:hAnsi="Red Hat Display" w:cs="Red Hat Display"/>
          <w:b/>
          <w:bCs/>
          <w:sz w:val="24"/>
        </w:rPr>
        <w:t>Memorandum of Association</w:t>
      </w:r>
      <w:r w:rsidRPr="00852E00">
        <w:rPr>
          <w:rFonts w:ascii="Red Hat Display" w:hAnsi="Red Hat Display" w:cs="Red Hat Display"/>
          <w:sz w:val="24"/>
        </w:rPr>
        <w:t xml:space="preserve"> and a </w:t>
      </w:r>
      <w:r w:rsidRPr="008A6BA0">
        <w:rPr>
          <w:rFonts w:ascii="Red Hat Display" w:hAnsi="Red Hat Display" w:cs="Red Hat Display"/>
          <w:b/>
          <w:bCs/>
          <w:sz w:val="24"/>
        </w:rPr>
        <w:t>VAT Certificate</w:t>
      </w:r>
      <w:r w:rsidRPr="00852E00">
        <w:rPr>
          <w:rFonts w:ascii="Red Hat Display" w:hAnsi="Red Hat Display" w:cs="Red Hat Display"/>
          <w:sz w:val="24"/>
        </w:rPr>
        <w:t xml:space="preserve"> for each Private entity within the Consortium </w:t>
      </w:r>
    </w:p>
    <w:p w14:paraId="2F3D9E79" w14:textId="77777777" w:rsidR="00852E00" w:rsidRPr="00852E00" w:rsidRDefault="00852E00" w:rsidP="00852E00">
      <w:pPr>
        <w:pStyle w:val="ListParagraph"/>
        <w:rPr>
          <w:rFonts w:ascii="Red Hat Display" w:hAnsi="Red Hat Display" w:cs="Red Hat Display"/>
          <w:sz w:val="24"/>
        </w:rPr>
      </w:pPr>
    </w:p>
    <w:p w14:paraId="0ACF627D" w14:textId="77777777" w:rsidR="00A04EBF" w:rsidRDefault="00852E00" w:rsidP="00A04EBF">
      <w:pPr>
        <w:numPr>
          <w:ilvl w:val="0"/>
          <w:numId w:val="22"/>
        </w:numPr>
        <w:spacing w:line="276" w:lineRule="auto"/>
        <w:jc w:val="both"/>
        <w:rPr>
          <w:rFonts w:ascii="Red Hat Display" w:hAnsi="Red Hat Display" w:cs="Red Hat Display"/>
          <w:iCs/>
          <w:sz w:val="24"/>
        </w:rPr>
      </w:pPr>
      <w:r w:rsidRPr="008A6BA0">
        <w:rPr>
          <w:rFonts w:ascii="Red Hat Display" w:hAnsi="Red Hat Display" w:cs="Red Hat Display"/>
          <w:b/>
          <w:bCs/>
          <w:sz w:val="24"/>
        </w:rPr>
        <w:t>Management Accounts</w:t>
      </w:r>
      <w:r w:rsidRPr="00852E00">
        <w:rPr>
          <w:rFonts w:ascii="Red Hat Display" w:hAnsi="Red Hat Display" w:cs="Red Hat Display"/>
          <w:sz w:val="24"/>
        </w:rPr>
        <w:t>, including detailed profit and loss, as well as balance sheet, for the current year</w:t>
      </w:r>
    </w:p>
    <w:p w14:paraId="5101FE2C" w14:textId="77777777" w:rsidR="00A04EBF" w:rsidRDefault="00A04EBF" w:rsidP="00A04EBF">
      <w:pPr>
        <w:pStyle w:val="ListParagraph"/>
        <w:rPr>
          <w:rFonts w:ascii="Red Hat Display" w:hAnsi="Red Hat Display" w:cs="Red Hat Display"/>
          <w:sz w:val="24"/>
          <w:lang w:val="mt-MT"/>
        </w:rPr>
      </w:pPr>
    </w:p>
    <w:p w14:paraId="2E0D3A26" w14:textId="5196372C" w:rsidR="00EA5AC8" w:rsidRPr="00A04EBF" w:rsidRDefault="00EA5AC8" w:rsidP="00A04EBF">
      <w:pPr>
        <w:numPr>
          <w:ilvl w:val="0"/>
          <w:numId w:val="22"/>
        </w:numPr>
        <w:spacing w:line="276" w:lineRule="auto"/>
        <w:jc w:val="both"/>
        <w:rPr>
          <w:rFonts w:ascii="Red Hat Display" w:hAnsi="Red Hat Display" w:cs="Red Hat Display"/>
          <w:iCs/>
          <w:sz w:val="24"/>
        </w:rPr>
      </w:pPr>
      <w:r w:rsidRPr="00A04EBF">
        <w:rPr>
          <w:rFonts w:ascii="Red Hat Display" w:hAnsi="Red Hat Display" w:cs="Red Hat Display"/>
          <w:sz w:val="24"/>
          <w:lang w:val="mt-MT"/>
        </w:rPr>
        <w:t xml:space="preserve">Audited financial statements for the last 2 financial years  </w:t>
      </w:r>
    </w:p>
    <w:p w14:paraId="7A420B8C" w14:textId="77777777" w:rsidR="00E7223B" w:rsidRDefault="00E7223B" w:rsidP="00E7223B">
      <w:pPr>
        <w:spacing w:line="276" w:lineRule="auto"/>
        <w:jc w:val="both"/>
        <w:rPr>
          <w:rStyle w:val="Emphasis"/>
          <w:rFonts w:ascii="Red Hat Display" w:hAnsi="Red Hat Display" w:cs="Red Hat Display"/>
          <w:b/>
          <w:bCs/>
          <w:i w:val="0"/>
          <w:iCs w:val="0"/>
          <w:sz w:val="24"/>
        </w:rPr>
      </w:pPr>
    </w:p>
    <w:p w14:paraId="0A8AB883" w14:textId="61F21A9F" w:rsidR="000D3BF6" w:rsidRDefault="000D3BF6" w:rsidP="000D3BF6">
      <w:pPr>
        <w:spacing w:line="276" w:lineRule="auto"/>
        <w:jc w:val="both"/>
      </w:pPr>
      <w:r w:rsidRPr="0021481A">
        <w:rPr>
          <w:rFonts w:ascii="Red Hat Display" w:hAnsi="Red Hat Display" w:cs="Red Hat Display"/>
          <w:iCs/>
          <w:sz w:val="24"/>
        </w:rPr>
        <w:t>Standard documentation</w:t>
      </w:r>
      <w:r w:rsidR="00A751C8">
        <w:rPr>
          <w:rFonts w:ascii="Red Hat Display" w:hAnsi="Red Hat Display" w:cs="Red Hat Display"/>
          <w:iCs/>
          <w:sz w:val="24"/>
        </w:rPr>
        <w:t>,</w:t>
      </w:r>
      <w:r w:rsidRPr="0021481A">
        <w:rPr>
          <w:rFonts w:ascii="Red Hat Display" w:hAnsi="Red Hat Display" w:cs="Red Hat Display"/>
          <w:iCs/>
          <w:sz w:val="24"/>
        </w:rPr>
        <w:t xml:space="preserve"> including declarations</w:t>
      </w:r>
      <w:r w:rsidR="00A751C8">
        <w:rPr>
          <w:rFonts w:ascii="Red Hat Display" w:hAnsi="Red Hat Display" w:cs="Red Hat Display"/>
          <w:iCs/>
          <w:sz w:val="24"/>
        </w:rPr>
        <w:t>,</w:t>
      </w:r>
      <w:r w:rsidRPr="0021481A">
        <w:rPr>
          <w:rFonts w:ascii="Red Hat Display" w:hAnsi="Red Hat Display" w:cs="Red Hat Display"/>
          <w:iCs/>
          <w:sz w:val="24"/>
        </w:rPr>
        <w:t xml:space="preserve"> will be accessible on the </w:t>
      </w:r>
      <w:hyperlink r:id="rId13" w:history="1">
        <w:r w:rsidR="0021481A" w:rsidRPr="0021481A">
          <w:rPr>
            <w:rStyle w:val="Hyperlink"/>
            <w:rFonts w:ascii="Red Hat Display" w:hAnsi="Red Hat Display" w:cs="Red Hat Display"/>
            <w:sz w:val="24"/>
          </w:rPr>
          <w:t>Resource page</w:t>
        </w:r>
      </w:hyperlink>
    </w:p>
    <w:p w14:paraId="63463C24" w14:textId="77777777" w:rsidR="00852E00" w:rsidRDefault="00852E00" w:rsidP="000D3BF6">
      <w:pPr>
        <w:spacing w:line="276" w:lineRule="auto"/>
        <w:jc w:val="both"/>
      </w:pPr>
    </w:p>
    <w:p w14:paraId="401C7E3B" w14:textId="77777777" w:rsidR="003D00B9" w:rsidRDefault="003D00B9" w:rsidP="000D3BF6">
      <w:pPr>
        <w:spacing w:line="276" w:lineRule="auto"/>
        <w:jc w:val="both"/>
      </w:pPr>
    </w:p>
    <w:p w14:paraId="53EC29FC" w14:textId="60A4D9AD" w:rsidR="003D00B9" w:rsidRPr="003D00B9" w:rsidRDefault="00695B08" w:rsidP="003D00B9">
      <w:pPr>
        <w:spacing w:line="276" w:lineRule="auto"/>
        <w:jc w:val="both"/>
        <w:rPr>
          <w:rFonts w:ascii="Red Hat Display" w:hAnsi="Red Hat Display" w:cs="Red Hat Display"/>
          <w:iCs/>
          <w:sz w:val="24"/>
          <w:u w:val="single"/>
        </w:rPr>
      </w:pPr>
      <w:r>
        <w:rPr>
          <w:rFonts w:ascii="Red Hat Display" w:hAnsi="Red Hat Display" w:cs="Red Hat Display"/>
          <w:iCs/>
          <w:sz w:val="24"/>
          <w:u w:val="single"/>
        </w:rPr>
        <w:t>W</w:t>
      </w:r>
      <w:r w:rsidR="002C379F">
        <w:rPr>
          <w:rFonts w:ascii="Red Hat Display" w:hAnsi="Red Hat Display" w:cs="Red Hat Display"/>
          <w:iCs/>
          <w:sz w:val="24"/>
          <w:u w:val="single"/>
        </w:rPr>
        <w:t xml:space="preserve">here State aid rules would not apply to </w:t>
      </w:r>
      <w:r w:rsidR="003D00B9" w:rsidRPr="003D00B9">
        <w:rPr>
          <w:rFonts w:ascii="Red Hat Display" w:hAnsi="Red Hat Display" w:cs="Red Hat Display"/>
          <w:iCs/>
          <w:sz w:val="24"/>
          <w:u w:val="single"/>
        </w:rPr>
        <w:t xml:space="preserve">one of the partners, refer to the Rules for </w:t>
      </w:r>
      <w:r w:rsidR="00E91582">
        <w:rPr>
          <w:rFonts w:ascii="Red Hat Display" w:hAnsi="Red Hat Display" w:cs="Red Hat Display"/>
          <w:iCs/>
          <w:sz w:val="24"/>
          <w:u w:val="single"/>
        </w:rPr>
        <w:t>P</w:t>
      </w:r>
      <w:r w:rsidR="003D00B9" w:rsidRPr="003D00B9">
        <w:rPr>
          <w:rFonts w:ascii="Red Hat Display" w:hAnsi="Red Hat Display" w:cs="Red Hat Display"/>
          <w:iCs/>
          <w:sz w:val="24"/>
          <w:u w:val="single"/>
        </w:rPr>
        <w:t>articipation – Ru</w:t>
      </w:r>
      <w:r w:rsidR="00E91582">
        <w:rPr>
          <w:rFonts w:ascii="Red Hat Display" w:hAnsi="Red Hat Display" w:cs="Red Hat Display"/>
          <w:iCs/>
          <w:sz w:val="24"/>
          <w:u w:val="single"/>
        </w:rPr>
        <w:t>l</w:t>
      </w:r>
      <w:r w:rsidR="003D00B9" w:rsidRPr="003D00B9">
        <w:rPr>
          <w:rFonts w:ascii="Red Hat Display" w:hAnsi="Red Hat Display" w:cs="Red Hat Display"/>
          <w:iCs/>
          <w:sz w:val="24"/>
          <w:u w:val="single"/>
        </w:rPr>
        <w:t xml:space="preserve">es for </w:t>
      </w:r>
      <w:r w:rsidR="003D00B9">
        <w:rPr>
          <w:rFonts w:ascii="Red Hat Display" w:hAnsi="Red Hat Display" w:cs="Red Hat Display"/>
          <w:iCs/>
          <w:sz w:val="24"/>
          <w:u w:val="single"/>
        </w:rPr>
        <w:t>Non-</w:t>
      </w:r>
      <w:r w:rsidR="003D00B9" w:rsidRPr="003D00B9">
        <w:rPr>
          <w:rFonts w:ascii="Red Hat Display" w:hAnsi="Red Hat Display" w:cs="Red Hat Display"/>
          <w:iCs/>
          <w:sz w:val="24"/>
          <w:u w:val="single"/>
        </w:rPr>
        <w:t xml:space="preserve">State aid (Option </w:t>
      </w:r>
      <w:r w:rsidR="003D00B9">
        <w:rPr>
          <w:rFonts w:ascii="Red Hat Display" w:hAnsi="Red Hat Display" w:cs="Red Hat Display"/>
          <w:iCs/>
          <w:sz w:val="24"/>
          <w:u w:val="single"/>
        </w:rPr>
        <w:t>B</w:t>
      </w:r>
      <w:r w:rsidR="003D00B9" w:rsidRPr="003D00B9">
        <w:rPr>
          <w:rFonts w:ascii="Red Hat Display" w:hAnsi="Red Hat Display" w:cs="Red Hat Display"/>
          <w:iCs/>
          <w:sz w:val="24"/>
          <w:u w:val="single"/>
        </w:rPr>
        <w:t xml:space="preserve">). </w:t>
      </w:r>
    </w:p>
    <w:p w14:paraId="1F222DA1" w14:textId="77777777" w:rsidR="00B055A5" w:rsidRDefault="00B055A5" w:rsidP="000D3BF6">
      <w:pPr>
        <w:spacing w:line="276" w:lineRule="auto"/>
        <w:jc w:val="both"/>
      </w:pPr>
    </w:p>
    <w:p w14:paraId="12E24A56" w14:textId="14B7745D" w:rsidR="00E7223B" w:rsidRPr="00E74FD6" w:rsidRDefault="00B055A5" w:rsidP="00CF1964">
      <w:pPr>
        <w:spacing w:line="276" w:lineRule="auto"/>
        <w:jc w:val="both"/>
        <w:rPr>
          <w:rStyle w:val="Emphasis"/>
          <w:rFonts w:ascii="Red Hat Display" w:hAnsi="Red Hat Display" w:cs="Red Hat Display"/>
          <w:b/>
          <w:bCs/>
          <w:i w:val="0"/>
          <w:iCs w:val="0"/>
          <w:sz w:val="24"/>
        </w:rPr>
      </w:pPr>
      <w:bookmarkStart w:id="146" w:name="_Hlk191287274"/>
      <w:r w:rsidRPr="00A3312D">
        <w:rPr>
          <w:rStyle w:val="Emphasis"/>
          <w:rFonts w:ascii="Red Hat Display" w:hAnsi="Red Hat Display" w:cs="Red Hat Display"/>
          <w:b/>
          <w:bCs/>
          <w:i w:val="0"/>
          <w:iCs w:val="0"/>
          <w:sz w:val="24"/>
        </w:rPr>
        <w:t xml:space="preserve">Amendments to the forms are not permitted following the submission deadline of the application and the result would be final. </w:t>
      </w:r>
      <w:bookmarkStart w:id="147" w:name="_Hlk191019052"/>
      <w:bookmarkEnd w:id="146"/>
    </w:p>
    <w:p w14:paraId="1E5596E5" w14:textId="77777777" w:rsidR="004020A5" w:rsidRDefault="004020A5" w:rsidP="00CF1964">
      <w:pPr>
        <w:spacing w:line="276" w:lineRule="auto"/>
        <w:jc w:val="both"/>
      </w:pPr>
    </w:p>
    <w:p w14:paraId="4B82D96C" w14:textId="0C9CD814" w:rsidR="004020A5" w:rsidRDefault="004020A5" w:rsidP="00CF1964">
      <w:pPr>
        <w:spacing w:line="276" w:lineRule="auto"/>
        <w:jc w:val="both"/>
        <w:rPr>
          <w:rStyle w:val="Emphasis"/>
          <w:rFonts w:ascii="Red Hat Display" w:hAnsi="Red Hat Display" w:cs="Red Hat Display"/>
          <w:i w:val="0"/>
          <w:iCs w:val="0"/>
          <w:sz w:val="24"/>
        </w:rPr>
      </w:pPr>
      <w:r w:rsidRPr="56FB585A">
        <w:rPr>
          <w:rStyle w:val="Emphasis"/>
          <w:rFonts w:ascii="Red Hat Display" w:hAnsi="Red Hat Display" w:cs="Red Hat Display"/>
          <w:i w:val="0"/>
          <w:iCs w:val="0"/>
          <w:sz w:val="24"/>
        </w:rPr>
        <w:t>Undertakings applying under these Rules for Participation will also be subjected to a Due Diligence evaluation which will make use of the documents submitted as well as documents within public record.</w:t>
      </w:r>
    </w:p>
    <w:p w14:paraId="46D42348" w14:textId="77777777" w:rsidR="00E95801" w:rsidRPr="004020A5" w:rsidRDefault="00E95801" w:rsidP="00CF1964">
      <w:pPr>
        <w:spacing w:line="276" w:lineRule="auto"/>
        <w:jc w:val="both"/>
        <w:rPr>
          <w:rFonts w:ascii="Red Hat Display" w:hAnsi="Red Hat Display" w:cs="Red Hat Display"/>
          <w:sz w:val="24"/>
        </w:rPr>
      </w:pPr>
    </w:p>
    <w:p w14:paraId="3F2A4490" w14:textId="3185C155" w:rsidR="00E7223B" w:rsidRDefault="00E95801" w:rsidP="00CF1964">
      <w:pPr>
        <w:spacing w:line="276" w:lineRule="auto"/>
        <w:jc w:val="both"/>
        <w:rPr>
          <w:rFonts w:ascii="Red Hat Display" w:hAnsi="Red Hat Display" w:cs="Red Hat Display"/>
          <w:i/>
          <w:iCs/>
          <w:sz w:val="24"/>
        </w:rPr>
      </w:pPr>
      <w:bookmarkStart w:id="148" w:name="_Hlk217395316"/>
      <w:bookmarkEnd w:id="147"/>
      <w:r w:rsidRPr="00E95801">
        <w:rPr>
          <w:rFonts w:ascii="Red Hat Display" w:hAnsi="Red Hat Display" w:cs="Red Hat Display"/>
          <w:i/>
          <w:iCs/>
          <w:sz w:val="24"/>
        </w:rPr>
        <w:t>Application Forms should be sent electronically to</w:t>
      </w:r>
      <w:r w:rsidR="009812FB">
        <w:rPr>
          <w:rFonts w:ascii="Red Hat Display" w:hAnsi="Red Hat Display" w:cs="Red Hat Display"/>
          <w:i/>
          <w:iCs/>
          <w:sz w:val="24"/>
        </w:rPr>
        <w:t xml:space="preserve"> </w:t>
      </w:r>
      <w:hyperlink r:id="rId14" w:history="1">
        <w:r w:rsidR="009812FB" w:rsidRPr="005B0DF3">
          <w:rPr>
            <w:rStyle w:val="Hyperlink"/>
            <w:rFonts w:ascii="Red Hat Display" w:hAnsi="Red Hat Display" w:cs="Red Hat Display"/>
            <w:i/>
            <w:iCs/>
            <w:sz w:val="24"/>
          </w:rPr>
          <w:t>trp.xjenzamalta@gov.mt</w:t>
        </w:r>
      </w:hyperlink>
      <w:r w:rsidR="009812FB">
        <w:rPr>
          <w:rFonts w:ascii="Red Hat Display" w:hAnsi="Red Hat Display" w:cs="Red Hat Display"/>
          <w:i/>
          <w:iCs/>
          <w:sz w:val="24"/>
        </w:rPr>
        <w:t xml:space="preserve"> </w:t>
      </w:r>
      <w:r w:rsidRPr="00E95801">
        <w:rPr>
          <w:rFonts w:ascii="Red Hat Display" w:hAnsi="Red Hat Display" w:cs="Red Hat Display"/>
          <w:i/>
          <w:iCs/>
          <w:sz w:val="24"/>
        </w:rPr>
        <w:t>keeping Ms.</w:t>
      </w:r>
      <w:r w:rsidR="00627BE1">
        <w:rPr>
          <w:rFonts w:ascii="Red Hat Display" w:hAnsi="Red Hat Display" w:cs="Red Hat Display"/>
          <w:i/>
          <w:iCs/>
          <w:sz w:val="24"/>
        </w:rPr>
        <w:t xml:space="preserve"> Isabelle Micallef Bonello </w:t>
      </w:r>
      <w:r w:rsidRPr="00E95801">
        <w:rPr>
          <w:rFonts w:ascii="Red Hat Display" w:hAnsi="Red Hat Display" w:cs="Red Hat Display"/>
          <w:i/>
          <w:iCs/>
          <w:sz w:val="24"/>
        </w:rPr>
        <w:t>(</w:t>
      </w:r>
      <w:hyperlink r:id="rId15" w:history="1">
        <w:r w:rsidR="00627BE1" w:rsidRPr="00733BD1">
          <w:rPr>
            <w:rStyle w:val="Hyperlink"/>
            <w:rFonts w:ascii="Red Hat Display" w:hAnsi="Red Hat Display" w:cs="Red Hat Display"/>
            <w:i/>
            <w:iCs/>
            <w:sz w:val="24"/>
          </w:rPr>
          <w:t>isabelle.micallef-bonello@gov.mt</w:t>
        </w:r>
      </w:hyperlink>
      <w:r w:rsidRPr="00E95801">
        <w:rPr>
          <w:rFonts w:ascii="Red Hat Display" w:hAnsi="Red Hat Display" w:cs="Red Hat Display"/>
          <w:i/>
          <w:iCs/>
          <w:sz w:val="24"/>
        </w:rPr>
        <w:t xml:space="preserve">) and Mr. </w:t>
      </w:r>
      <w:r w:rsidR="00627BE1">
        <w:rPr>
          <w:rFonts w:ascii="Red Hat Display" w:hAnsi="Red Hat Display" w:cs="Red Hat Display"/>
          <w:i/>
          <w:iCs/>
          <w:sz w:val="24"/>
        </w:rPr>
        <w:t xml:space="preserve">Ayrton Barbara </w:t>
      </w:r>
      <w:r w:rsidRPr="00E95801">
        <w:rPr>
          <w:rFonts w:ascii="Red Hat Display" w:hAnsi="Red Hat Display" w:cs="Red Hat Display"/>
          <w:i/>
          <w:iCs/>
          <w:sz w:val="24"/>
        </w:rPr>
        <w:t>(</w:t>
      </w:r>
      <w:hyperlink r:id="rId16" w:history="1">
        <w:r w:rsidR="00627BE1" w:rsidRPr="00733BD1">
          <w:rPr>
            <w:rStyle w:val="Hyperlink"/>
            <w:rFonts w:ascii="Red Hat Display" w:hAnsi="Red Hat Display" w:cs="Red Hat Display"/>
            <w:i/>
            <w:iCs/>
            <w:sz w:val="24"/>
          </w:rPr>
          <w:t>ayrton.barbara.1@gov.mt</w:t>
        </w:r>
      </w:hyperlink>
      <w:r w:rsidRPr="00E95801">
        <w:rPr>
          <w:rFonts w:ascii="Red Hat Display" w:hAnsi="Red Hat Display" w:cs="Red Hat Display"/>
          <w:i/>
          <w:iCs/>
          <w:sz w:val="24"/>
        </w:rPr>
        <w:t xml:space="preserve">) in copy, with </w:t>
      </w:r>
      <w:r w:rsidRPr="003A03A8">
        <w:rPr>
          <w:rFonts w:ascii="Red Hat Display" w:hAnsi="Red Hat Display" w:cs="Red Hat Display"/>
          <w:i/>
          <w:iCs/>
          <w:sz w:val="24"/>
        </w:rPr>
        <w:t>“</w:t>
      </w:r>
      <w:r w:rsidR="00627BE1" w:rsidRPr="008A6BA0">
        <w:rPr>
          <w:rFonts w:ascii="Red Hat Display" w:hAnsi="Red Hat Display" w:cs="Red Hat Display"/>
          <w:i/>
          <w:iCs/>
          <w:sz w:val="24"/>
        </w:rPr>
        <w:t xml:space="preserve">Transdisciplinary </w:t>
      </w:r>
      <w:r w:rsidRPr="008A6BA0">
        <w:rPr>
          <w:rFonts w:ascii="Red Hat Display" w:hAnsi="Red Hat Display" w:cs="Red Hat Display"/>
          <w:i/>
          <w:iCs/>
          <w:sz w:val="24"/>
        </w:rPr>
        <w:t>Research Programme Application Submission – [Project Acronym]</w:t>
      </w:r>
      <w:r w:rsidRPr="003A03A8">
        <w:rPr>
          <w:rFonts w:ascii="Red Hat Display" w:hAnsi="Red Hat Display" w:cs="Red Hat Display"/>
          <w:i/>
          <w:iCs/>
          <w:sz w:val="24"/>
        </w:rPr>
        <w:t>”</w:t>
      </w:r>
    </w:p>
    <w:p w14:paraId="424AC3AF" w14:textId="77777777" w:rsidR="00994589" w:rsidRDefault="00994589" w:rsidP="00CF1964">
      <w:pPr>
        <w:spacing w:line="276" w:lineRule="auto"/>
        <w:jc w:val="both"/>
        <w:rPr>
          <w:rFonts w:ascii="Red Hat Display" w:hAnsi="Red Hat Display" w:cs="Red Hat Display"/>
          <w:i/>
          <w:iCs/>
          <w:sz w:val="24"/>
        </w:rPr>
      </w:pPr>
    </w:p>
    <w:p w14:paraId="13B905BA" w14:textId="77777777" w:rsidR="00994589" w:rsidRDefault="00994589" w:rsidP="00994589">
      <w:pPr>
        <w:spacing w:line="276" w:lineRule="auto"/>
        <w:jc w:val="both"/>
        <w:rPr>
          <w:rStyle w:val="Emphasis"/>
          <w:rFonts w:ascii="Red Hat Display" w:hAnsi="Red Hat Display" w:cs="Red Hat Display"/>
          <w:b/>
          <w:bCs/>
          <w:i w:val="0"/>
          <w:sz w:val="24"/>
        </w:rPr>
      </w:pPr>
      <w:r w:rsidRPr="00AA0B4A">
        <w:rPr>
          <w:rStyle w:val="Emphasis"/>
          <w:rFonts w:ascii="Red Hat Display" w:hAnsi="Red Hat Display" w:cs="Red Hat Display"/>
          <w:i w:val="0"/>
          <w:sz w:val="24"/>
        </w:rPr>
        <w:t>It should be noted that large email</w:t>
      </w:r>
      <w:r>
        <w:rPr>
          <w:rStyle w:val="Emphasis"/>
          <w:rFonts w:ascii="Red Hat Display" w:hAnsi="Red Hat Display" w:cs="Red Hat Display"/>
          <w:i w:val="0"/>
          <w:sz w:val="24"/>
        </w:rPr>
        <w:t>s</w:t>
      </w:r>
      <w:r w:rsidRPr="00AA0B4A">
        <w:rPr>
          <w:rStyle w:val="Emphasis"/>
          <w:rFonts w:ascii="Red Hat Display" w:hAnsi="Red Hat Display" w:cs="Red Hat Display"/>
          <w:i w:val="0"/>
          <w:sz w:val="24"/>
        </w:rPr>
        <w:t xml:space="preserve"> may be automatically rejected by the system. The applicant may make use of cloud storage or mass file transfer systems (e.g., </w:t>
      </w:r>
      <w:proofErr w:type="spellStart"/>
      <w:r w:rsidRPr="00AA0B4A">
        <w:rPr>
          <w:rStyle w:val="Emphasis"/>
          <w:rFonts w:ascii="Red Hat Display" w:hAnsi="Red Hat Display" w:cs="Red Hat Display"/>
          <w:i w:val="0"/>
          <w:sz w:val="24"/>
        </w:rPr>
        <w:t>wetransfer</w:t>
      </w:r>
      <w:proofErr w:type="spellEnd"/>
      <w:r w:rsidRPr="00AA0B4A">
        <w:rPr>
          <w:rStyle w:val="Emphasis"/>
          <w:rFonts w:ascii="Red Hat Display" w:hAnsi="Red Hat Display" w:cs="Red Hat Display"/>
          <w:i w:val="0"/>
          <w:sz w:val="24"/>
        </w:rPr>
        <w:t xml:space="preserve">). It is the responsibility of the applicant to ensure that </w:t>
      </w:r>
      <w:r>
        <w:rPr>
          <w:rStyle w:val="Emphasis"/>
          <w:rFonts w:ascii="Red Hat Display" w:hAnsi="Red Hat Display" w:cs="Red Hat Display"/>
          <w:i w:val="0"/>
          <w:sz w:val="24"/>
        </w:rPr>
        <w:t xml:space="preserve">the </w:t>
      </w:r>
      <w:r w:rsidRPr="00AA0B4A">
        <w:rPr>
          <w:rStyle w:val="Emphasis"/>
          <w:rFonts w:ascii="Red Hat Display" w:hAnsi="Red Hat Display" w:cs="Red Hat Display"/>
          <w:i w:val="0"/>
          <w:sz w:val="24"/>
        </w:rPr>
        <w:t xml:space="preserve">application documents are sent out successfully. All received applications shall be acknowledged by email. </w:t>
      </w:r>
      <w:r w:rsidRPr="00AA0B4A">
        <w:rPr>
          <w:rStyle w:val="Emphasis"/>
          <w:rFonts w:ascii="Red Hat Display" w:hAnsi="Red Hat Display" w:cs="Red Hat Display"/>
          <w:b/>
          <w:bCs/>
          <w:i w:val="0"/>
          <w:sz w:val="24"/>
        </w:rPr>
        <w:t>Proposals which are received after the deadline stipulated of the call will not be considered and will be deemed administratively non-compliant.</w:t>
      </w:r>
      <w:r>
        <w:rPr>
          <w:rStyle w:val="Emphasis"/>
          <w:rFonts w:ascii="Red Hat Display" w:hAnsi="Red Hat Display" w:cs="Red Hat Display"/>
          <w:b/>
          <w:bCs/>
          <w:i w:val="0"/>
          <w:sz w:val="24"/>
        </w:rPr>
        <w:t xml:space="preserve"> </w:t>
      </w:r>
      <w:r w:rsidRPr="002E5BC0">
        <w:rPr>
          <w:rStyle w:val="Emphasis"/>
          <w:rFonts w:ascii="Red Hat Display" w:hAnsi="Red Hat Display" w:cs="Red Hat Display"/>
          <w:b/>
          <w:bCs/>
          <w:i w:val="0"/>
          <w:sz w:val="24"/>
        </w:rPr>
        <w:t>Incomplete applications as at the deadline of this call will not be considered.</w:t>
      </w:r>
      <w:r>
        <w:rPr>
          <w:rStyle w:val="Emphasis"/>
          <w:rFonts w:ascii="Red Hat Display" w:hAnsi="Red Hat Display" w:cs="Red Hat Display"/>
          <w:b/>
          <w:bCs/>
          <w:i w:val="0"/>
          <w:sz w:val="24"/>
        </w:rPr>
        <w:t xml:space="preserve"> </w:t>
      </w:r>
      <w:r w:rsidRPr="006F7650">
        <w:rPr>
          <w:rStyle w:val="Emphasis"/>
          <w:rFonts w:ascii="Red Hat Display" w:hAnsi="Red Hat Display" w:cs="Red Hat Display"/>
          <w:b/>
          <w:bCs/>
          <w:i w:val="0"/>
          <w:sz w:val="24"/>
        </w:rPr>
        <w:t>It is the responsibility of the applicant to ensure that a confirmation of receipt is provided.</w:t>
      </w:r>
    </w:p>
    <w:p w14:paraId="49F4A33F" w14:textId="77777777" w:rsidR="00994589" w:rsidRDefault="00994589" w:rsidP="00CF1964">
      <w:pPr>
        <w:spacing w:line="276" w:lineRule="auto"/>
        <w:jc w:val="both"/>
        <w:rPr>
          <w:rFonts w:ascii="Red Hat Display" w:hAnsi="Red Hat Display" w:cs="Red Hat Display"/>
          <w:i/>
          <w:iCs/>
          <w:sz w:val="24"/>
        </w:rPr>
      </w:pPr>
    </w:p>
    <w:p w14:paraId="611E0FBA" w14:textId="77777777" w:rsidR="00852E00" w:rsidRDefault="00852E00" w:rsidP="00CF1964">
      <w:pPr>
        <w:spacing w:line="276" w:lineRule="auto"/>
        <w:jc w:val="both"/>
        <w:rPr>
          <w:rStyle w:val="Emphasis"/>
          <w:rFonts w:ascii="Red Hat Display" w:hAnsi="Red Hat Display" w:cs="Red Hat Display"/>
          <w:b/>
          <w:bCs/>
          <w:i w:val="0"/>
          <w:sz w:val="24"/>
        </w:rPr>
      </w:pPr>
      <w:bookmarkStart w:id="149" w:name="_Hlk217395377"/>
      <w:bookmarkStart w:id="150" w:name="_Hlk191019068"/>
      <w:bookmarkEnd w:id="148"/>
    </w:p>
    <w:p w14:paraId="29690E88" w14:textId="1B541D15" w:rsidR="00852E00" w:rsidRPr="00852E00" w:rsidRDefault="00852E00" w:rsidP="00CF1964">
      <w:pPr>
        <w:spacing w:line="276" w:lineRule="auto"/>
        <w:jc w:val="both"/>
        <w:rPr>
          <w:rStyle w:val="Emphasis"/>
          <w:rFonts w:ascii="Red Hat Display" w:hAnsi="Red Hat Display" w:cs="Red Hat Display"/>
          <w:b/>
          <w:bCs/>
          <w:i w:val="0"/>
          <w:sz w:val="24"/>
        </w:rPr>
      </w:pPr>
      <w:r w:rsidRPr="00852E00">
        <w:rPr>
          <w:rFonts w:ascii="Red Hat Display" w:hAnsi="Red Hat Display" w:cs="Red Hat Display"/>
          <w:sz w:val="24"/>
        </w:rPr>
        <w:t>Physical submissions of applications or supporting documents will not be accepted under any circumstances. Applicants are strongly encouraged to double-check their submissions to ensure completeness and correct format.</w:t>
      </w:r>
    </w:p>
    <w:bookmarkEnd w:id="149"/>
    <w:p w14:paraId="2606BFD5" w14:textId="77777777" w:rsidR="005B688A" w:rsidRPr="005B688A" w:rsidRDefault="005B688A" w:rsidP="005B688A">
      <w:pPr>
        <w:spacing w:line="276" w:lineRule="auto"/>
        <w:jc w:val="both"/>
        <w:rPr>
          <w:rFonts w:ascii="Red Hat Display" w:hAnsi="Red Hat Display" w:cs="Red Hat Display"/>
          <w:b/>
          <w:bCs/>
          <w:iCs/>
          <w:sz w:val="24"/>
        </w:rPr>
      </w:pPr>
    </w:p>
    <w:p w14:paraId="1DC1E100" w14:textId="77777777" w:rsidR="00250832" w:rsidRPr="006F485D" w:rsidRDefault="00250832" w:rsidP="006F485D">
      <w:pPr>
        <w:pStyle w:val="Heading2"/>
        <w:rPr>
          <w:rStyle w:val="Emphasis"/>
          <w:i w:val="0"/>
          <w:iCs w:val="0"/>
        </w:rPr>
      </w:pPr>
      <w:bookmarkStart w:id="151" w:name="_Toc158296558"/>
      <w:bookmarkStart w:id="152" w:name="_Toc158296559"/>
      <w:bookmarkStart w:id="153" w:name="_Toc158296560"/>
      <w:bookmarkStart w:id="154" w:name="_Toc309039178"/>
      <w:bookmarkStart w:id="155" w:name="_Toc424864055"/>
      <w:bookmarkStart w:id="156" w:name="_Toc425162368"/>
      <w:bookmarkStart w:id="157" w:name="_Toc462661732"/>
      <w:bookmarkStart w:id="158" w:name="_Toc231390650"/>
      <w:bookmarkEnd w:id="150"/>
      <w:bookmarkEnd w:id="151"/>
      <w:bookmarkEnd w:id="152"/>
      <w:bookmarkEnd w:id="153"/>
      <w:r w:rsidRPr="006F485D">
        <w:rPr>
          <w:rStyle w:val="Emphasis"/>
          <w:i w:val="0"/>
          <w:iCs w:val="0"/>
        </w:rPr>
        <w:t>Considerations at App</w:t>
      </w:r>
      <w:r w:rsidR="00E84F3D" w:rsidRPr="006F485D">
        <w:rPr>
          <w:rStyle w:val="Emphasis"/>
          <w:i w:val="0"/>
          <w:iCs w:val="0"/>
        </w:rPr>
        <w:t>l</w:t>
      </w:r>
      <w:r w:rsidRPr="006F485D">
        <w:rPr>
          <w:rStyle w:val="Emphasis"/>
          <w:i w:val="0"/>
          <w:iCs w:val="0"/>
        </w:rPr>
        <w:t>ication Stage</w:t>
      </w:r>
      <w:bookmarkStart w:id="159" w:name="_Toc388624416"/>
      <w:bookmarkStart w:id="160" w:name="_Toc388624471"/>
      <w:bookmarkStart w:id="161" w:name="_Toc388624417"/>
      <w:bookmarkStart w:id="162" w:name="_Toc388624472"/>
      <w:bookmarkStart w:id="163" w:name="_Toc388632768"/>
      <w:bookmarkStart w:id="164" w:name="_Toc388632875"/>
      <w:bookmarkStart w:id="165" w:name="_Toc388994417"/>
      <w:bookmarkStart w:id="166" w:name="_Toc388994473"/>
      <w:bookmarkStart w:id="167" w:name="_Toc388994531"/>
      <w:bookmarkStart w:id="168" w:name="_Toc424864054"/>
      <w:bookmarkStart w:id="169" w:name="_Toc42516236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1E17FFD" w14:textId="77777777" w:rsidR="00250832" w:rsidRPr="006F485D" w:rsidRDefault="00250832" w:rsidP="006F485D">
      <w:pPr>
        <w:pStyle w:val="Heading3"/>
        <w:rPr>
          <w:rStyle w:val="Emphasis"/>
          <w:i w:val="0"/>
          <w:iCs/>
        </w:rPr>
      </w:pPr>
      <w:bookmarkStart w:id="170" w:name="_Toc424864056"/>
      <w:bookmarkStart w:id="171" w:name="_Toc425162370"/>
      <w:bookmarkStart w:id="172" w:name="_Toc462661733"/>
      <w:bookmarkStart w:id="173" w:name="_Toc231390651"/>
      <w:bookmarkStart w:id="174" w:name="_Toc307988651"/>
      <w:bookmarkStart w:id="175" w:name="_Toc309039179"/>
      <w:r w:rsidRPr="006F485D">
        <w:rPr>
          <w:rStyle w:val="Emphasis"/>
          <w:i w:val="0"/>
          <w:iCs/>
        </w:rPr>
        <w:t>Respecting Lead Times</w:t>
      </w:r>
      <w:bookmarkEnd w:id="170"/>
      <w:bookmarkEnd w:id="171"/>
      <w:bookmarkEnd w:id="172"/>
      <w:bookmarkEnd w:id="173"/>
      <w:r w:rsidRPr="006F485D">
        <w:rPr>
          <w:rStyle w:val="Emphasis"/>
          <w:i w:val="0"/>
          <w:iCs/>
        </w:rPr>
        <w:t xml:space="preserve"> </w:t>
      </w:r>
      <w:bookmarkEnd w:id="174"/>
      <w:bookmarkEnd w:id="175"/>
    </w:p>
    <w:p w14:paraId="32F7CF39" w14:textId="6AD78921" w:rsidR="00250832" w:rsidRPr="00AA0B4A" w:rsidRDefault="00250832" w:rsidP="00250832">
      <w:pPr>
        <w:spacing w:line="276" w:lineRule="auto"/>
        <w:jc w:val="both"/>
        <w:rPr>
          <w:rStyle w:val="Emphasis"/>
          <w:rFonts w:ascii="Red Hat Display" w:hAnsi="Red Hat Display" w:cs="Red Hat Display"/>
          <w:i w:val="0"/>
          <w:sz w:val="24"/>
        </w:rPr>
      </w:pPr>
      <w:bookmarkStart w:id="176" w:name="_Toc306786247"/>
      <w:bookmarkStart w:id="177" w:name="_Toc306953293"/>
      <w:bookmarkStart w:id="178" w:name="_Hlk191019109"/>
      <w:r w:rsidRPr="00AA0B4A">
        <w:rPr>
          <w:rStyle w:val="Emphasis"/>
          <w:rFonts w:ascii="Red Hat Display" w:hAnsi="Red Hat Display" w:cs="Red Hat Display"/>
          <w:i w:val="0"/>
          <w:sz w:val="24"/>
        </w:rPr>
        <w:t xml:space="preserve">All organisations, including </w:t>
      </w:r>
      <w:proofErr w:type="spellStart"/>
      <w:r w:rsidR="003E0A9B" w:rsidRPr="00AA0B4A">
        <w:rPr>
          <w:rStyle w:val="Emphasis"/>
          <w:rFonts w:ascii="Red Hat Display" w:hAnsi="Red Hat Display" w:cs="Red Hat Display"/>
          <w:i w:val="0"/>
          <w:sz w:val="24"/>
        </w:rPr>
        <w:t>X</w:t>
      </w:r>
      <w:r w:rsidR="0003383C" w:rsidRPr="00AA0B4A">
        <w:rPr>
          <w:rStyle w:val="Emphasis"/>
          <w:rFonts w:ascii="Red Hat Display" w:hAnsi="Red Hat Display" w:cs="Red Hat Display"/>
          <w:i w:val="0"/>
          <w:sz w:val="24"/>
        </w:rPr>
        <w:t>jenza</w:t>
      </w:r>
      <w:proofErr w:type="spellEnd"/>
      <w:r w:rsidR="003E0A9B" w:rsidRPr="00AA0B4A">
        <w:rPr>
          <w:rStyle w:val="Emphasis"/>
          <w:rFonts w:ascii="Red Hat Display" w:hAnsi="Red Hat Display" w:cs="Red Hat Display"/>
          <w:i w:val="0"/>
          <w:sz w:val="24"/>
        </w:rPr>
        <w:t xml:space="preserve"> M</w:t>
      </w:r>
      <w:r w:rsidR="0003383C" w:rsidRPr="00AA0B4A">
        <w:rPr>
          <w:rStyle w:val="Emphasis"/>
          <w:rFonts w:ascii="Red Hat Display" w:hAnsi="Red Hat Display" w:cs="Red Hat Display"/>
          <w:i w:val="0"/>
          <w:sz w:val="24"/>
        </w:rPr>
        <w:t>alta</w:t>
      </w:r>
      <w:r w:rsidRPr="00AA0B4A">
        <w:rPr>
          <w:rStyle w:val="Emphasis"/>
          <w:rFonts w:ascii="Red Hat Display" w:hAnsi="Red Hat Display" w:cs="Red Hat Display"/>
          <w:i w:val="0"/>
          <w:sz w:val="24"/>
        </w:rPr>
        <w:t xml:space="preserve">, have their internal procedures for processing, approving and signing off on legally binding documents. Beneficiaries are to ensure that they are aware of these lead times in their organisation as well as in the other organisations </w:t>
      </w:r>
      <w:r w:rsidR="006255B8" w:rsidRPr="00AA0B4A">
        <w:rPr>
          <w:rStyle w:val="Emphasis"/>
          <w:rFonts w:ascii="Red Hat Display" w:hAnsi="Red Hat Display" w:cs="Red Hat Display"/>
          <w:i w:val="0"/>
          <w:sz w:val="24"/>
        </w:rPr>
        <w:t>which may be involved</w:t>
      </w:r>
      <w:r w:rsidRPr="00AA0B4A">
        <w:rPr>
          <w:rStyle w:val="Emphasis"/>
          <w:rFonts w:ascii="Red Hat Display" w:hAnsi="Red Hat Display" w:cs="Red Hat Display"/>
          <w:i w:val="0"/>
          <w:sz w:val="24"/>
        </w:rPr>
        <w:t>. It is the applicant</w:t>
      </w:r>
      <w:r w:rsidR="006A775C"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s responsibility to ask for information on lead times pertaining to </w:t>
      </w:r>
      <w:proofErr w:type="spellStart"/>
      <w:r w:rsidR="003D7624">
        <w:rPr>
          <w:rStyle w:val="Emphasis"/>
          <w:rFonts w:ascii="Red Hat Display" w:hAnsi="Red Hat Display" w:cs="Red Hat Display"/>
          <w:i w:val="0"/>
          <w:sz w:val="24"/>
        </w:rPr>
        <w:t>Xjenza</w:t>
      </w:r>
      <w:proofErr w:type="spellEnd"/>
      <w:r w:rsidR="003D7624">
        <w:rPr>
          <w:rStyle w:val="Emphasis"/>
          <w:rFonts w:ascii="Red Hat Display" w:hAnsi="Red Hat Display" w:cs="Red Hat Display"/>
          <w:i w:val="0"/>
          <w:sz w:val="24"/>
        </w:rPr>
        <w:t xml:space="preserve"> Malta</w:t>
      </w:r>
      <w:r w:rsidRPr="00AA0B4A">
        <w:rPr>
          <w:rStyle w:val="Emphasis"/>
          <w:rFonts w:ascii="Red Hat Display" w:hAnsi="Red Hat Display" w:cs="Red Hat Display"/>
          <w:i w:val="0"/>
          <w:sz w:val="24"/>
        </w:rPr>
        <w:t xml:space="preserve">. </w:t>
      </w:r>
    </w:p>
    <w:p w14:paraId="67D58E07" w14:textId="77777777" w:rsidR="00250832" w:rsidRDefault="00250832" w:rsidP="00250832">
      <w:pPr>
        <w:spacing w:line="276" w:lineRule="auto"/>
        <w:jc w:val="both"/>
        <w:rPr>
          <w:rStyle w:val="Emphasis"/>
          <w:rFonts w:ascii="Red Hat Display" w:hAnsi="Red Hat Display" w:cs="Red Hat Display"/>
          <w:i w:val="0"/>
          <w:sz w:val="24"/>
        </w:rPr>
      </w:pPr>
    </w:p>
    <w:p w14:paraId="29A35555" w14:textId="557001E5" w:rsidR="00852E00" w:rsidRPr="00AA0B4A" w:rsidRDefault="00852E00" w:rsidP="00250832">
      <w:pPr>
        <w:spacing w:line="276" w:lineRule="auto"/>
        <w:jc w:val="both"/>
        <w:rPr>
          <w:rStyle w:val="Emphasis"/>
          <w:rFonts w:ascii="Red Hat Display" w:hAnsi="Red Hat Display" w:cs="Red Hat Display"/>
          <w:i w:val="0"/>
          <w:sz w:val="24"/>
        </w:rPr>
      </w:pPr>
      <w:bookmarkStart w:id="179" w:name="_Hlk217630022"/>
      <w:r w:rsidRPr="00852E00">
        <w:rPr>
          <w:rFonts w:ascii="Red Hat Display" w:hAnsi="Red Hat Display" w:cs="Red Hat Display"/>
          <w:iCs/>
          <w:sz w:val="24"/>
        </w:rPr>
        <w:t xml:space="preserve">Applicants should also consider personal commitments, vacation leave etc, when planning to </w:t>
      </w:r>
      <w:proofErr w:type="gramStart"/>
      <w:r w:rsidRPr="00852E00">
        <w:rPr>
          <w:rFonts w:ascii="Red Hat Display" w:hAnsi="Red Hat Display" w:cs="Red Hat Display"/>
          <w:iCs/>
          <w:sz w:val="24"/>
        </w:rPr>
        <w:t>submit an application</w:t>
      </w:r>
      <w:proofErr w:type="gramEnd"/>
      <w:r w:rsidRPr="00852E00">
        <w:rPr>
          <w:rFonts w:ascii="Red Hat Display" w:hAnsi="Red Hat Display" w:cs="Red Hat Display"/>
          <w:iCs/>
          <w:sz w:val="24"/>
        </w:rPr>
        <w:t xml:space="preserve">. All project application submissions, which must reach the Managing Agency by the deadline, must be dated and signed by the Lead Partner’s legal representative/s and must include signatures of the legal representatives of each respective participating organisation within the Consortium. </w:t>
      </w:r>
      <w:r w:rsidRPr="0084244B">
        <w:rPr>
          <w:rFonts w:ascii="Red Hat Display" w:hAnsi="Red Hat Display" w:cs="Red Hat Display"/>
          <w:iCs/>
          <w:sz w:val="24"/>
        </w:rPr>
        <w:t>All project application submissions must reach the Managing Agency by not later than 23:59pm (CET) on the day of the deadline.</w:t>
      </w:r>
    </w:p>
    <w:p w14:paraId="25F05DAF" w14:textId="5BF09CD1" w:rsidR="00250832" w:rsidRPr="007971B6" w:rsidRDefault="00250832" w:rsidP="006F485D">
      <w:pPr>
        <w:pStyle w:val="Heading3"/>
      </w:pPr>
      <w:bookmarkStart w:id="180" w:name="_Toc307988652"/>
      <w:bookmarkStart w:id="181" w:name="_Toc309039180"/>
      <w:bookmarkStart w:id="182" w:name="_Toc424864057"/>
      <w:bookmarkStart w:id="183" w:name="_Toc425162371"/>
      <w:bookmarkStart w:id="184" w:name="_Toc462661734"/>
      <w:bookmarkStart w:id="185" w:name="_Toc231390652"/>
      <w:bookmarkEnd w:id="176"/>
      <w:bookmarkEnd w:id="177"/>
      <w:bookmarkEnd w:id="178"/>
      <w:bookmarkEnd w:id="179"/>
      <w:r w:rsidRPr="007971B6">
        <w:rPr>
          <w:rStyle w:val="Emphasis"/>
          <w:i w:val="0"/>
          <w:iCs/>
        </w:rPr>
        <w:lastRenderedPageBreak/>
        <w:t>Assistance with Applications</w:t>
      </w:r>
      <w:bookmarkEnd w:id="180"/>
      <w:bookmarkEnd w:id="181"/>
      <w:bookmarkEnd w:id="182"/>
      <w:bookmarkEnd w:id="183"/>
      <w:bookmarkEnd w:id="184"/>
      <w:bookmarkEnd w:id="185"/>
    </w:p>
    <w:p w14:paraId="5557CFE2" w14:textId="69907581" w:rsidR="00250832" w:rsidRPr="00433617" w:rsidRDefault="00250832" w:rsidP="00644B28">
      <w:pPr>
        <w:spacing w:line="276" w:lineRule="auto"/>
        <w:jc w:val="both"/>
        <w:rPr>
          <w:rStyle w:val="Emphasis"/>
          <w:rFonts w:ascii="Red Hat Display" w:hAnsi="Red Hat Display" w:cs="Red Hat Display"/>
          <w:i w:val="0"/>
          <w:sz w:val="24"/>
        </w:rPr>
      </w:pPr>
      <w:r w:rsidRPr="00433617">
        <w:rPr>
          <w:rStyle w:val="Emphasis"/>
          <w:rFonts w:ascii="Red Hat Display" w:hAnsi="Red Hat Display" w:cs="Red Hat Display"/>
          <w:i w:val="0"/>
          <w:sz w:val="24"/>
        </w:rPr>
        <w:t xml:space="preserve">Prospective Project </w:t>
      </w:r>
      <w:r w:rsidR="00435A1D" w:rsidRPr="00433617">
        <w:rPr>
          <w:rStyle w:val="Emphasis"/>
          <w:rFonts w:ascii="Red Hat Display" w:hAnsi="Red Hat Display" w:cs="Red Hat Display"/>
          <w:i w:val="0"/>
          <w:sz w:val="24"/>
        </w:rPr>
        <w:t>Applicants</w:t>
      </w:r>
      <w:r w:rsidRPr="00433617">
        <w:rPr>
          <w:rStyle w:val="Emphasis"/>
          <w:rFonts w:ascii="Red Hat Display" w:hAnsi="Red Hat Display" w:cs="Red Hat Display"/>
          <w:i w:val="0"/>
          <w:sz w:val="24"/>
        </w:rPr>
        <w:t xml:space="preserve"> are encouraged to seek the advice of </w:t>
      </w:r>
      <w:r w:rsidR="003D7624" w:rsidRPr="00433617">
        <w:rPr>
          <w:rStyle w:val="Emphasis"/>
          <w:rFonts w:ascii="Red Hat Display" w:hAnsi="Red Hat Display" w:cs="Red Hat Display"/>
          <w:i w:val="0"/>
          <w:iCs w:val="0"/>
          <w:sz w:val="24"/>
        </w:rPr>
        <w:t xml:space="preserve">the Managing </w:t>
      </w:r>
      <w:r w:rsidR="00524364" w:rsidRPr="00433617">
        <w:rPr>
          <w:rStyle w:val="Emphasis"/>
          <w:rFonts w:ascii="Red Hat Display" w:hAnsi="Red Hat Display" w:cs="Red Hat Display"/>
          <w:i w:val="0"/>
          <w:iCs w:val="0"/>
          <w:sz w:val="24"/>
        </w:rPr>
        <w:t>Authority</w:t>
      </w:r>
      <w:r w:rsidR="00BB231B" w:rsidRPr="00433617">
        <w:rPr>
          <w:rStyle w:val="Emphasis"/>
          <w:rFonts w:ascii="Red Hat Display" w:hAnsi="Red Hat Display" w:cs="Red Hat Display"/>
          <w:i w:val="0"/>
          <w:sz w:val="24"/>
        </w:rPr>
        <w:t xml:space="preserve"> </w:t>
      </w:r>
      <w:r w:rsidRPr="00433617">
        <w:rPr>
          <w:rStyle w:val="Emphasis"/>
          <w:rFonts w:ascii="Red Hat Display" w:hAnsi="Red Hat Display" w:cs="Red Hat Display"/>
          <w:i w:val="0"/>
          <w:sz w:val="24"/>
        </w:rPr>
        <w:t>in the preparation of the project application. This should help identify any areas of concern prior to the submission of the application and lead to a better quality of submission. Advice shall only be given in respect to these Rules for Participation and not on technical grounds. Applicants are particularly encouraged to seek</w:t>
      </w:r>
      <w:r w:rsidR="00600A42" w:rsidRPr="00433617">
        <w:rPr>
          <w:rStyle w:val="Emphasis"/>
          <w:rFonts w:ascii="Red Hat Display" w:hAnsi="Red Hat Display" w:cs="Red Hat Display"/>
          <w:i w:val="0"/>
          <w:sz w:val="24"/>
        </w:rPr>
        <w:t xml:space="preserve"> </w:t>
      </w:r>
      <w:proofErr w:type="spellStart"/>
      <w:r w:rsidR="00BB231B" w:rsidRPr="00433617">
        <w:rPr>
          <w:rStyle w:val="Emphasis"/>
          <w:rFonts w:ascii="Red Hat Display" w:hAnsi="Red Hat Display" w:cs="Red Hat Display"/>
          <w:i w:val="0"/>
          <w:sz w:val="24"/>
        </w:rPr>
        <w:t>Xjenza</w:t>
      </w:r>
      <w:proofErr w:type="spellEnd"/>
      <w:r w:rsidR="00BB231B" w:rsidRPr="00433617">
        <w:rPr>
          <w:rStyle w:val="Emphasis"/>
          <w:rFonts w:ascii="Red Hat Display" w:hAnsi="Red Hat Display" w:cs="Red Hat Display"/>
          <w:i w:val="0"/>
          <w:sz w:val="24"/>
        </w:rPr>
        <w:t xml:space="preserve"> Malta</w:t>
      </w:r>
      <w:r w:rsidRPr="00433617">
        <w:rPr>
          <w:rStyle w:val="Emphasis"/>
          <w:rFonts w:ascii="Red Hat Display" w:hAnsi="Red Hat Display" w:cs="Red Hat Display"/>
          <w:i w:val="0"/>
          <w:sz w:val="24"/>
        </w:rPr>
        <w:t>’s guidance through proposal-specific one-to-one sessions to ensure that the single-stage application documentation is complete and effective</w:t>
      </w:r>
      <w:r w:rsidR="002B33C6" w:rsidRPr="00433617">
        <w:rPr>
          <w:rStyle w:val="Emphasis"/>
          <w:rFonts w:ascii="Red Hat Display" w:hAnsi="Red Hat Display" w:cs="Red Hat Display"/>
          <w:i w:val="0"/>
          <w:sz w:val="24"/>
        </w:rPr>
        <w:t xml:space="preserve"> from an administrative perspective</w:t>
      </w:r>
      <w:r w:rsidRPr="00433617">
        <w:rPr>
          <w:rStyle w:val="Emphasis"/>
          <w:rFonts w:ascii="Red Hat Display" w:hAnsi="Red Hat Display" w:cs="Red Hat Display"/>
          <w:i w:val="0"/>
          <w:sz w:val="24"/>
        </w:rPr>
        <w:t xml:space="preserve">, as once submitted, </w:t>
      </w:r>
      <w:r w:rsidR="005E285D" w:rsidRPr="00433617">
        <w:rPr>
          <w:rStyle w:val="Emphasis"/>
          <w:rFonts w:ascii="Red Hat Display" w:hAnsi="Red Hat Display" w:cs="Red Hat Display"/>
          <w:i w:val="0"/>
          <w:sz w:val="24"/>
        </w:rPr>
        <w:t xml:space="preserve">it </w:t>
      </w:r>
      <w:r w:rsidRPr="00433617">
        <w:rPr>
          <w:rStyle w:val="Emphasis"/>
          <w:rFonts w:ascii="Red Hat Display" w:hAnsi="Red Hat Display" w:cs="Red Hat Display"/>
          <w:i w:val="0"/>
          <w:sz w:val="24"/>
        </w:rPr>
        <w:t xml:space="preserve">cannot be edited. </w:t>
      </w:r>
      <w:r w:rsidR="009B6995" w:rsidRPr="00433617">
        <w:rPr>
          <w:rStyle w:val="Emphasis"/>
          <w:rFonts w:ascii="Red Hat Display" w:hAnsi="Red Hat Display" w:cs="Red Hat Display"/>
          <w:i w:val="0"/>
          <w:sz w:val="24"/>
        </w:rPr>
        <w:t>One-to-one sessions and correspondence</w:t>
      </w:r>
      <w:r w:rsidR="00850CA6" w:rsidRPr="00433617">
        <w:rPr>
          <w:rStyle w:val="Emphasis"/>
          <w:rFonts w:ascii="Red Hat Display" w:hAnsi="Red Hat Display" w:cs="Red Hat Display"/>
          <w:i w:val="0"/>
          <w:sz w:val="24"/>
        </w:rPr>
        <w:t xml:space="preserve"> </w:t>
      </w:r>
      <w:r w:rsidR="009B6995" w:rsidRPr="00433617">
        <w:rPr>
          <w:rStyle w:val="Emphasis"/>
          <w:rFonts w:ascii="Red Hat Display" w:hAnsi="Red Hat Display" w:cs="Red Hat Display"/>
          <w:i w:val="0"/>
          <w:sz w:val="24"/>
        </w:rPr>
        <w:t xml:space="preserve">seeking advice should be done </w:t>
      </w:r>
      <w:r w:rsidR="00433617" w:rsidRPr="00433617">
        <w:rPr>
          <w:rStyle w:val="Emphasis"/>
          <w:rFonts w:ascii="Red Hat Display" w:hAnsi="Red Hat Display" w:cs="Red Hat Display"/>
          <w:i w:val="0"/>
          <w:sz w:val="24"/>
        </w:rPr>
        <w:t>at least</w:t>
      </w:r>
      <w:r w:rsidR="00F925F0">
        <w:rPr>
          <w:rStyle w:val="Emphasis"/>
          <w:rFonts w:ascii="Red Hat Display" w:hAnsi="Red Hat Display" w:cs="Red Hat Display"/>
          <w:i w:val="0"/>
          <w:sz w:val="24"/>
          <w:u w:val="single"/>
        </w:rPr>
        <w:t xml:space="preserve"> </w:t>
      </w:r>
      <w:proofErr w:type="gramStart"/>
      <w:r w:rsidR="00F925F0">
        <w:rPr>
          <w:rStyle w:val="Emphasis"/>
          <w:rFonts w:ascii="Red Hat Display" w:hAnsi="Red Hat Display" w:cs="Red Hat Display"/>
          <w:i w:val="0"/>
          <w:sz w:val="24"/>
          <w:u w:val="single"/>
        </w:rPr>
        <w:t xml:space="preserve">two </w:t>
      </w:r>
      <w:r w:rsidR="009B6995" w:rsidRPr="00433617">
        <w:rPr>
          <w:rStyle w:val="Emphasis"/>
          <w:rFonts w:ascii="Red Hat Display" w:hAnsi="Red Hat Display" w:cs="Red Hat Display"/>
          <w:i w:val="0"/>
          <w:sz w:val="24"/>
          <w:u w:val="single"/>
        </w:rPr>
        <w:t xml:space="preserve"> week</w:t>
      </w:r>
      <w:r w:rsidR="00F925F0">
        <w:rPr>
          <w:rStyle w:val="Emphasis"/>
          <w:rFonts w:ascii="Red Hat Display" w:hAnsi="Red Hat Display" w:cs="Red Hat Display"/>
          <w:i w:val="0"/>
          <w:sz w:val="24"/>
          <w:u w:val="single"/>
        </w:rPr>
        <w:t>s</w:t>
      </w:r>
      <w:proofErr w:type="gramEnd"/>
      <w:r w:rsidR="009B6995" w:rsidRPr="00433617">
        <w:rPr>
          <w:rStyle w:val="Emphasis"/>
          <w:rFonts w:ascii="Red Hat Display" w:hAnsi="Red Hat Display" w:cs="Red Hat Display"/>
          <w:i w:val="0"/>
          <w:sz w:val="24"/>
        </w:rPr>
        <w:t xml:space="preserve"> before the closing date of this call. </w:t>
      </w:r>
      <w:bookmarkStart w:id="186" w:name="_Toc307988653"/>
      <w:bookmarkStart w:id="187" w:name="_Toc309039181"/>
      <w:bookmarkStart w:id="188" w:name="_Toc424864058"/>
      <w:bookmarkStart w:id="189" w:name="_Toc425162372"/>
    </w:p>
    <w:p w14:paraId="24CF0189" w14:textId="77777777" w:rsidR="00250832" w:rsidRPr="00AA0B4A" w:rsidRDefault="00250832" w:rsidP="00250832">
      <w:pPr>
        <w:spacing w:line="276" w:lineRule="auto"/>
        <w:jc w:val="center"/>
        <w:rPr>
          <w:rStyle w:val="Emphasis"/>
          <w:rFonts w:ascii="Red Hat Display" w:hAnsi="Red Hat Display" w:cs="Red Hat Display"/>
          <w:i w:val="0"/>
          <w:sz w:val="24"/>
        </w:rPr>
      </w:pPr>
    </w:p>
    <w:p w14:paraId="347A9A45" w14:textId="77777777" w:rsidR="00250832" w:rsidRPr="00F9364D" w:rsidRDefault="00250832" w:rsidP="006F485D">
      <w:pPr>
        <w:pStyle w:val="Heading1"/>
        <w:rPr>
          <w:rStyle w:val="Emphasis"/>
          <w:i w:val="0"/>
          <w:iCs w:val="0"/>
        </w:rPr>
      </w:pPr>
      <w:bookmarkStart w:id="190" w:name="_Toc462661736"/>
      <w:bookmarkStart w:id="191" w:name="_Toc231390653"/>
      <w:r w:rsidRPr="00F9364D">
        <w:rPr>
          <w:rStyle w:val="Emphasis"/>
          <w:i w:val="0"/>
          <w:iCs w:val="0"/>
        </w:rPr>
        <w:t>Confidentiality of Submissions</w:t>
      </w:r>
      <w:bookmarkEnd w:id="186"/>
      <w:bookmarkEnd w:id="187"/>
      <w:bookmarkEnd w:id="188"/>
      <w:bookmarkEnd w:id="189"/>
      <w:bookmarkEnd w:id="190"/>
      <w:bookmarkEnd w:id="191"/>
    </w:p>
    <w:p w14:paraId="0F61D847" w14:textId="03F14578" w:rsidR="009B6995" w:rsidRDefault="009B6995" w:rsidP="007919F5">
      <w:pPr>
        <w:spacing w:line="276" w:lineRule="auto"/>
        <w:jc w:val="both"/>
        <w:rPr>
          <w:rFonts w:ascii="Red Hat Display" w:hAnsi="Red Hat Display" w:cs="Red Hat Display"/>
          <w:sz w:val="24"/>
        </w:rPr>
      </w:pPr>
      <w:bookmarkStart w:id="192" w:name="_Hlk144460223"/>
      <w:r>
        <w:rPr>
          <w:rFonts w:ascii="Red Hat Display" w:hAnsi="Red Hat Display" w:cs="Red Hat Display"/>
          <w:sz w:val="24"/>
        </w:rPr>
        <w:t xml:space="preserve">All project application submissions shall be treated in the strictest confidence. </w:t>
      </w:r>
    </w:p>
    <w:p w14:paraId="37CDE678" w14:textId="77777777" w:rsidR="009B6995" w:rsidRDefault="009B6995" w:rsidP="007919F5">
      <w:pPr>
        <w:spacing w:line="276" w:lineRule="auto"/>
        <w:jc w:val="both"/>
        <w:rPr>
          <w:rFonts w:ascii="Red Hat Display" w:hAnsi="Red Hat Display" w:cs="Red Hat Display"/>
          <w:sz w:val="24"/>
        </w:rPr>
      </w:pPr>
    </w:p>
    <w:p w14:paraId="4B6D7442" w14:textId="265502D1" w:rsidR="009B6995" w:rsidRDefault="009B6995" w:rsidP="007919F5">
      <w:pPr>
        <w:spacing w:line="276" w:lineRule="auto"/>
        <w:jc w:val="both"/>
        <w:rPr>
          <w:rFonts w:ascii="Red Hat Display" w:hAnsi="Red Hat Display" w:cs="Red Hat Display"/>
          <w:sz w:val="24"/>
        </w:rPr>
      </w:pPr>
      <w:r w:rsidRPr="009B6995">
        <w:rPr>
          <w:rFonts w:ascii="Red Hat Display" w:hAnsi="Red Hat Display" w:cs="Red Hat Display"/>
          <w:sz w:val="24"/>
        </w:rPr>
        <w:t xml:space="preserve">Without prejudice to the generality of the above it is only the name of the </w:t>
      </w:r>
      <w:r w:rsidR="00411B52">
        <w:rPr>
          <w:rFonts w:ascii="Red Hat Display" w:hAnsi="Red Hat Display" w:cs="Red Hat Display"/>
          <w:sz w:val="24"/>
        </w:rPr>
        <w:t>entitie</w:t>
      </w:r>
      <w:r w:rsidR="005C35E1">
        <w:rPr>
          <w:rFonts w:ascii="Red Hat Display" w:hAnsi="Red Hat Display" w:cs="Red Hat Display"/>
          <w:sz w:val="24"/>
        </w:rPr>
        <w:t>s</w:t>
      </w:r>
      <w:r w:rsidRPr="009B6995">
        <w:rPr>
          <w:rFonts w:ascii="Red Hat Display" w:hAnsi="Red Hat Display" w:cs="Red Hat Display"/>
          <w:sz w:val="24"/>
        </w:rPr>
        <w:t xml:space="preserve">, the Project Contact Point, the title of </w:t>
      </w:r>
      <w:r w:rsidR="006143E7">
        <w:rPr>
          <w:rFonts w:ascii="Red Hat Display" w:hAnsi="Red Hat Display" w:cs="Red Hat Display"/>
          <w:sz w:val="24"/>
        </w:rPr>
        <w:t xml:space="preserve">the </w:t>
      </w:r>
      <w:r w:rsidRPr="009B6995">
        <w:rPr>
          <w:rFonts w:ascii="Red Hat Display" w:hAnsi="Red Hat Display" w:cs="Red Hat Display"/>
          <w:sz w:val="24"/>
        </w:rPr>
        <w:t xml:space="preserve">proposal and the abstract which may </w:t>
      </w:r>
      <w:proofErr w:type="gramStart"/>
      <w:r w:rsidRPr="009B6995">
        <w:rPr>
          <w:rFonts w:ascii="Red Hat Display" w:hAnsi="Red Hat Display" w:cs="Red Hat Display"/>
          <w:sz w:val="24"/>
        </w:rPr>
        <w:t>in the course of</w:t>
      </w:r>
      <w:proofErr w:type="gramEnd"/>
      <w:r w:rsidRPr="009B6995">
        <w:rPr>
          <w:rFonts w:ascii="Red Hat Display" w:hAnsi="Red Hat Display" w:cs="Red Hat Display"/>
          <w:sz w:val="24"/>
        </w:rPr>
        <w:t xml:space="preserve"> the process be published. </w:t>
      </w:r>
    </w:p>
    <w:p w14:paraId="4C502C4C" w14:textId="77777777" w:rsidR="00CB2211" w:rsidRPr="00AA0B4A" w:rsidRDefault="00CB2211" w:rsidP="004852E4">
      <w:pPr>
        <w:spacing w:line="276" w:lineRule="auto"/>
        <w:jc w:val="both"/>
        <w:rPr>
          <w:rFonts w:ascii="Red Hat Display" w:hAnsi="Red Hat Display" w:cs="Red Hat Display"/>
          <w:sz w:val="24"/>
        </w:rPr>
      </w:pPr>
    </w:p>
    <w:p w14:paraId="571D134F" w14:textId="14BADD7A" w:rsidR="009B6995" w:rsidRPr="009B6995" w:rsidRDefault="009B6995" w:rsidP="009B6995">
      <w:pPr>
        <w:spacing w:line="276" w:lineRule="auto"/>
        <w:jc w:val="both"/>
        <w:rPr>
          <w:rFonts w:ascii="Red Hat Display" w:hAnsi="Red Hat Display" w:cs="Red Hat Display"/>
          <w:sz w:val="24"/>
        </w:rPr>
      </w:pPr>
      <w:bookmarkStart w:id="193" w:name="_Hlk191019162"/>
      <w:r w:rsidRPr="009B6995">
        <w:rPr>
          <w:rFonts w:ascii="Red Hat Display" w:hAnsi="Red Hat Display" w:cs="Red Hat Display"/>
          <w:sz w:val="24"/>
        </w:rPr>
        <w:t xml:space="preserve">The collection of data by </w:t>
      </w:r>
      <w:proofErr w:type="spellStart"/>
      <w:r w:rsidRPr="009B6995">
        <w:rPr>
          <w:rFonts w:ascii="Red Hat Display" w:hAnsi="Red Hat Display" w:cs="Red Hat Display"/>
          <w:sz w:val="24"/>
        </w:rPr>
        <w:t>Xjenza</w:t>
      </w:r>
      <w:proofErr w:type="spellEnd"/>
      <w:r w:rsidRPr="009B6995">
        <w:rPr>
          <w:rFonts w:ascii="Red Hat Display" w:hAnsi="Red Hat Display" w:cs="Red Hat Display"/>
          <w:sz w:val="24"/>
        </w:rPr>
        <w:t xml:space="preserve"> Malta</w:t>
      </w:r>
      <w:r w:rsidR="00411B52">
        <w:rPr>
          <w:rFonts w:ascii="Red Hat Display" w:hAnsi="Red Hat Display" w:cs="Red Hat Display"/>
          <w:sz w:val="24"/>
        </w:rPr>
        <w:t xml:space="preserve"> </w:t>
      </w:r>
      <w:r w:rsidRPr="009B6995">
        <w:rPr>
          <w:rFonts w:ascii="Red Hat Display" w:hAnsi="Red Hat Display" w:cs="Red Hat Display"/>
          <w:sz w:val="24"/>
        </w:rPr>
        <w:t xml:space="preserve">through the application for aid under the Programme, submitted by the Applicant and the subsequent processing of said data by </w:t>
      </w:r>
      <w:proofErr w:type="spellStart"/>
      <w:r w:rsidRPr="009B6995">
        <w:rPr>
          <w:rFonts w:ascii="Red Hat Display" w:hAnsi="Red Hat Display" w:cs="Red Hat Display"/>
          <w:sz w:val="24"/>
        </w:rPr>
        <w:t>Xjenza</w:t>
      </w:r>
      <w:proofErr w:type="spellEnd"/>
      <w:r w:rsidRPr="009B6995">
        <w:rPr>
          <w:rFonts w:ascii="Red Hat Display" w:hAnsi="Red Hat Display" w:cs="Red Hat Display"/>
          <w:sz w:val="24"/>
        </w:rPr>
        <w:t xml:space="preserve"> Malta to evaluate the data subject’s request for aid under the Programme and the storage of said data </w:t>
      </w:r>
      <w:proofErr w:type="gramStart"/>
      <w:r w:rsidRPr="009B6995">
        <w:rPr>
          <w:rFonts w:ascii="Red Hat Display" w:hAnsi="Red Hat Display" w:cs="Red Hat Display"/>
          <w:sz w:val="24"/>
        </w:rPr>
        <w:t>shall at all times</w:t>
      </w:r>
      <w:proofErr w:type="gramEnd"/>
      <w:r w:rsidRPr="009B6995">
        <w:rPr>
          <w:rFonts w:ascii="Red Hat Display" w:hAnsi="Red Hat Display" w:cs="Red Hat Display"/>
          <w:sz w:val="24"/>
        </w:rPr>
        <w:t xml:space="preserve"> be in accordance with: </w:t>
      </w:r>
    </w:p>
    <w:bookmarkEnd w:id="193"/>
    <w:p w14:paraId="77887967" w14:textId="77777777" w:rsidR="00CB2211" w:rsidRPr="00AA0B4A" w:rsidRDefault="00CB2211" w:rsidP="004852E4">
      <w:pPr>
        <w:spacing w:line="276" w:lineRule="auto"/>
        <w:jc w:val="both"/>
        <w:rPr>
          <w:rFonts w:ascii="Red Hat Display" w:hAnsi="Red Hat Display" w:cs="Red Hat Display"/>
          <w:sz w:val="24"/>
        </w:rPr>
      </w:pPr>
    </w:p>
    <w:p w14:paraId="412B6152" w14:textId="5A0119C8" w:rsidR="007919F5" w:rsidRPr="007919F5" w:rsidRDefault="007919F5" w:rsidP="007B70EB">
      <w:pPr>
        <w:pStyle w:val="ListParagraph"/>
        <w:numPr>
          <w:ilvl w:val="1"/>
          <w:numId w:val="35"/>
        </w:numPr>
        <w:spacing w:after="160" w:line="276" w:lineRule="auto"/>
        <w:contextualSpacing/>
        <w:jc w:val="both"/>
        <w:rPr>
          <w:rFonts w:ascii="Red Hat Display" w:hAnsi="Red Hat Display" w:cs="Red Hat Display"/>
          <w:sz w:val="24"/>
        </w:rPr>
      </w:pPr>
      <w:r w:rsidRPr="007919F5">
        <w:rPr>
          <w:rFonts w:ascii="Red Hat Display" w:hAnsi="Red Hat Display" w:cs="Red Hat Display"/>
          <w:sz w:val="24"/>
        </w:rPr>
        <w:t xml:space="preserve">The </w:t>
      </w:r>
      <w:r w:rsidR="009B6995">
        <w:rPr>
          <w:rFonts w:ascii="Red Hat Display" w:hAnsi="Red Hat Display" w:cs="Red Hat Display"/>
          <w:sz w:val="24"/>
        </w:rPr>
        <w:t xml:space="preserve">provisions of these </w:t>
      </w:r>
      <w:r w:rsidRPr="007919F5">
        <w:rPr>
          <w:rFonts w:ascii="Red Hat Display" w:hAnsi="Red Hat Display" w:cs="Red Hat Display"/>
          <w:sz w:val="24"/>
        </w:rPr>
        <w:t xml:space="preserve">Rules for Participation; </w:t>
      </w:r>
    </w:p>
    <w:p w14:paraId="25ADAEAD" w14:textId="1AA4432E" w:rsidR="00CB2211" w:rsidRPr="00AA0B4A" w:rsidRDefault="00CB2211" w:rsidP="007B70EB">
      <w:pPr>
        <w:pStyle w:val="ListParagraph"/>
        <w:numPr>
          <w:ilvl w:val="1"/>
          <w:numId w:val="35"/>
        </w:numPr>
        <w:spacing w:line="276" w:lineRule="auto"/>
        <w:jc w:val="both"/>
        <w:rPr>
          <w:rFonts w:ascii="Red Hat Display" w:hAnsi="Red Hat Display" w:cs="Red Hat Display"/>
          <w:sz w:val="24"/>
        </w:rPr>
      </w:pPr>
      <w:r w:rsidRPr="00AA0B4A">
        <w:rPr>
          <w:rFonts w:ascii="Red Hat Display" w:hAnsi="Red Hat Display" w:cs="Red Hat Display"/>
          <w:sz w:val="24"/>
        </w:rPr>
        <w:t>Commission Regulation (EU) 2023/2831 of 13 December 2023 on the application of Articles 107 and 108 of the Treaty on the Functioning of the European Union to de minimis aid (the de minimis Regulation)</w:t>
      </w:r>
      <w:r w:rsidR="00B3620D">
        <w:rPr>
          <w:rFonts w:ascii="Red Hat Display" w:hAnsi="Red Hat Display" w:cs="Red Hat Display"/>
          <w:sz w:val="24"/>
        </w:rPr>
        <w:t>, for projects implemented in line with these Rules for Participation.</w:t>
      </w:r>
    </w:p>
    <w:p w14:paraId="472C3B6D" w14:textId="77777777" w:rsidR="00CB2211" w:rsidRPr="00AA0B4A" w:rsidRDefault="00CB2211" w:rsidP="007B70EB">
      <w:pPr>
        <w:pStyle w:val="ListParagraph"/>
        <w:numPr>
          <w:ilvl w:val="1"/>
          <w:numId w:val="35"/>
        </w:numPr>
        <w:spacing w:line="276" w:lineRule="auto"/>
        <w:jc w:val="both"/>
        <w:rPr>
          <w:rFonts w:ascii="Red Hat Display" w:hAnsi="Red Hat Display" w:cs="Red Hat Display"/>
          <w:sz w:val="24"/>
        </w:rPr>
      </w:pPr>
      <w:r w:rsidRPr="00AA0B4A">
        <w:rPr>
          <w:rFonts w:ascii="Red Hat Display" w:hAnsi="Red Hat Display" w:cs="Red Hat Display"/>
          <w:sz w:val="24"/>
        </w:rPr>
        <w:t xml:space="preserve">Data Protection Act (CAP 586 of the Laws of Malta) and Regulation (EU) 2016/679 of the European Parliament and of the Council of 27 April 2016 on the protection of natural persons </w:t>
      </w:r>
      <w:proofErr w:type="gramStart"/>
      <w:r w:rsidRPr="00AA0B4A">
        <w:rPr>
          <w:rFonts w:ascii="Red Hat Display" w:hAnsi="Red Hat Display" w:cs="Red Hat Display"/>
          <w:sz w:val="24"/>
        </w:rPr>
        <w:t>with regard to</w:t>
      </w:r>
      <w:proofErr w:type="gramEnd"/>
      <w:r w:rsidRPr="00AA0B4A">
        <w:rPr>
          <w:rFonts w:ascii="Red Hat Display" w:hAnsi="Red Hat Display" w:cs="Red Hat Display"/>
          <w:sz w:val="24"/>
        </w:rPr>
        <w:t xml:space="preserve"> the processing of personal data </w:t>
      </w:r>
      <w:r w:rsidRPr="00AA0B4A">
        <w:rPr>
          <w:rFonts w:ascii="Red Hat Display" w:hAnsi="Red Hat Display" w:cs="Red Hat Display"/>
          <w:sz w:val="24"/>
        </w:rPr>
        <w:lastRenderedPageBreak/>
        <w:t xml:space="preserve">and on the free movement of such data and repealing Directive 95/46/EC (General Data Protection Regulation). </w:t>
      </w:r>
    </w:p>
    <w:p w14:paraId="59932DFE" w14:textId="77777777" w:rsidR="00CB2211" w:rsidRPr="00AA0B4A" w:rsidRDefault="00CB2211" w:rsidP="007B70EB">
      <w:pPr>
        <w:pStyle w:val="ListParagraph"/>
        <w:numPr>
          <w:ilvl w:val="1"/>
          <w:numId w:val="35"/>
        </w:numPr>
        <w:spacing w:line="276" w:lineRule="auto"/>
        <w:jc w:val="both"/>
        <w:rPr>
          <w:rFonts w:ascii="Red Hat Display" w:hAnsi="Red Hat Display" w:cs="Red Hat Display"/>
          <w:sz w:val="24"/>
        </w:rPr>
      </w:pPr>
      <w:r w:rsidRPr="00AA0B4A">
        <w:rPr>
          <w:rFonts w:ascii="Red Hat Display" w:hAnsi="Red Hat Display" w:cs="Red Hat Display"/>
          <w:sz w:val="24"/>
        </w:rPr>
        <w:t xml:space="preserve">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 </w:t>
      </w:r>
    </w:p>
    <w:p w14:paraId="228D2044" w14:textId="77777777" w:rsidR="00CB2211" w:rsidRPr="00AA0B4A" w:rsidRDefault="00CB2211" w:rsidP="00CB2211">
      <w:pPr>
        <w:spacing w:line="276" w:lineRule="auto"/>
        <w:jc w:val="both"/>
        <w:rPr>
          <w:rFonts w:ascii="Red Hat Display" w:hAnsi="Red Hat Display" w:cs="Red Hat Display"/>
          <w:sz w:val="24"/>
        </w:rPr>
      </w:pPr>
    </w:p>
    <w:p w14:paraId="6C7CE24E" w14:textId="5F055E04" w:rsidR="00250832" w:rsidRDefault="00CB2211" w:rsidP="00250832">
      <w:pPr>
        <w:spacing w:line="276" w:lineRule="auto"/>
        <w:jc w:val="both"/>
        <w:rPr>
          <w:rFonts w:ascii="Red Hat Display" w:hAnsi="Red Hat Display" w:cs="Red Hat Display"/>
          <w:sz w:val="24"/>
        </w:rPr>
      </w:pPr>
      <w:r w:rsidRPr="00AA0B4A">
        <w:rPr>
          <w:rFonts w:ascii="Red Hat Display" w:hAnsi="Red Hat Display" w:cs="Red Hat Display"/>
          <w:sz w:val="24"/>
        </w:rPr>
        <w:t>Further information may be found within the application form.</w:t>
      </w:r>
      <w:bookmarkEnd w:id="192"/>
    </w:p>
    <w:p w14:paraId="07E837CB" w14:textId="77777777" w:rsidR="0056598B" w:rsidRPr="009B5B0A" w:rsidRDefault="0056598B" w:rsidP="00250832">
      <w:pPr>
        <w:spacing w:line="276" w:lineRule="auto"/>
        <w:jc w:val="both"/>
        <w:rPr>
          <w:rStyle w:val="Emphasis"/>
          <w:rFonts w:ascii="Red Hat Display" w:hAnsi="Red Hat Display" w:cs="Red Hat Display"/>
          <w:i w:val="0"/>
          <w:iCs w:val="0"/>
          <w:sz w:val="24"/>
        </w:rPr>
      </w:pPr>
    </w:p>
    <w:p w14:paraId="7746A96E" w14:textId="142D766B" w:rsidR="009D4276" w:rsidRPr="006F485D" w:rsidRDefault="00250832" w:rsidP="006F485D">
      <w:pPr>
        <w:pStyle w:val="Heading1"/>
      </w:pPr>
      <w:bookmarkStart w:id="194" w:name="_Toc307927119"/>
      <w:bookmarkStart w:id="195" w:name="_Toc307988657"/>
      <w:bookmarkStart w:id="196" w:name="_Toc307927124"/>
      <w:bookmarkStart w:id="197" w:name="_Toc307988662"/>
      <w:bookmarkStart w:id="198" w:name="_Toc307927125"/>
      <w:bookmarkStart w:id="199" w:name="_Toc307988663"/>
      <w:bookmarkStart w:id="200" w:name="_Toc307927126"/>
      <w:bookmarkStart w:id="201" w:name="_Toc307988664"/>
      <w:bookmarkStart w:id="202" w:name="_Toc307927132"/>
      <w:bookmarkStart w:id="203" w:name="_Toc307988670"/>
      <w:bookmarkStart w:id="204" w:name="_Toc307927134"/>
      <w:bookmarkStart w:id="205" w:name="_Toc307988672"/>
      <w:bookmarkStart w:id="206" w:name="_Toc307927135"/>
      <w:bookmarkStart w:id="207" w:name="_Toc307988673"/>
      <w:bookmarkStart w:id="208" w:name="_Toc307927138"/>
      <w:bookmarkStart w:id="209" w:name="_Toc307988676"/>
      <w:bookmarkStart w:id="210" w:name="_Toc307927139"/>
      <w:bookmarkStart w:id="211" w:name="_Toc307988677"/>
      <w:bookmarkStart w:id="212" w:name="_Toc307927140"/>
      <w:bookmarkStart w:id="213" w:name="_Toc307988678"/>
      <w:bookmarkStart w:id="214" w:name="_Toc424864059"/>
      <w:bookmarkStart w:id="215" w:name="_Toc425162373"/>
      <w:bookmarkStart w:id="216" w:name="_Toc462661737"/>
      <w:bookmarkStart w:id="217" w:name="_Toc231390654"/>
      <w:bookmarkStart w:id="218" w:name="_Toc309039182"/>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6F485D">
        <w:rPr>
          <w:rStyle w:val="Emphasis"/>
          <w:i w:val="0"/>
          <w:iCs w:val="0"/>
        </w:rPr>
        <w:t>Programme Parameters</w:t>
      </w:r>
      <w:bookmarkEnd w:id="214"/>
      <w:bookmarkEnd w:id="215"/>
      <w:bookmarkEnd w:id="216"/>
      <w:bookmarkEnd w:id="217"/>
      <w:r w:rsidRPr="006F485D">
        <w:rPr>
          <w:rStyle w:val="Emphasis"/>
          <w:i w:val="0"/>
          <w:iCs w:val="0"/>
        </w:rPr>
        <w:t xml:space="preserve"> </w:t>
      </w:r>
      <w:bookmarkEnd w:id="218"/>
    </w:p>
    <w:p w14:paraId="508B4B0B" w14:textId="61AFC291" w:rsidR="00B767F0" w:rsidRDefault="00BB231B" w:rsidP="00250832">
      <w:pPr>
        <w:spacing w:line="276" w:lineRule="auto"/>
        <w:jc w:val="both"/>
        <w:rPr>
          <w:rStyle w:val="Emphasis"/>
          <w:rFonts w:ascii="Red Hat Display" w:hAnsi="Red Hat Display" w:cs="Red Hat Display"/>
          <w:i w:val="0"/>
          <w:sz w:val="24"/>
        </w:rPr>
      </w:pPr>
      <w:bookmarkStart w:id="219" w:name="_Hlk191019183"/>
      <w:bookmarkStart w:id="220" w:name="_Ref388972868"/>
      <w:bookmarkStart w:id="221" w:name="_Toc424864060"/>
      <w:bookmarkStart w:id="222" w:name="_Toc425162374"/>
      <w:proofErr w:type="spellStart"/>
      <w:r w:rsidRPr="00AA0B4A">
        <w:rPr>
          <w:rStyle w:val="Emphasis"/>
          <w:rFonts w:ascii="Red Hat Display" w:hAnsi="Red Hat Display" w:cs="Red Hat Display"/>
          <w:i w:val="0"/>
          <w:iCs w:val="0"/>
          <w:sz w:val="24"/>
        </w:rPr>
        <w:t>Xjenza</w:t>
      </w:r>
      <w:proofErr w:type="spellEnd"/>
      <w:r w:rsidRPr="00AA0B4A">
        <w:rPr>
          <w:rStyle w:val="Emphasis"/>
          <w:rFonts w:ascii="Red Hat Display" w:hAnsi="Red Hat Display" w:cs="Red Hat Display"/>
          <w:i w:val="0"/>
          <w:iCs w:val="0"/>
          <w:sz w:val="24"/>
        </w:rPr>
        <w:t xml:space="preserve"> Malta</w:t>
      </w:r>
      <w:r w:rsidR="00FB29E4">
        <w:rPr>
          <w:rStyle w:val="Emphasis"/>
          <w:rFonts w:ascii="Red Hat Display" w:hAnsi="Red Hat Display" w:cs="Red Hat Display"/>
          <w:i w:val="0"/>
          <w:sz w:val="24"/>
        </w:rPr>
        <w:t xml:space="preserve"> </w:t>
      </w:r>
      <w:r w:rsidR="00250832" w:rsidRPr="00AA0B4A">
        <w:rPr>
          <w:rStyle w:val="Emphasis"/>
          <w:rFonts w:ascii="Red Hat Display" w:hAnsi="Red Hat Display" w:cs="Red Hat Display"/>
          <w:i w:val="0"/>
          <w:sz w:val="24"/>
        </w:rPr>
        <w:t>reserve</w:t>
      </w:r>
      <w:r w:rsidR="00FB29E4">
        <w:rPr>
          <w:rStyle w:val="Emphasis"/>
          <w:rFonts w:ascii="Red Hat Display" w:hAnsi="Red Hat Display" w:cs="Red Hat Display"/>
          <w:i w:val="0"/>
          <w:sz w:val="24"/>
        </w:rPr>
        <w:t>s</w:t>
      </w:r>
      <w:r w:rsidR="00250832" w:rsidRPr="00AA0B4A">
        <w:rPr>
          <w:rStyle w:val="Emphasis"/>
          <w:rFonts w:ascii="Red Hat Display" w:hAnsi="Red Hat Display" w:cs="Red Hat Display"/>
          <w:i w:val="0"/>
          <w:sz w:val="24"/>
        </w:rPr>
        <w:t xml:space="preserve"> the right to carry out financial and/or technical audits </w:t>
      </w:r>
      <w:r w:rsidR="00747794" w:rsidRPr="00AA0B4A">
        <w:rPr>
          <w:rStyle w:val="Emphasis"/>
          <w:rFonts w:ascii="Red Hat Display" w:hAnsi="Red Hat Display" w:cs="Red Hat Display"/>
          <w:i w:val="0"/>
          <w:sz w:val="24"/>
        </w:rPr>
        <w:t>at</w:t>
      </w:r>
      <w:r w:rsidR="00250832" w:rsidRPr="00AA0B4A">
        <w:rPr>
          <w:rStyle w:val="Emphasis"/>
          <w:rFonts w:ascii="Red Hat Display" w:hAnsi="Red Hat Display" w:cs="Red Hat Display"/>
          <w:i w:val="0"/>
          <w:sz w:val="24"/>
        </w:rPr>
        <w:t xml:space="preserve"> </w:t>
      </w:r>
      <w:r w:rsidR="003618CE" w:rsidRPr="00AA0B4A">
        <w:rPr>
          <w:rStyle w:val="Emphasis"/>
          <w:rFonts w:ascii="Red Hat Display" w:hAnsi="Red Hat Display" w:cs="Red Hat Display"/>
          <w:i w:val="0"/>
          <w:sz w:val="24"/>
        </w:rPr>
        <w:t xml:space="preserve">their </w:t>
      </w:r>
      <w:r w:rsidR="00250832" w:rsidRPr="00AA0B4A">
        <w:rPr>
          <w:rStyle w:val="Emphasis"/>
          <w:rFonts w:ascii="Red Hat Display" w:hAnsi="Red Hat Display" w:cs="Red Hat Display"/>
          <w:i w:val="0"/>
          <w:sz w:val="24"/>
        </w:rPr>
        <w:t>discretion</w:t>
      </w:r>
      <w:r w:rsidR="00747794" w:rsidRPr="00AA0B4A">
        <w:rPr>
          <w:rStyle w:val="Emphasis"/>
          <w:rFonts w:ascii="Red Hat Display" w:hAnsi="Red Hat Display" w:cs="Red Hat Display"/>
          <w:i w:val="0"/>
          <w:sz w:val="24"/>
        </w:rPr>
        <w:t>,</w:t>
      </w:r>
      <w:r w:rsidR="00250832" w:rsidRPr="00AA0B4A">
        <w:rPr>
          <w:rStyle w:val="Emphasis"/>
          <w:rFonts w:ascii="Red Hat Display" w:hAnsi="Red Hat Display" w:cs="Red Hat Display"/>
          <w:i w:val="0"/>
          <w:sz w:val="24"/>
        </w:rPr>
        <w:t xml:space="preserve"> at any time </w:t>
      </w:r>
      <w:r w:rsidR="00747794" w:rsidRPr="00AA0B4A">
        <w:rPr>
          <w:rStyle w:val="Emphasis"/>
          <w:rFonts w:ascii="Red Hat Display" w:hAnsi="Red Hat Display" w:cs="Red Hat Display"/>
          <w:i w:val="0"/>
          <w:sz w:val="24"/>
        </w:rPr>
        <w:t xml:space="preserve">during </w:t>
      </w:r>
      <w:r w:rsidR="00250832" w:rsidRPr="00AA0B4A">
        <w:rPr>
          <w:rStyle w:val="Emphasis"/>
          <w:rFonts w:ascii="Red Hat Display" w:hAnsi="Red Hat Display" w:cs="Red Hat Display"/>
          <w:i w:val="0"/>
          <w:sz w:val="24"/>
        </w:rPr>
        <w:t>the</w:t>
      </w:r>
      <w:r w:rsidR="00747794" w:rsidRPr="00AA0B4A">
        <w:rPr>
          <w:rStyle w:val="Emphasis"/>
          <w:rFonts w:ascii="Red Hat Display" w:hAnsi="Red Hat Display" w:cs="Red Hat Display"/>
          <w:i w:val="0"/>
          <w:sz w:val="24"/>
        </w:rPr>
        <w:t xml:space="preserve"> duration of the</w:t>
      </w:r>
      <w:r w:rsidR="00250832" w:rsidRPr="00AA0B4A">
        <w:rPr>
          <w:rStyle w:val="Emphasis"/>
          <w:rFonts w:ascii="Red Hat Display" w:hAnsi="Red Hat Display" w:cs="Red Hat Display"/>
          <w:i w:val="0"/>
          <w:sz w:val="24"/>
        </w:rPr>
        <w:t xml:space="preserve"> project to ensure that Programme Parameters</w:t>
      </w:r>
      <w:r w:rsidR="00747794" w:rsidRPr="00AA0B4A">
        <w:rPr>
          <w:rStyle w:val="Emphasis"/>
          <w:rFonts w:ascii="Red Hat Display" w:hAnsi="Red Hat Display" w:cs="Red Hat Display"/>
          <w:i w:val="0"/>
          <w:sz w:val="24"/>
        </w:rPr>
        <w:t>,</w:t>
      </w:r>
      <w:r w:rsidR="00250832" w:rsidRPr="00AA0B4A">
        <w:rPr>
          <w:rStyle w:val="Emphasis"/>
          <w:rFonts w:ascii="Red Hat Display" w:hAnsi="Red Hat Display" w:cs="Red Hat Display"/>
          <w:i w:val="0"/>
          <w:sz w:val="24"/>
        </w:rPr>
        <w:t xml:space="preserve"> as per contractual obligations are being observed.</w:t>
      </w:r>
      <w:bookmarkEnd w:id="219"/>
    </w:p>
    <w:p w14:paraId="2C6A9D2C" w14:textId="0982C83D" w:rsidR="003D7624" w:rsidRPr="006F485D" w:rsidRDefault="003D7624" w:rsidP="007B70EB">
      <w:pPr>
        <w:pStyle w:val="Heading2"/>
        <w:numPr>
          <w:ilvl w:val="1"/>
          <w:numId w:val="61"/>
        </w:numPr>
        <w:ind w:left="567" w:hanging="567"/>
        <w:rPr>
          <w:rStyle w:val="Emphasis"/>
          <w:i w:val="0"/>
          <w:iCs w:val="0"/>
        </w:rPr>
      </w:pPr>
      <w:bookmarkStart w:id="223" w:name="_Toc462661738"/>
      <w:bookmarkStart w:id="224" w:name="_Toc231390655"/>
      <w:r w:rsidRPr="006F485D">
        <w:rPr>
          <w:rStyle w:val="Emphasis"/>
          <w:i w:val="0"/>
          <w:iCs w:val="0"/>
        </w:rPr>
        <w:t>Project Start Date and Duration</w:t>
      </w:r>
      <w:bookmarkEnd w:id="223"/>
      <w:bookmarkEnd w:id="224"/>
    </w:p>
    <w:p w14:paraId="1664B1E3" w14:textId="248B4CE1" w:rsidR="00E74FD6" w:rsidRPr="0045751E" w:rsidRDefault="003D7624" w:rsidP="00250832">
      <w:pPr>
        <w:spacing w:line="276" w:lineRule="auto"/>
        <w:jc w:val="both"/>
        <w:rPr>
          <w:rStyle w:val="Emphasis"/>
          <w:rFonts w:ascii="Red Hat Display" w:hAnsi="Red Hat Display" w:cs="Red Hat Display"/>
          <w:i w:val="0"/>
          <w:sz w:val="24"/>
        </w:rPr>
      </w:pPr>
      <w:bookmarkStart w:id="225" w:name="_Hlk120628093"/>
      <w:bookmarkStart w:id="226" w:name="_Hlk119069645"/>
      <w:bookmarkStart w:id="227" w:name="_Hlk217630293"/>
      <w:r w:rsidRPr="0045751E">
        <w:rPr>
          <w:rFonts w:ascii="Red Hat Display" w:hAnsi="Red Hat Display" w:cs="Red Hat Display"/>
          <w:iCs/>
          <w:sz w:val="24"/>
        </w:rPr>
        <w:t>The project must start</w:t>
      </w:r>
      <w:r w:rsidR="00374873" w:rsidRPr="0045751E">
        <w:rPr>
          <w:rFonts w:ascii="Red Hat Display" w:hAnsi="Red Hat Display" w:cs="Red Hat Display"/>
          <w:iCs/>
          <w:sz w:val="24"/>
        </w:rPr>
        <w:t xml:space="preserve"> </w:t>
      </w:r>
      <w:proofErr w:type="gramStart"/>
      <w:r w:rsidR="00374873" w:rsidRPr="0045751E">
        <w:rPr>
          <w:rFonts w:ascii="Red Hat Display" w:hAnsi="Red Hat Display" w:cs="Red Hat Display"/>
          <w:iCs/>
          <w:sz w:val="24"/>
        </w:rPr>
        <w:t xml:space="preserve">on </w:t>
      </w:r>
      <w:r w:rsidRPr="0045751E">
        <w:rPr>
          <w:rFonts w:ascii="Red Hat Display" w:hAnsi="Red Hat Display" w:cs="Red Hat Display"/>
          <w:iCs/>
          <w:sz w:val="24"/>
        </w:rPr>
        <w:t xml:space="preserve"> </w:t>
      </w:r>
      <w:r w:rsidR="009B5B0A" w:rsidRPr="0045751E">
        <w:rPr>
          <w:rFonts w:ascii="Red Hat Display" w:hAnsi="Red Hat Display" w:cs="Red Hat Display"/>
          <w:b/>
          <w:bCs/>
          <w:iCs/>
          <w:sz w:val="24"/>
        </w:rPr>
        <w:t>1</w:t>
      </w:r>
      <w:proofErr w:type="gramEnd"/>
      <w:r w:rsidR="00374873" w:rsidRPr="0045751E">
        <w:rPr>
          <w:rFonts w:ascii="Red Hat Display" w:hAnsi="Red Hat Display" w:cs="Red Hat Display"/>
          <w:b/>
          <w:bCs/>
          <w:iCs/>
          <w:sz w:val="24"/>
          <w:vertAlign w:val="superscript"/>
        </w:rPr>
        <w:t>st</w:t>
      </w:r>
      <w:r w:rsidR="00374873" w:rsidRPr="0045751E">
        <w:rPr>
          <w:rFonts w:ascii="Red Hat Display" w:hAnsi="Red Hat Display" w:cs="Red Hat Display"/>
          <w:b/>
          <w:bCs/>
          <w:iCs/>
          <w:sz w:val="24"/>
        </w:rPr>
        <w:t xml:space="preserve"> </w:t>
      </w:r>
      <w:proofErr w:type="gramStart"/>
      <w:r w:rsidR="00374873" w:rsidRPr="0045751E">
        <w:rPr>
          <w:rFonts w:ascii="Red Hat Display" w:hAnsi="Red Hat Display" w:cs="Red Hat Display"/>
          <w:b/>
          <w:bCs/>
          <w:iCs/>
          <w:sz w:val="24"/>
        </w:rPr>
        <w:t xml:space="preserve">January </w:t>
      </w:r>
      <w:r w:rsidR="009B5B0A" w:rsidRPr="0045751E">
        <w:rPr>
          <w:rFonts w:ascii="Red Hat Display" w:hAnsi="Red Hat Display" w:cs="Red Hat Display"/>
          <w:b/>
          <w:bCs/>
          <w:iCs/>
          <w:sz w:val="24"/>
        </w:rPr>
        <w:t xml:space="preserve"> 202</w:t>
      </w:r>
      <w:r w:rsidR="00374873" w:rsidRPr="0045751E">
        <w:rPr>
          <w:rFonts w:ascii="Red Hat Display" w:hAnsi="Red Hat Display" w:cs="Red Hat Display"/>
          <w:b/>
          <w:bCs/>
          <w:iCs/>
          <w:sz w:val="24"/>
        </w:rPr>
        <w:t>7</w:t>
      </w:r>
      <w:proofErr w:type="gramEnd"/>
      <w:r w:rsidR="00CD5FE2" w:rsidRPr="0045751E">
        <w:rPr>
          <w:rFonts w:ascii="Red Hat Display" w:hAnsi="Red Hat Display" w:cs="Red Hat Display"/>
          <w:b/>
          <w:bCs/>
          <w:iCs/>
          <w:sz w:val="24"/>
        </w:rPr>
        <w:t xml:space="preserve"> </w:t>
      </w:r>
      <w:r w:rsidRPr="0045751E">
        <w:rPr>
          <w:rFonts w:ascii="Red Hat Display" w:hAnsi="Red Hat Display" w:cs="Red Hat Display"/>
          <w:iCs/>
          <w:sz w:val="24"/>
        </w:rPr>
        <w:t xml:space="preserve">or as otherwise stated by </w:t>
      </w:r>
      <w:proofErr w:type="spellStart"/>
      <w:r w:rsidRPr="0045751E">
        <w:rPr>
          <w:rFonts w:ascii="Red Hat Display" w:hAnsi="Red Hat Display" w:cs="Red Hat Display"/>
          <w:iCs/>
          <w:sz w:val="24"/>
        </w:rPr>
        <w:t>Xjenza</w:t>
      </w:r>
      <w:proofErr w:type="spellEnd"/>
      <w:r w:rsidRPr="0045751E">
        <w:rPr>
          <w:rFonts w:ascii="Red Hat Display" w:hAnsi="Red Hat Display" w:cs="Red Hat Display"/>
          <w:iCs/>
          <w:sz w:val="24"/>
        </w:rPr>
        <w:t xml:space="preserve"> Malta. </w:t>
      </w:r>
      <w:r w:rsidRPr="0045751E">
        <w:rPr>
          <w:rFonts w:ascii="Red Hat Display" w:hAnsi="Red Hat Display" w:cs="Red Hat Display"/>
          <w:b/>
          <w:bCs/>
          <w:iCs/>
          <w:sz w:val="24"/>
        </w:rPr>
        <w:t xml:space="preserve">The </w:t>
      </w:r>
      <w:r w:rsidR="00551CD7" w:rsidRPr="0045751E">
        <w:rPr>
          <w:rFonts w:ascii="Red Hat Display" w:hAnsi="Red Hat Display" w:cs="Red Hat Display"/>
          <w:b/>
          <w:bCs/>
          <w:iCs/>
          <w:sz w:val="24"/>
        </w:rPr>
        <w:t>project duration</w:t>
      </w:r>
      <w:r w:rsidRPr="0045751E">
        <w:rPr>
          <w:rFonts w:ascii="Red Hat Display" w:hAnsi="Red Hat Display" w:cs="Red Hat Display"/>
          <w:b/>
          <w:bCs/>
          <w:iCs/>
          <w:sz w:val="24"/>
        </w:rPr>
        <w:t xml:space="preserve"> </w:t>
      </w:r>
      <w:r w:rsidR="00CD5FE2" w:rsidRPr="0045751E">
        <w:rPr>
          <w:rFonts w:ascii="Red Hat Display" w:hAnsi="Red Hat Display" w:cs="Red Hat Display"/>
          <w:b/>
          <w:bCs/>
          <w:iCs/>
          <w:sz w:val="24"/>
        </w:rPr>
        <w:t xml:space="preserve">is </w:t>
      </w:r>
      <w:r w:rsidRPr="0045751E">
        <w:rPr>
          <w:rFonts w:ascii="Red Hat Display" w:hAnsi="Red Hat Display" w:cs="Red Hat Display"/>
          <w:b/>
          <w:bCs/>
          <w:iCs/>
          <w:sz w:val="24"/>
        </w:rPr>
        <w:t xml:space="preserve">of </w:t>
      </w:r>
      <w:r w:rsidR="00C45DDB" w:rsidRPr="0045751E">
        <w:rPr>
          <w:rFonts w:ascii="Red Hat Display" w:hAnsi="Red Hat Display" w:cs="Red Hat Display"/>
          <w:b/>
          <w:bCs/>
          <w:iCs/>
          <w:sz w:val="24"/>
        </w:rPr>
        <w:t>24</w:t>
      </w:r>
      <w:r w:rsidRPr="0045751E">
        <w:rPr>
          <w:rFonts w:ascii="Red Hat Display" w:hAnsi="Red Hat Display" w:cs="Red Hat Display"/>
          <w:b/>
          <w:bCs/>
          <w:iCs/>
          <w:sz w:val="24"/>
        </w:rPr>
        <w:t xml:space="preserve"> months</w:t>
      </w:r>
      <w:r w:rsidR="00426B85">
        <w:rPr>
          <w:rFonts w:ascii="Red Hat Display" w:hAnsi="Red Hat Display" w:cs="Red Hat Display"/>
          <w:b/>
          <w:bCs/>
          <w:iCs/>
          <w:sz w:val="24"/>
        </w:rPr>
        <w:t xml:space="preserve">, </w:t>
      </w:r>
      <w:r w:rsidRPr="0045751E">
        <w:rPr>
          <w:rStyle w:val="Emphasis"/>
          <w:rFonts w:ascii="Red Hat Display" w:hAnsi="Red Hat Display" w:cs="Red Hat Display"/>
          <w:b/>
          <w:bCs/>
          <w:i w:val="0"/>
          <w:sz w:val="24"/>
        </w:rPr>
        <w:t>without the possibility of an extension</w:t>
      </w:r>
      <w:r w:rsidRPr="0045751E">
        <w:rPr>
          <w:rStyle w:val="Emphasis"/>
          <w:rFonts w:ascii="Red Hat Display" w:hAnsi="Red Hat Display" w:cs="Red Hat Display"/>
          <w:i w:val="0"/>
          <w:sz w:val="24"/>
        </w:rPr>
        <w:t>.</w:t>
      </w:r>
      <w:bookmarkEnd w:id="225"/>
      <w:bookmarkEnd w:id="226"/>
    </w:p>
    <w:p w14:paraId="5EA7293C" w14:textId="0EED9247" w:rsidR="00B767F0" w:rsidRPr="00415796" w:rsidRDefault="00B767F0" w:rsidP="007B70EB">
      <w:pPr>
        <w:pStyle w:val="Heading2"/>
        <w:numPr>
          <w:ilvl w:val="1"/>
          <w:numId w:val="61"/>
        </w:numPr>
        <w:ind w:left="567" w:hanging="567"/>
        <w:rPr>
          <w:rStyle w:val="Emphasis"/>
          <w:i w:val="0"/>
          <w:iCs w:val="0"/>
        </w:rPr>
      </w:pPr>
      <w:bookmarkStart w:id="228" w:name="_Toc462661739"/>
      <w:bookmarkStart w:id="229" w:name="_Ref462662449"/>
      <w:bookmarkStart w:id="230" w:name="_Ref462662761"/>
      <w:bookmarkStart w:id="231" w:name="_Toc231390656"/>
      <w:bookmarkEnd w:id="227"/>
      <w:r w:rsidRPr="00415796">
        <w:rPr>
          <w:rStyle w:val="Emphasis"/>
          <w:i w:val="0"/>
          <w:iCs w:val="0"/>
        </w:rPr>
        <w:t>Project Grant</w:t>
      </w:r>
      <w:bookmarkEnd w:id="228"/>
      <w:bookmarkEnd w:id="229"/>
      <w:bookmarkEnd w:id="230"/>
      <w:bookmarkEnd w:id="231"/>
    </w:p>
    <w:p w14:paraId="0AE8B865" w14:textId="4A92A1C2" w:rsidR="00E74FD6" w:rsidRPr="00644B28" w:rsidRDefault="00B767F0" w:rsidP="00250832">
      <w:pPr>
        <w:spacing w:line="276" w:lineRule="auto"/>
        <w:jc w:val="both"/>
        <w:rPr>
          <w:rStyle w:val="Emphasis"/>
          <w:rFonts w:ascii="Red Hat Display" w:hAnsi="Red Hat Display" w:cs="Red Hat Display"/>
          <w:i w:val="0"/>
          <w:sz w:val="24"/>
        </w:rPr>
      </w:pPr>
      <w:bookmarkStart w:id="232" w:name="_Hlk191019205"/>
      <w:r w:rsidRPr="005D467F">
        <w:rPr>
          <w:rStyle w:val="Emphasis"/>
          <w:rFonts w:ascii="Red Hat Display" w:hAnsi="Red Hat Display" w:cs="Red Hat Display"/>
          <w:i w:val="0"/>
          <w:sz w:val="24"/>
        </w:rPr>
        <w:t xml:space="preserve">The </w:t>
      </w:r>
      <w:r w:rsidRPr="005D467F">
        <w:rPr>
          <w:rStyle w:val="Emphasis"/>
          <w:rFonts w:ascii="Red Hat Display" w:hAnsi="Red Hat Display" w:cs="Red Hat Display"/>
          <w:i w:val="0"/>
          <w:sz w:val="24"/>
          <w:u w:val="single"/>
        </w:rPr>
        <w:t>maximum</w:t>
      </w:r>
      <w:r w:rsidRPr="005D467F">
        <w:rPr>
          <w:rStyle w:val="Emphasis"/>
          <w:rFonts w:ascii="Red Hat Display" w:hAnsi="Red Hat Display" w:cs="Red Hat Display"/>
          <w:i w:val="0"/>
          <w:sz w:val="24"/>
        </w:rPr>
        <w:t xml:space="preserve"> possible grant value for a project is €</w:t>
      </w:r>
      <w:r w:rsidR="00FB29E4" w:rsidRPr="005D467F">
        <w:rPr>
          <w:rStyle w:val="Emphasis"/>
          <w:rFonts w:ascii="Red Hat Display" w:hAnsi="Red Hat Display" w:cs="Red Hat Display"/>
          <w:i w:val="0"/>
          <w:sz w:val="24"/>
        </w:rPr>
        <w:t>3</w:t>
      </w:r>
      <w:r w:rsidRPr="005D467F">
        <w:rPr>
          <w:rStyle w:val="Emphasis"/>
          <w:rFonts w:ascii="Red Hat Display" w:hAnsi="Red Hat Display" w:cs="Red Hat Display"/>
          <w:i w:val="0"/>
          <w:sz w:val="24"/>
        </w:rPr>
        <w:t>00,000</w:t>
      </w:r>
      <w:r w:rsidR="00097016">
        <w:rPr>
          <w:rStyle w:val="Emphasis"/>
          <w:rFonts w:ascii="Red Hat Display" w:hAnsi="Red Hat Display" w:cs="Red Hat Display"/>
          <w:i w:val="0"/>
          <w:sz w:val="24"/>
        </w:rPr>
        <w:t xml:space="preserve"> (i.e. per consortium)</w:t>
      </w:r>
      <w:r w:rsidRPr="005D467F">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w:t>
      </w:r>
      <w:bookmarkStart w:id="233" w:name="_Hlk119069652"/>
      <w:bookmarkEnd w:id="220"/>
      <w:bookmarkEnd w:id="221"/>
      <w:bookmarkEnd w:id="222"/>
      <w:bookmarkEnd w:id="232"/>
    </w:p>
    <w:p w14:paraId="15BCEFE8" w14:textId="6270C15B" w:rsidR="00250832" w:rsidRPr="00342B2B" w:rsidRDefault="00250832" w:rsidP="00342B2B">
      <w:pPr>
        <w:pStyle w:val="Heading2"/>
        <w:numPr>
          <w:ilvl w:val="1"/>
          <w:numId w:val="61"/>
        </w:numPr>
        <w:ind w:left="567" w:hanging="567"/>
        <w:rPr>
          <w:rStyle w:val="Emphasis"/>
          <w:i w:val="0"/>
          <w:iCs w:val="0"/>
        </w:rPr>
      </w:pPr>
      <w:bookmarkStart w:id="234" w:name="_Toc158296568"/>
      <w:bookmarkStart w:id="235" w:name="_Toc158296569"/>
      <w:bookmarkStart w:id="236" w:name="_Toc424864062"/>
      <w:bookmarkStart w:id="237" w:name="_Toc425162376"/>
      <w:bookmarkStart w:id="238" w:name="_Toc462661740"/>
      <w:bookmarkStart w:id="239" w:name="_Toc231390657"/>
      <w:bookmarkEnd w:id="233"/>
      <w:bookmarkEnd w:id="234"/>
      <w:bookmarkEnd w:id="235"/>
      <w:r w:rsidRPr="00342B2B">
        <w:rPr>
          <w:rStyle w:val="Emphasis"/>
          <w:i w:val="0"/>
          <w:iCs w:val="0"/>
        </w:rPr>
        <w:t>Deliverables</w:t>
      </w:r>
      <w:bookmarkEnd w:id="236"/>
      <w:bookmarkEnd w:id="237"/>
      <w:bookmarkEnd w:id="238"/>
      <w:bookmarkEnd w:id="239"/>
      <w:r w:rsidRPr="00342B2B">
        <w:rPr>
          <w:rStyle w:val="Emphasis"/>
          <w:i w:val="0"/>
          <w:iCs w:val="0"/>
        </w:rPr>
        <w:t xml:space="preserve"> </w:t>
      </w:r>
    </w:p>
    <w:p w14:paraId="114865BE" w14:textId="36D6C23D" w:rsidR="00490A9B" w:rsidRDefault="00490A9B" w:rsidP="00490A9B">
      <w:pPr>
        <w:spacing w:line="276" w:lineRule="auto"/>
        <w:jc w:val="both"/>
        <w:rPr>
          <w:rStyle w:val="Emphasis"/>
          <w:rFonts w:ascii="Red Hat Display" w:hAnsi="Red Hat Display" w:cs="Red Hat Display"/>
          <w:i w:val="0"/>
          <w:sz w:val="24"/>
          <w:u w:val="single"/>
        </w:rPr>
      </w:pPr>
      <w:bookmarkStart w:id="240" w:name="_Hlk217630403"/>
      <w:bookmarkStart w:id="241" w:name="_Hlk191019217"/>
      <w:bookmarkStart w:id="242" w:name="_Hlk123902333"/>
      <w:bookmarkStart w:id="243" w:name="_Hlk119069661"/>
      <w:r w:rsidRPr="000926E5">
        <w:rPr>
          <w:rStyle w:val="Emphasis"/>
          <w:rFonts w:ascii="Red Hat Display" w:hAnsi="Red Hat Display" w:cs="Red Hat Display"/>
          <w:b/>
          <w:bCs/>
          <w:i w:val="0"/>
          <w:color w:val="000000" w:themeColor="text1"/>
          <w:sz w:val="24"/>
        </w:rPr>
        <w:t xml:space="preserve">Deliverables are tangible outcomes of the </w:t>
      </w:r>
      <w:proofErr w:type="gramStart"/>
      <w:r w:rsidRPr="000926E5">
        <w:rPr>
          <w:rStyle w:val="Emphasis"/>
          <w:rFonts w:ascii="Red Hat Display" w:hAnsi="Red Hat Display" w:cs="Red Hat Display"/>
          <w:b/>
          <w:bCs/>
          <w:i w:val="0"/>
          <w:color w:val="000000" w:themeColor="text1"/>
          <w:sz w:val="24"/>
        </w:rPr>
        <w:t>project</w:t>
      </w:r>
      <w:proofErr w:type="gramEnd"/>
      <w:r w:rsidRPr="000926E5">
        <w:rPr>
          <w:rStyle w:val="Emphasis"/>
          <w:rFonts w:ascii="Red Hat Display" w:hAnsi="Red Hat Display" w:cs="Red Hat Display"/>
          <w:i w:val="0"/>
          <w:color w:val="000000" w:themeColor="text1"/>
          <w:sz w:val="24"/>
        </w:rPr>
        <w:t xml:space="preserve"> and </w:t>
      </w:r>
      <w:r w:rsidR="00E233CD" w:rsidRPr="000926E5">
        <w:rPr>
          <w:rStyle w:val="Emphasis"/>
          <w:rFonts w:ascii="Red Hat Display" w:hAnsi="Red Hat Display" w:cs="Red Hat Display"/>
          <w:i w:val="0"/>
          <w:color w:val="000000" w:themeColor="text1"/>
          <w:sz w:val="24"/>
        </w:rPr>
        <w:t xml:space="preserve">all </w:t>
      </w:r>
      <w:r w:rsidRPr="000926E5">
        <w:rPr>
          <w:rStyle w:val="Emphasis"/>
          <w:rFonts w:ascii="Red Hat Display" w:hAnsi="Red Hat Display" w:cs="Red Hat Display"/>
          <w:i w:val="0"/>
          <w:color w:val="000000" w:themeColor="text1"/>
          <w:sz w:val="24"/>
        </w:rPr>
        <w:t xml:space="preserve">must </w:t>
      </w:r>
      <w:r w:rsidR="00E233CD" w:rsidRPr="000926E5">
        <w:rPr>
          <w:rStyle w:val="Emphasis"/>
          <w:rFonts w:ascii="Red Hat Display" w:hAnsi="Red Hat Display" w:cs="Red Hat Display"/>
          <w:i w:val="0"/>
          <w:color w:val="000000" w:themeColor="text1"/>
          <w:sz w:val="24"/>
        </w:rPr>
        <w:t>include a</w:t>
      </w:r>
      <w:r w:rsidRPr="000926E5">
        <w:rPr>
          <w:rStyle w:val="Emphasis"/>
          <w:rFonts w:ascii="Red Hat Display" w:hAnsi="Red Hat Display" w:cs="Red Hat Display"/>
          <w:i w:val="0"/>
          <w:color w:val="000000" w:themeColor="text1"/>
          <w:sz w:val="24"/>
        </w:rPr>
        <w:t xml:space="preserve"> </w:t>
      </w:r>
      <w:r w:rsidRPr="000926E5">
        <w:rPr>
          <w:rStyle w:val="Emphasis"/>
          <w:rFonts w:ascii="Red Hat Display" w:hAnsi="Red Hat Display" w:cs="Red Hat Display"/>
          <w:b/>
          <w:bCs/>
          <w:i w:val="0"/>
          <w:color w:val="000000" w:themeColor="text1"/>
          <w:sz w:val="24"/>
        </w:rPr>
        <w:t>submissible</w:t>
      </w:r>
      <w:r w:rsidR="008304B2" w:rsidRPr="000926E5">
        <w:rPr>
          <w:rStyle w:val="Emphasis"/>
          <w:rFonts w:ascii="Red Hat Display" w:hAnsi="Red Hat Display" w:cs="Red Hat Display"/>
          <w:i w:val="0"/>
          <w:color w:val="000000" w:themeColor="text1"/>
          <w:sz w:val="24"/>
        </w:rPr>
        <w:t xml:space="preserve"> (such as technical reports, presentations, articles, video recordings, conference papers, journal articles etc…)</w:t>
      </w:r>
      <w:r w:rsidR="003D7624" w:rsidRPr="000926E5">
        <w:rPr>
          <w:rStyle w:val="Emphasis"/>
          <w:rFonts w:ascii="Red Hat Display" w:hAnsi="Red Hat Display" w:cs="Red Hat Display"/>
          <w:i w:val="0"/>
          <w:color w:val="000000" w:themeColor="text1"/>
          <w:sz w:val="24"/>
        </w:rPr>
        <w:t>.</w:t>
      </w:r>
      <w:r w:rsidR="008304B2" w:rsidRPr="000926E5">
        <w:rPr>
          <w:rStyle w:val="Emphasis"/>
          <w:rFonts w:ascii="Red Hat Display" w:hAnsi="Red Hat Display" w:cs="Red Hat Display"/>
          <w:i w:val="0"/>
          <w:color w:val="000000" w:themeColor="text1"/>
          <w:sz w:val="24"/>
        </w:rPr>
        <w:t xml:space="preserve"> </w:t>
      </w:r>
      <w:bookmarkEnd w:id="240"/>
      <w:r w:rsidRPr="000926E5">
        <w:rPr>
          <w:rStyle w:val="Emphasis"/>
          <w:rFonts w:ascii="Red Hat Display" w:hAnsi="Red Hat Display" w:cs="Red Hat Display"/>
          <w:i w:val="0"/>
          <w:color w:val="000000" w:themeColor="text1"/>
          <w:sz w:val="24"/>
        </w:rPr>
        <w:t xml:space="preserve">These </w:t>
      </w:r>
      <w:r w:rsidRPr="00AA0B4A">
        <w:rPr>
          <w:rStyle w:val="Emphasis"/>
          <w:rFonts w:ascii="Red Hat Display" w:hAnsi="Red Hat Display" w:cs="Red Hat Display"/>
          <w:i w:val="0"/>
          <w:sz w:val="24"/>
        </w:rPr>
        <w:t xml:space="preserve">deliverables must be carried out between the start date and end date of the project. Deliverables not planned within the project timelines will not be considered. </w:t>
      </w:r>
      <w:r w:rsidRPr="00AA0B4A">
        <w:rPr>
          <w:rStyle w:val="Emphasis"/>
          <w:rFonts w:ascii="Red Hat Display" w:hAnsi="Red Hat Display" w:cs="Red Hat Display"/>
          <w:i w:val="0"/>
          <w:sz w:val="24"/>
          <w:u w:val="single"/>
        </w:rPr>
        <w:t>If the project is awarded, detailed and comprehensive evidence should be submitted for each deliverable described in the application form to ensure that it has been attained successfully.</w:t>
      </w:r>
    </w:p>
    <w:p w14:paraId="703132B4" w14:textId="77777777" w:rsidR="002B33C6" w:rsidRDefault="002B33C6" w:rsidP="00490A9B">
      <w:pPr>
        <w:spacing w:line="276" w:lineRule="auto"/>
        <w:jc w:val="both"/>
        <w:rPr>
          <w:rStyle w:val="Emphasis"/>
          <w:rFonts w:ascii="Red Hat Display" w:hAnsi="Red Hat Display" w:cs="Red Hat Display"/>
          <w:i w:val="0"/>
          <w:sz w:val="24"/>
          <w:u w:val="single"/>
        </w:rPr>
      </w:pPr>
    </w:p>
    <w:p w14:paraId="43D1B0EB" w14:textId="5F57FE53" w:rsidR="002B33C6" w:rsidRDefault="002B33C6" w:rsidP="00490A9B">
      <w:pPr>
        <w:spacing w:line="276" w:lineRule="auto"/>
        <w:jc w:val="both"/>
        <w:rPr>
          <w:rStyle w:val="Emphasis"/>
          <w:rFonts w:ascii="Red Hat Display" w:hAnsi="Red Hat Display" w:cs="Red Hat Display"/>
          <w:i w:val="0"/>
          <w:sz w:val="24"/>
        </w:rPr>
      </w:pPr>
      <w:bookmarkStart w:id="244" w:name="_Hlk192754619"/>
      <w:r w:rsidRPr="002B33C6">
        <w:rPr>
          <w:rStyle w:val="Emphasis"/>
          <w:rFonts w:ascii="Red Hat Display" w:hAnsi="Red Hat Display" w:cs="Red Hat Display"/>
          <w:i w:val="0"/>
          <w:sz w:val="24"/>
        </w:rPr>
        <w:lastRenderedPageBreak/>
        <w:t xml:space="preserve">The content of each deliverable should be proportionate to the effort carried out to obtain such results. </w:t>
      </w:r>
      <w:r w:rsidRPr="002B33C6">
        <w:rPr>
          <w:rStyle w:val="Emphasis"/>
          <w:rFonts w:ascii="Red Hat Display" w:hAnsi="Red Hat Display" w:cs="Red Hat Display"/>
          <w:b/>
          <w:bCs/>
          <w:i w:val="0"/>
          <w:sz w:val="24"/>
        </w:rPr>
        <w:t xml:space="preserve">At application stage, each deliverable proposed should be described by a percentage reflecting the contribution to the overall project (i.e. </w:t>
      </w:r>
      <w:r w:rsidR="006143E7">
        <w:rPr>
          <w:rStyle w:val="Emphasis"/>
          <w:rFonts w:ascii="Red Hat Display" w:hAnsi="Red Hat Display" w:cs="Red Hat Display"/>
          <w:b/>
          <w:bCs/>
          <w:i w:val="0"/>
          <w:sz w:val="24"/>
        </w:rPr>
        <w:t>t</w:t>
      </w:r>
      <w:r w:rsidRPr="002B33C6">
        <w:rPr>
          <w:rStyle w:val="Emphasis"/>
          <w:rFonts w:ascii="Red Hat Display" w:hAnsi="Red Hat Display" w:cs="Red Hat Display"/>
          <w:b/>
          <w:bCs/>
          <w:i w:val="0"/>
          <w:sz w:val="24"/>
        </w:rPr>
        <w:t xml:space="preserve">he higher the impact of that deliverable on the project, the higher the percentage). Cumulatively, these should add up to 100%, including both mandatory and additional deliverables. </w:t>
      </w:r>
      <w:r w:rsidRPr="0021481A">
        <w:rPr>
          <w:rStyle w:val="Emphasis"/>
          <w:rFonts w:ascii="Red Hat Display" w:hAnsi="Red Hat Display" w:cs="Red Hat Display"/>
          <w:i w:val="0"/>
          <w:sz w:val="24"/>
        </w:rPr>
        <w:t>The End of Project Audited Financial Report is not assigned a percentage weighting, as it holds independent and absolute significance, accounting for 100% of its own importance.</w:t>
      </w:r>
    </w:p>
    <w:p w14:paraId="41A0F968" w14:textId="77777777" w:rsidR="000926E5" w:rsidRDefault="000926E5" w:rsidP="00490A9B">
      <w:pPr>
        <w:spacing w:line="276" w:lineRule="auto"/>
        <w:jc w:val="both"/>
        <w:rPr>
          <w:rStyle w:val="Emphasis"/>
          <w:rFonts w:ascii="Red Hat Display" w:hAnsi="Red Hat Display" w:cs="Red Hat Display"/>
          <w:i w:val="0"/>
          <w:sz w:val="24"/>
        </w:rPr>
      </w:pPr>
    </w:p>
    <w:bookmarkEnd w:id="241"/>
    <w:bookmarkEnd w:id="244"/>
    <w:p w14:paraId="1F221B15" w14:textId="77777777" w:rsidR="009B5B0A" w:rsidRPr="00AA0B4A" w:rsidRDefault="009B5B0A" w:rsidP="008A6E35">
      <w:pPr>
        <w:spacing w:line="276" w:lineRule="auto"/>
        <w:rPr>
          <w:rFonts w:ascii="Red Hat Display" w:hAnsi="Red Hat Display" w:cs="Red Hat Display"/>
          <w:iCs/>
          <w:sz w:val="24"/>
          <w:lang w:val="en-US"/>
        </w:rPr>
      </w:pPr>
    </w:p>
    <w:p w14:paraId="7F72E7B5" w14:textId="683B1695" w:rsidR="00552FAA" w:rsidRPr="00AA0B4A" w:rsidRDefault="00552FAA" w:rsidP="008A6E35">
      <w:pPr>
        <w:spacing w:line="276" w:lineRule="auto"/>
        <w:jc w:val="both"/>
        <w:rPr>
          <w:rStyle w:val="Emphasis"/>
          <w:rFonts w:ascii="Red Hat Display" w:hAnsi="Red Hat Display" w:cs="Red Hat Display"/>
          <w:i w:val="0"/>
          <w:sz w:val="24"/>
        </w:rPr>
      </w:pPr>
      <w:bookmarkStart w:id="245" w:name="_Hlk191019237"/>
      <w:r w:rsidRPr="00AA0B4A">
        <w:rPr>
          <w:rStyle w:val="Emphasis"/>
          <w:rFonts w:ascii="Red Hat Display" w:hAnsi="Red Hat Display" w:cs="Red Hat Display"/>
          <w:i w:val="0"/>
          <w:sz w:val="24"/>
        </w:rPr>
        <w:t>It is re</w:t>
      </w:r>
      <w:r w:rsidR="00CB101C" w:rsidRPr="00AA0B4A">
        <w:rPr>
          <w:rStyle w:val="Emphasis"/>
          <w:rFonts w:ascii="Red Hat Display" w:hAnsi="Red Hat Display" w:cs="Red Hat Display"/>
          <w:i w:val="0"/>
          <w:sz w:val="24"/>
        </w:rPr>
        <w:t>quired</w:t>
      </w:r>
      <w:r w:rsidRPr="00AA0B4A">
        <w:rPr>
          <w:rStyle w:val="Emphasis"/>
          <w:rFonts w:ascii="Red Hat Display" w:hAnsi="Red Hat Display" w:cs="Red Hat Display"/>
          <w:i w:val="0"/>
          <w:sz w:val="24"/>
        </w:rPr>
        <w:t xml:space="preserve"> that:</w:t>
      </w:r>
    </w:p>
    <w:p w14:paraId="3DDE40F3" w14:textId="77777777" w:rsidR="00490A9B" w:rsidRPr="00AA0B4A" w:rsidRDefault="00490A9B" w:rsidP="008A6E35">
      <w:pPr>
        <w:spacing w:line="276" w:lineRule="auto"/>
        <w:jc w:val="both"/>
        <w:rPr>
          <w:rStyle w:val="Emphasis"/>
          <w:rFonts w:ascii="Red Hat Display" w:hAnsi="Red Hat Display" w:cs="Red Hat Display"/>
          <w:i w:val="0"/>
          <w:sz w:val="24"/>
        </w:rPr>
      </w:pPr>
    </w:p>
    <w:p w14:paraId="429FBAB1" w14:textId="230F8B69" w:rsidR="00490A9B" w:rsidRDefault="00490A9B" w:rsidP="007B70EB">
      <w:pPr>
        <w:pStyle w:val="ListParagraph"/>
        <w:numPr>
          <w:ilvl w:val="0"/>
          <w:numId w:val="32"/>
        </w:numPr>
        <w:spacing w:after="160" w:line="276" w:lineRule="auto"/>
        <w:contextualSpacing/>
        <w:jc w:val="both"/>
        <w:rPr>
          <w:rStyle w:val="Emphasis"/>
          <w:rFonts w:ascii="Red Hat Display" w:hAnsi="Red Hat Display" w:cs="Red Hat Display"/>
          <w:i w:val="0"/>
          <w:sz w:val="24"/>
        </w:rPr>
      </w:pPr>
      <w:bookmarkStart w:id="246" w:name="_Toc62024161"/>
      <w:bookmarkStart w:id="247" w:name="_Toc62043657"/>
      <w:bookmarkStart w:id="248" w:name="_Toc62118876"/>
      <w:bookmarkStart w:id="249" w:name="_Toc62118923"/>
      <w:bookmarkStart w:id="250" w:name="_Toc62207107"/>
      <w:bookmarkStart w:id="251" w:name="_Toc63329190"/>
      <w:bookmarkStart w:id="252" w:name="_Toc462661741"/>
      <w:bookmarkEnd w:id="242"/>
      <w:bookmarkEnd w:id="243"/>
      <w:bookmarkEnd w:id="246"/>
      <w:bookmarkEnd w:id="247"/>
      <w:bookmarkEnd w:id="248"/>
      <w:bookmarkEnd w:id="249"/>
      <w:bookmarkEnd w:id="250"/>
      <w:bookmarkEnd w:id="251"/>
      <w:r w:rsidRPr="00AA0B4A">
        <w:rPr>
          <w:rStyle w:val="Emphasis"/>
          <w:rFonts w:ascii="Red Hat Display" w:hAnsi="Red Hat Display" w:cs="Red Hat Display"/>
          <w:i w:val="0"/>
          <w:sz w:val="24"/>
        </w:rPr>
        <w:t xml:space="preserve">File storing and synchronization service </w:t>
      </w:r>
      <w:r w:rsidR="008A3929" w:rsidRPr="00AA0B4A">
        <w:rPr>
          <w:rStyle w:val="Emphasis"/>
          <w:rFonts w:ascii="Red Hat Display" w:hAnsi="Red Hat Display" w:cs="Red Hat Display"/>
          <w:i w:val="0"/>
          <w:sz w:val="24"/>
        </w:rPr>
        <w:t>e.g.,</w:t>
      </w:r>
      <w:r w:rsidRPr="00AA0B4A">
        <w:rPr>
          <w:rStyle w:val="Emphasis"/>
          <w:rFonts w:ascii="Red Hat Display" w:hAnsi="Red Hat Display" w:cs="Red Hat Display"/>
          <w:i w:val="0"/>
          <w:sz w:val="24"/>
        </w:rPr>
        <w:t xml:space="preserve"> Google Drive or Dropbox, is set up and shared with</w:t>
      </w:r>
      <w:r w:rsidR="00B4575B" w:rsidRPr="00AA0B4A">
        <w:rPr>
          <w:rStyle w:val="Emphasis"/>
          <w:rFonts w:ascii="Red Hat Display" w:hAnsi="Red Hat Display" w:cs="Red Hat Display"/>
          <w:i w:val="0"/>
          <w:sz w:val="24"/>
        </w:rPr>
        <w:t xml:space="preserve"> </w:t>
      </w:r>
      <w:proofErr w:type="spellStart"/>
      <w:r w:rsidR="00B4575B" w:rsidRPr="00AA0B4A">
        <w:rPr>
          <w:rStyle w:val="Emphasis"/>
          <w:rFonts w:ascii="Red Hat Display" w:hAnsi="Red Hat Display" w:cs="Red Hat Display"/>
          <w:i w:val="0"/>
          <w:sz w:val="24"/>
        </w:rPr>
        <w:t>Xjenza</w:t>
      </w:r>
      <w:proofErr w:type="spellEnd"/>
      <w:r w:rsidR="00B4575B" w:rsidRPr="00AA0B4A">
        <w:rPr>
          <w:rStyle w:val="Emphasis"/>
          <w:rFonts w:ascii="Red Hat Display" w:hAnsi="Red Hat Display" w:cs="Red Hat Display"/>
          <w:i w:val="0"/>
          <w:sz w:val="24"/>
        </w:rPr>
        <w:t xml:space="preserve"> Malta </w:t>
      </w:r>
      <w:r w:rsidRPr="00AA0B4A">
        <w:rPr>
          <w:rStyle w:val="Emphasis"/>
          <w:rFonts w:ascii="Red Hat Display" w:hAnsi="Red Hat Display" w:cs="Red Hat Display"/>
          <w:i w:val="0"/>
          <w:sz w:val="24"/>
        </w:rPr>
        <w:t>to support the project monitoring process. The shared folder should reflect the structure of deliverables provided in the application form i.e., every deliverable should have its own sub-folder with evidence saved within.</w:t>
      </w:r>
    </w:p>
    <w:p w14:paraId="166FE915" w14:textId="77777777" w:rsidR="00ED7E6B" w:rsidRDefault="00B4575B" w:rsidP="007B70EB">
      <w:pPr>
        <w:pStyle w:val="ListParagraph"/>
        <w:numPr>
          <w:ilvl w:val="0"/>
          <w:numId w:val="32"/>
        </w:numPr>
        <w:spacing w:after="160" w:line="276" w:lineRule="auto"/>
        <w:contextualSpacing/>
        <w:jc w:val="both"/>
        <w:rPr>
          <w:rFonts w:ascii="Red Hat Display" w:hAnsi="Red Hat Display" w:cs="Red Hat Display"/>
          <w:iCs/>
          <w:sz w:val="24"/>
        </w:rPr>
      </w:pPr>
      <w:proofErr w:type="spellStart"/>
      <w:r w:rsidRPr="00AA0B4A">
        <w:rPr>
          <w:rFonts w:ascii="Red Hat Display" w:hAnsi="Red Hat Display" w:cs="Red Hat Display"/>
          <w:iCs/>
          <w:sz w:val="24"/>
        </w:rPr>
        <w:t>Xjenza</w:t>
      </w:r>
      <w:proofErr w:type="spellEnd"/>
      <w:r w:rsidRPr="00AA0B4A">
        <w:rPr>
          <w:rFonts w:ascii="Red Hat Display" w:hAnsi="Red Hat Display" w:cs="Red Hat Display"/>
          <w:iCs/>
          <w:sz w:val="24"/>
        </w:rPr>
        <w:t xml:space="preserve"> Malta should be notified by email each time there are new documents updated with the file storage system, detailing a log of added, removed and/or modified documents as necessary. </w:t>
      </w:r>
    </w:p>
    <w:p w14:paraId="6BFCEE8A" w14:textId="523D41DF" w:rsidR="00490A9B" w:rsidRDefault="00B4575B" w:rsidP="007B70EB">
      <w:pPr>
        <w:pStyle w:val="ListParagraph"/>
        <w:numPr>
          <w:ilvl w:val="0"/>
          <w:numId w:val="32"/>
        </w:numPr>
        <w:spacing w:after="160" w:line="276" w:lineRule="auto"/>
        <w:contextualSpacing/>
        <w:jc w:val="both"/>
        <w:rPr>
          <w:rFonts w:ascii="Red Hat Display" w:hAnsi="Red Hat Display" w:cs="Red Hat Display"/>
          <w:iCs/>
          <w:sz w:val="24"/>
        </w:rPr>
      </w:pPr>
      <w:r w:rsidRPr="00ED7E6B">
        <w:rPr>
          <w:rFonts w:ascii="Red Hat Display" w:hAnsi="Red Hat Display" w:cs="Red Hat Display"/>
          <w:iCs/>
          <w:sz w:val="24"/>
        </w:rPr>
        <w:t xml:space="preserve">Following each </w:t>
      </w:r>
      <w:r w:rsidR="00ED7E6B" w:rsidRPr="00ED7E6B">
        <w:rPr>
          <w:rFonts w:ascii="Red Hat Display" w:hAnsi="Red Hat Display" w:cs="Red Hat Display"/>
          <w:iCs/>
          <w:sz w:val="24"/>
        </w:rPr>
        <w:t>due date</w:t>
      </w:r>
      <w:r w:rsidR="00D70E46">
        <w:rPr>
          <w:rFonts w:ascii="Red Hat Display" w:hAnsi="Red Hat Display" w:cs="Red Hat Display"/>
          <w:iCs/>
          <w:sz w:val="24"/>
        </w:rPr>
        <w:t xml:space="preserve">, a soft copy of the final version of the deliverable/s will be held at </w:t>
      </w:r>
      <w:proofErr w:type="spellStart"/>
      <w:r w:rsidR="00D70E46">
        <w:rPr>
          <w:rFonts w:ascii="Red Hat Display" w:hAnsi="Red Hat Display" w:cs="Red Hat Display"/>
          <w:iCs/>
          <w:sz w:val="24"/>
        </w:rPr>
        <w:t>Xjenza</w:t>
      </w:r>
      <w:proofErr w:type="spellEnd"/>
      <w:r w:rsidR="00D70E46">
        <w:rPr>
          <w:rFonts w:ascii="Red Hat Display" w:hAnsi="Red Hat Display" w:cs="Red Hat Display"/>
          <w:iCs/>
          <w:sz w:val="24"/>
        </w:rPr>
        <w:t xml:space="preserve"> Malta,</w:t>
      </w:r>
      <w:r w:rsidRPr="00ED7E6B">
        <w:rPr>
          <w:rFonts w:ascii="Red Hat Display" w:hAnsi="Red Hat Display" w:cs="Red Hat Display"/>
          <w:iCs/>
          <w:sz w:val="24"/>
        </w:rPr>
        <w:t xml:space="preserve"> which will then be considered the final version. </w:t>
      </w:r>
      <w:bookmarkStart w:id="253" w:name="_Hlk192755064"/>
      <w:r w:rsidR="00BF0178" w:rsidRPr="00BF0178">
        <w:rPr>
          <w:rFonts w:ascii="Red Hat Display" w:hAnsi="Red Hat Display" w:cs="Red Hat Display"/>
          <w:iCs/>
          <w:sz w:val="24"/>
        </w:rPr>
        <w:t>Where deliverables require periodic submissions (e.g., monthly reports</w:t>
      </w:r>
      <w:r w:rsidR="00D70E46">
        <w:rPr>
          <w:rFonts w:ascii="Red Hat Display" w:hAnsi="Red Hat Display" w:cs="Red Hat Display"/>
          <w:iCs/>
          <w:sz w:val="24"/>
        </w:rPr>
        <w:t xml:space="preserve"> or reports on IP status), only the final submission will be regarded as </w:t>
      </w:r>
      <w:r w:rsidR="00BF0178" w:rsidRPr="00BF0178">
        <w:rPr>
          <w:rFonts w:ascii="Red Hat Display" w:hAnsi="Red Hat Display" w:cs="Red Hat Display"/>
          <w:iCs/>
          <w:sz w:val="24"/>
        </w:rPr>
        <w:t xml:space="preserve">the final deliverable. </w:t>
      </w:r>
      <w:r w:rsidRPr="00ED7E6B">
        <w:rPr>
          <w:rFonts w:ascii="Red Hat Display" w:hAnsi="Red Hat Display" w:cs="Red Hat Display"/>
          <w:iCs/>
          <w:sz w:val="24"/>
        </w:rPr>
        <w:t>All submitted deliverables should still be held on the file storage system for at least 6 months following the successful closure of the project</w:t>
      </w:r>
      <w:r w:rsidR="00D83B26" w:rsidRPr="00ED7E6B">
        <w:rPr>
          <w:rFonts w:ascii="Red Hat Display" w:hAnsi="Red Hat Display" w:cs="Red Hat Display"/>
          <w:iCs/>
          <w:sz w:val="24"/>
        </w:rPr>
        <w:t xml:space="preserve"> </w:t>
      </w:r>
      <w:bookmarkEnd w:id="253"/>
    </w:p>
    <w:p w14:paraId="209630F5" w14:textId="77777777" w:rsidR="002B33C6" w:rsidRDefault="002B33C6" w:rsidP="007B70EB">
      <w:pPr>
        <w:pStyle w:val="ListParagraph"/>
        <w:numPr>
          <w:ilvl w:val="0"/>
          <w:numId w:val="32"/>
        </w:numPr>
        <w:spacing w:line="276" w:lineRule="auto"/>
        <w:rPr>
          <w:rFonts w:ascii="Red Hat Display" w:hAnsi="Red Hat Display" w:cs="Red Hat Display"/>
          <w:iCs/>
          <w:sz w:val="24"/>
        </w:rPr>
      </w:pPr>
      <w:r w:rsidRPr="002B33C6">
        <w:rPr>
          <w:rFonts w:ascii="Red Hat Display" w:hAnsi="Red Hat Display" w:cs="Red Hat Display"/>
          <w:iCs/>
          <w:sz w:val="24"/>
        </w:rPr>
        <w:t xml:space="preserve">A copy of all deliverables must be presented to </w:t>
      </w:r>
      <w:proofErr w:type="spellStart"/>
      <w:r w:rsidRPr="002B33C6">
        <w:rPr>
          <w:rFonts w:ascii="Red Hat Display" w:hAnsi="Red Hat Display" w:cs="Red Hat Display"/>
          <w:iCs/>
          <w:sz w:val="24"/>
        </w:rPr>
        <w:t>Xjenza</w:t>
      </w:r>
      <w:proofErr w:type="spellEnd"/>
      <w:r w:rsidRPr="002B33C6">
        <w:rPr>
          <w:rFonts w:ascii="Red Hat Display" w:hAnsi="Red Hat Display" w:cs="Red Hat Display"/>
          <w:iCs/>
          <w:sz w:val="24"/>
        </w:rPr>
        <w:t xml:space="preserve"> Malta before any retention is disbursed.  </w:t>
      </w:r>
    </w:p>
    <w:bookmarkEnd w:id="245"/>
    <w:p w14:paraId="28AAFBFC" w14:textId="77777777" w:rsidR="00B4575B" w:rsidRPr="00AA0B4A" w:rsidRDefault="00B4575B" w:rsidP="00B4575B">
      <w:pPr>
        <w:spacing w:after="160" w:line="276" w:lineRule="auto"/>
        <w:contextualSpacing/>
        <w:jc w:val="both"/>
        <w:rPr>
          <w:rFonts w:ascii="Red Hat Display" w:hAnsi="Red Hat Display" w:cs="Red Hat Display"/>
          <w:iCs/>
          <w:sz w:val="24"/>
        </w:rPr>
      </w:pPr>
    </w:p>
    <w:p w14:paraId="664E655B" w14:textId="58259497" w:rsidR="009D4276" w:rsidRDefault="00B4575B" w:rsidP="00B4575B">
      <w:pPr>
        <w:spacing w:after="160" w:line="276" w:lineRule="auto"/>
        <w:contextualSpacing/>
        <w:jc w:val="both"/>
        <w:rPr>
          <w:rFonts w:ascii="Red Hat Display" w:hAnsi="Red Hat Display" w:cs="Red Hat Display"/>
          <w:iCs/>
          <w:sz w:val="24"/>
        </w:rPr>
      </w:pPr>
      <w:bookmarkStart w:id="254" w:name="_Hlk191019256"/>
      <w:r w:rsidRPr="00AA0B4A">
        <w:rPr>
          <w:rFonts w:ascii="Red Hat Display" w:hAnsi="Red Hat Display" w:cs="Red Hat Display"/>
          <w:iCs/>
          <w:sz w:val="24"/>
        </w:rPr>
        <w:t xml:space="preserve">The sub-sections below list the Mandatory deliverables that are required by the Managing Authority and a non-exhaustive list of </w:t>
      </w:r>
      <w:r w:rsidR="00306828">
        <w:rPr>
          <w:rFonts w:ascii="Red Hat Display" w:hAnsi="Red Hat Display" w:cs="Red Hat Display"/>
          <w:iCs/>
          <w:sz w:val="24"/>
        </w:rPr>
        <w:t>r</w:t>
      </w:r>
      <w:r w:rsidRPr="00AA0B4A">
        <w:rPr>
          <w:rFonts w:ascii="Red Hat Display" w:hAnsi="Red Hat Display" w:cs="Red Hat Display"/>
          <w:iCs/>
          <w:sz w:val="24"/>
        </w:rPr>
        <w:t>ecommended deliverables that may be considered. The project plan should provide sufficient details of planned activities and incorporate these deliverables into the project proposal.</w:t>
      </w:r>
    </w:p>
    <w:p w14:paraId="0C4C5241" w14:textId="77777777" w:rsidR="00250832" w:rsidRPr="006F485D" w:rsidRDefault="00250832" w:rsidP="006F485D">
      <w:pPr>
        <w:pStyle w:val="Heading3"/>
        <w:rPr>
          <w:rStyle w:val="Emphasis"/>
          <w:i w:val="0"/>
          <w:iCs/>
        </w:rPr>
      </w:pPr>
      <w:bookmarkStart w:id="255" w:name="_Toc231390658"/>
      <w:bookmarkEnd w:id="254"/>
      <w:r w:rsidRPr="006F485D">
        <w:rPr>
          <w:rStyle w:val="Emphasis"/>
          <w:i w:val="0"/>
          <w:iCs/>
        </w:rPr>
        <w:lastRenderedPageBreak/>
        <w:t>Mandatory Deliverables</w:t>
      </w:r>
      <w:bookmarkEnd w:id="252"/>
      <w:bookmarkEnd w:id="255"/>
    </w:p>
    <w:p w14:paraId="752BD642" w14:textId="05240195" w:rsidR="009125E4" w:rsidRPr="00AA0B4A" w:rsidRDefault="00BE7E29" w:rsidP="00250832">
      <w:pPr>
        <w:spacing w:line="276" w:lineRule="auto"/>
        <w:jc w:val="both"/>
        <w:rPr>
          <w:rStyle w:val="Emphasis"/>
          <w:rFonts w:ascii="Red Hat Display" w:hAnsi="Red Hat Display" w:cs="Red Hat Display"/>
          <w:i w:val="0"/>
          <w:sz w:val="24"/>
        </w:rPr>
      </w:pPr>
      <w:bookmarkStart w:id="256" w:name="_Hlk191019307"/>
      <w:r w:rsidRPr="00AA0B4A">
        <w:rPr>
          <w:rStyle w:val="Emphasis"/>
          <w:rFonts w:ascii="Red Hat Display" w:hAnsi="Red Hat Display" w:cs="Red Hat Display"/>
          <w:i w:val="0"/>
          <w:sz w:val="24"/>
        </w:rPr>
        <w:t xml:space="preserve">The </w:t>
      </w:r>
      <w:r w:rsidR="00BF5D54" w:rsidRPr="00AA0B4A">
        <w:rPr>
          <w:rStyle w:val="Emphasis"/>
          <w:rFonts w:ascii="Red Hat Display" w:hAnsi="Red Hat Display" w:cs="Red Hat Display"/>
          <w:i w:val="0"/>
          <w:sz w:val="24"/>
        </w:rPr>
        <w:t>B</w:t>
      </w:r>
      <w:r w:rsidRPr="00AA0B4A">
        <w:rPr>
          <w:rStyle w:val="Emphasis"/>
          <w:rFonts w:ascii="Red Hat Display" w:hAnsi="Red Hat Display" w:cs="Red Hat Display"/>
          <w:i w:val="0"/>
          <w:sz w:val="24"/>
        </w:rPr>
        <w:t>eneficiary</w:t>
      </w:r>
      <w:r w:rsidR="00B4575B" w:rsidRPr="00AA0B4A">
        <w:rPr>
          <w:rStyle w:val="Emphasis"/>
          <w:rFonts w:ascii="Red Hat Display" w:hAnsi="Red Hat Display" w:cs="Red Hat Display"/>
          <w:i w:val="0"/>
          <w:sz w:val="24"/>
        </w:rPr>
        <w:t>/</w:t>
      </w:r>
      <w:proofErr w:type="spellStart"/>
      <w:r w:rsidR="00B4575B" w:rsidRPr="00AA0B4A">
        <w:rPr>
          <w:rStyle w:val="Emphasis"/>
          <w:rFonts w:ascii="Red Hat Display" w:hAnsi="Red Hat Display" w:cs="Red Hat Display"/>
          <w:i w:val="0"/>
          <w:sz w:val="24"/>
        </w:rPr>
        <w:t>ies</w:t>
      </w:r>
      <w:proofErr w:type="spellEnd"/>
      <w:r w:rsidR="00B4575B" w:rsidRPr="00AA0B4A">
        <w:rPr>
          <w:rStyle w:val="Emphasis"/>
          <w:rFonts w:ascii="Red Hat Display" w:hAnsi="Red Hat Display" w:cs="Red Hat Display"/>
          <w:i w:val="0"/>
          <w:sz w:val="24"/>
        </w:rPr>
        <w:t xml:space="preserve"> are under the obligation to</w:t>
      </w:r>
      <w:r w:rsidR="00250832" w:rsidRPr="00AA0B4A">
        <w:rPr>
          <w:rStyle w:val="Emphasis"/>
          <w:rFonts w:ascii="Red Hat Display" w:hAnsi="Red Hat Display" w:cs="Red Hat Display"/>
          <w:i w:val="0"/>
          <w:sz w:val="24"/>
        </w:rPr>
        <w:t>:</w:t>
      </w:r>
    </w:p>
    <w:bookmarkEnd w:id="256"/>
    <w:p w14:paraId="2B2F3CFC" w14:textId="77777777" w:rsidR="00250832" w:rsidRPr="00AA0B4A" w:rsidRDefault="00250832" w:rsidP="00BE7E29">
      <w:pPr>
        <w:rPr>
          <w:rStyle w:val="Emphasis"/>
          <w:rFonts w:ascii="Red Hat Display" w:hAnsi="Red Hat Display" w:cs="Red Hat Display"/>
          <w:i w:val="0"/>
          <w:sz w:val="24"/>
        </w:rPr>
      </w:pPr>
    </w:p>
    <w:p w14:paraId="4E435647" w14:textId="3B812A91" w:rsidR="00250832" w:rsidRPr="00AA0B4A" w:rsidRDefault="00250832" w:rsidP="007B70EB">
      <w:pPr>
        <w:numPr>
          <w:ilvl w:val="0"/>
          <w:numId w:val="23"/>
        </w:numPr>
        <w:spacing w:line="276" w:lineRule="auto"/>
        <w:jc w:val="both"/>
        <w:rPr>
          <w:rStyle w:val="Emphasis"/>
          <w:rFonts w:ascii="Red Hat Display" w:hAnsi="Red Hat Display" w:cs="Red Hat Display"/>
          <w:i w:val="0"/>
          <w:sz w:val="24"/>
        </w:rPr>
      </w:pPr>
      <w:bookmarkStart w:id="257" w:name="_Hlk191019314"/>
      <w:r w:rsidRPr="00AA0B4A">
        <w:rPr>
          <w:rStyle w:val="Emphasis"/>
          <w:rFonts w:ascii="Red Hat Display" w:hAnsi="Red Hat Display" w:cs="Red Hat Display"/>
          <w:i w:val="0"/>
          <w:sz w:val="24"/>
        </w:rPr>
        <w:t>Report on project progress as per the list hereunder and in line with the templates provided:</w:t>
      </w:r>
    </w:p>
    <w:p w14:paraId="538CC563" w14:textId="2284E61A" w:rsidR="002202F1" w:rsidRPr="002202F1" w:rsidRDefault="001C24B4" w:rsidP="007B70EB">
      <w:pPr>
        <w:numPr>
          <w:ilvl w:val="0"/>
          <w:numId w:val="44"/>
        </w:numPr>
        <w:spacing w:line="276" w:lineRule="auto"/>
        <w:jc w:val="both"/>
        <w:rPr>
          <w:rStyle w:val="Emphasis"/>
          <w:rFonts w:ascii="Red Hat Display" w:hAnsi="Red Hat Display" w:cs="Red Hat Display"/>
          <w:i w:val="0"/>
          <w:sz w:val="24"/>
        </w:rPr>
      </w:pPr>
      <w:bookmarkStart w:id="258" w:name="_Hlk192755188"/>
      <w:bookmarkEnd w:id="257"/>
      <w:r w:rsidRPr="00AA0B4A">
        <w:rPr>
          <w:rStyle w:val="Emphasis"/>
          <w:rFonts w:ascii="Red Hat Display" w:hAnsi="Red Hat Display" w:cs="Red Hat Display"/>
          <w:i w:val="0"/>
          <w:sz w:val="24"/>
        </w:rPr>
        <w:t xml:space="preserve">Hold a kick-off </w:t>
      </w:r>
      <w:r w:rsidRPr="00CC0B29">
        <w:rPr>
          <w:rStyle w:val="Emphasis"/>
          <w:rFonts w:ascii="Red Hat Display" w:hAnsi="Red Hat Display" w:cs="Red Hat Display"/>
          <w:b/>
          <w:bCs/>
          <w:i w:val="0"/>
          <w:sz w:val="24"/>
        </w:rPr>
        <w:t>meeting at the start of the project</w:t>
      </w:r>
      <w:r w:rsidRPr="00AA0B4A">
        <w:rPr>
          <w:rStyle w:val="Emphasis"/>
          <w:rFonts w:ascii="Red Hat Display" w:hAnsi="Red Hat Display" w:cs="Red Hat Display"/>
          <w:i w:val="0"/>
          <w:sz w:val="24"/>
        </w:rPr>
        <w:t xml:space="preserve"> (Month 1) with </w:t>
      </w:r>
      <w:proofErr w:type="spellStart"/>
      <w:r w:rsidRPr="00AA0B4A">
        <w:rPr>
          <w:rStyle w:val="Emphasis"/>
          <w:rFonts w:ascii="Red Hat Display" w:hAnsi="Red Hat Display" w:cs="Red Hat Display"/>
          <w:i w:val="0"/>
          <w:sz w:val="24"/>
        </w:rPr>
        <w:t>Xjenza</w:t>
      </w:r>
      <w:proofErr w:type="spellEnd"/>
      <w:r w:rsidRPr="00AA0B4A">
        <w:rPr>
          <w:rStyle w:val="Emphasis"/>
          <w:rFonts w:ascii="Red Hat Display" w:hAnsi="Red Hat Display" w:cs="Red Hat Display"/>
          <w:i w:val="0"/>
          <w:sz w:val="24"/>
        </w:rPr>
        <w:t xml:space="preserve"> Malta</w:t>
      </w:r>
      <w:r>
        <w:rPr>
          <w:rStyle w:val="Emphasis"/>
          <w:rFonts w:ascii="Red Hat Display" w:hAnsi="Red Hat Display" w:cs="Red Hat Display"/>
          <w:i w:val="0"/>
          <w:sz w:val="24"/>
        </w:rPr>
        <w:t xml:space="preserve">, followed by </w:t>
      </w:r>
      <w:r w:rsidRPr="001C24B4">
        <w:rPr>
          <w:rStyle w:val="Emphasis"/>
          <w:rFonts w:ascii="Red Hat Display" w:hAnsi="Red Hat Display" w:cs="Red Hat Display"/>
          <w:i w:val="0"/>
          <w:sz w:val="24"/>
        </w:rPr>
        <w:t xml:space="preserve">project </w:t>
      </w:r>
      <w:r w:rsidRPr="001C24B4">
        <w:rPr>
          <w:rStyle w:val="Emphasis"/>
          <w:rFonts w:ascii="Red Hat Display" w:hAnsi="Red Hat Display" w:cs="Red Hat Display"/>
          <w:b/>
          <w:bCs/>
          <w:i w:val="0"/>
          <w:sz w:val="24"/>
        </w:rPr>
        <w:t>progress meeting</w:t>
      </w:r>
      <w:r>
        <w:rPr>
          <w:rStyle w:val="Emphasis"/>
          <w:rFonts w:ascii="Red Hat Display" w:hAnsi="Red Hat Display" w:cs="Red Hat Display"/>
          <w:b/>
          <w:bCs/>
          <w:i w:val="0"/>
          <w:sz w:val="24"/>
        </w:rPr>
        <w:t>s</w:t>
      </w:r>
      <w:r w:rsidRPr="001C24B4">
        <w:rPr>
          <w:rStyle w:val="Emphasis"/>
          <w:rFonts w:ascii="Red Hat Display" w:hAnsi="Red Hat Display" w:cs="Red Hat Display"/>
          <w:i w:val="0"/>
          <w:sz w:val="24"/>
        </w:rPr>
        <w:t xml:space="preserve"> </w:t>
      </w:r>
      <w:r w:rsidR="00BF0178">
        <w:rPr>
          <w:rStyle w:val="Emphasis"/>
          <w:rFonts w:ascii="Red Hat Display" w:hAnsi="Red Hat Display" w:cs="Red Hat Display"/>
          <w:i w:val="0"/>
          <w:sz w:val="24"/>
        </w:rPr>
        <w:t xml:space="preserve">every six (6) months </w:t>
      </w:r>
      <w:r w:rsidRPr="001C24B4">
        <w:rPr>
          <w:rStyle w:val="Emphasis"/>
          <w:rFonts w:ascii="Red Hat Display" w:hAnsi="Red Hat Display" w:cs="Red Hat Display"/>
          <w:i w:val="0"/>
          <w:sz w:val="24"/>
        </w:rPr>
        <w:t>to verbally update the Managing Authority</w:t>
      </w:r>
      <w:r w:rsidR="00BF0178">
        <w:rPr>
          <w:rStyle w:val="Emphasis"/>
          <w:rFonts w:ascii="Red Hat Display" w:hAnsi="Red Hat Display" w:cs="Red Hat Display"/>
          <w:i w:val="0"/>
          <w:sz w:val="24"/>
        </w:rPr>
        <w:t>.</w:t>
      </w:r>
      <w:r w:rsidRPr="001C24B4">
        <w:rPr>
          <w:rStyle w:val="Emphasis"/>
          <w:rFonts w:ascii="Red Hat Display" w:hAnsi="Red Hat Display" w:cs="Red Hat Display"/>
          <w:i w:val="0"/>
          <w:sz w:val="24"/>
        </w:rPr>
        <w:t xml:space="preserve"> </w:t>
      </w:r>
      <w:r>
        <w:rPr>
          <w:rStyle w:val="Emphasis"/>
          <w:rFonts w:ascii="Red Hat Display" w:hAnsi="Red Hat Display" w:cs="Red Hat Display"/>
          <w:i w:val="0"/>
          <w:sz w:val="24"/>
        </w:rPr>
        <w:t xml:space="preserve">Conclude the project with a </w:t>
      </w:r>
      <w:r w:rsidRPr="00CC0B29">
        <w:rPr>
          <w:rStyle w:val="Emphasis"/>
          <w:rFonts w:ascii="Red Hat Display" w:hAnsi="Red Hat Display" w:cs="Red Hat Display"/>
          <w:b/>
          <w:bCs/>
          <w:i w:val="0"/>
          <w:sz w:val="24"/>
        </w:rPr>
        <w:t xml:space="preserve">final </w:t>
      </w:r>
      <w:r w:rsidR="00B3620D" w:rsidRPr="00CC0B29">
        <w:rPr>
          <w:rStyle w:val="Emphasis"/>
          <w:rFonts w:ascii="Red Hat Display" w:hAnsi="Red Hat Display" w:cs="Red Hat Display"/>
          <w:b/>
          <w:bCs/>
          <w:i w:val="0"/>
          <w:sz w:val="24"/>
        </w:rPr>
        <w:t>meeting</w:t>
      </w:r>
      <w:r w:rsidR="00B3620D">
        <w:rPr>
          <w:rStyle w:val="Emphasis"/>
          <w:rFonts w:ascii="Red Hat Display" w:hAnsi="Red Hat Display" w:cs="Red Hat Display"/>
          <w:i w:val="0"/>
          <w:sz w:val="24"/>
        </w:rPr>
        <w:t>. These</w:t>
      </w:r>
      <w:r>
        <w:rPr>
          <w:rStyle w:val="Emphasis"/>
          <w:rFonts w:ascii="Red Hat Display" w:hAnsi="Red Hat Display" w:cs="Red Hat Display"/>
          <w:i w:val="0"/>
          <w:sz w:val="24"/>
        </w:rPr>
        <w:t xml:space="preserve"> deliverables should be provided through presentations. </w:t>
      </w:r>
      <w:r w:rsidRPr="001C24B4">
        <w:rPr>
          <w:rStyle w:val="Emphasis"/>
          <w:rFonts w:ascii="Red Hat Display" w:hAnsi="Red Hat Display" w:cs="Red Hat Display"/>
          <w:i w:val="0"/>
          <w:sz w:val="24"/>
        </w:rPr>
        <w:t xml:space="preserve">(Kindly note, that </w:t>
      </w:r>
      <w:proofErr w:type="spellStart"/>
      <w:r w:rsidRPr="001C24B4">
        <w:rPr>
          <w:rStyle w:val="Emphasis"/>
          <w:rFonts w:ascii="Red Hat Display" w:hAnsi="Red Hat Display" w:cs="Red Hat Display"/>
          <w:i w:val="0"/>
          <w:color w:val="000000" w:themeColor="text1"/>
          <w:sz w:val="24"/>
        </w:rPr>
        <w:t>Xjenza</w:t>
      </w:r>
      <w:proofErr w:type="spellEnd"/>
      <w:r w:rsidRPr="001C24B4">
        <w:rPr>
          <w:rStyle w:val="Emphasis"/>
          <w:rFonts w:ascii="Red Hat Display" w:hAnsi="Red Hat Display" w:cs="Red Hat Display"/>
          <w:i w:val="0"/>
          <w:color w:val="000000" w:themeColor="text1"/>
          <w:sz w:val="24"/>
        </w:rPr>
        <w:t xml:space="preserve"> Malta</w:t>
      </w:r>
      <w:r w:rsidRPr="001C24B4">
        <w:rPr>
          <w:rStyle w:val="Emphasis"/>
          <w:rFonts w:ascii="Red Hat Display" w:hAnsi="Red Hat Display" w:cs="Red Hat Display"/>
          <w:i w:val="0"/>
          <w:color w:val="FF0000"/>
          <w:sz w:val="24"/>
        </w:rPr>
        <w:t xml:space="preserve"> </w:t>
      </w:r>
      <w:r w:rsidRPr="001C24B4">
        <w:rPr>
          <w:rStyle w:val="Emphasis"/>
          <w:rFonts w:ascii="Red Hat Display" w:hAnsi="Red Hat Display" w:cs="Red Hat Display"/>
          <w:i w:val="0"/>
          <w:sz w:val="24"/>
        </w:rPr>
        <w:t>may, at its own discretion, request additional meetings if required.)</w:t>
      </w:r>
    </w:p>
    <w:p w14:paraId="7CFD7A64" w14:textId="248D2809" w:rsidR="002202F1" w:rsidRDefault="00A67842" w:rsidP="007B70EB">
      <w:pPr>
        <w:numPr>
          <w:ilvl w:val="0"/>
          <w:numId w:val="70"/>
        </w:numPr>
        <w:spacing w:line="276" w:lineRule="auto"/>
        <w:jc w:val="both"/>
        <w:rPr>
          <w:rFonts w:ascii="Red Hat Display" w:hAnsi="Red Hat Display" w:cs="Red Hat Display"/>
          <w:iCs/>
          <w:sz w:val="24"/>
        </w:rPr>
      </w:pPr>
      <w:bookmarkStart w:id="259" w:name="_Hlk195271960"/>
      <w:bookmarkStart w:id="260" w:name="_Hlk192755202"/>
      <w:bookmarkEnd w:id="258"/>
      <w:r w:rsidRPr="002202F1">
        <w:rPr>
          <w:rFonts w:ascii="Red Hat Display" w:hAnsi="Red Hat Display" w:cs="Red Hat Display"/>
          <w:iCs/>
          <w:sz w:val="24"/>
        </w:rPr>
        <w:t xml:space="preserve">Interim Technical and Financial Reports </w:t>
      </w:r>
    </w:p>
    <w:p w14:paraId="750F9A45" w14:textId="1A6D8A07" w:rsidR="0062133D" w:rsidRDefault="00A67842" w:rsidP="007B70EB">
      <w:pPr>
        <w:numPr>
          <w:ilvl w:val="0"/>
          <w:numId w:val="70"/>
        </w:numPr>
        <w:spacing w:line="276" w:lineRule="auto"/>
        <w:jc w:val="both"/>
        <w:rPr>
          <w:rFonts w:ascii="Red Hat Display" w:hAnsi="Red Hat Display" w:cs="Red Hat Display"/>
          <w:iCs/>
          <w:sz w:val="24"/>
        </w:rPr>
      </w:pPr>
      <w:r w:rsidRPr="002202F1">
        <w:rPr>
          <w:rFonts w:ascii="Red Hat Display" w:hAnsi="Red Hat Display" w:cs="Red Hat Display"/>
          <w:iCs/>
          <w:sz w:val="24"/>
        </w:rPr>
        <w:t>End of Project Technical Report</w:t>
      </w:r>
    </w:p>
    <w:p w14:paraId="05F4376F" w14:textId="1C72A423" w:rsidR="0062133D" w:rsidRDefault="00A67842" w:rsidP="007B70EB">
      <w:pPr>
        <w:numPr>
          <w:ilvl w:val="0"/>
          <w:numId w:val="70"/>
        </w:numPr>
        <w:spacing w:line="276" w:lineRule="auto"/>
        <w:jc w:val="both"/>
        <w:rPr>
          <w:rFonts w:ascii="Red Hat Display" w:hAnsi="Red Hat Display" w:cs="Red Hat Display"/>
          <w:iCs/>
          <w:sz w:val="24"/>
        </w:rPr>
      </w:pPr>
      <w:r w:rsidRPr="0062133D">
        <w:rPr>
          <w:rFonts w:ascii="Red Hat Display" w:hAnsi="Red Hat Display" w:cs="Red Hat Display"/>
          <w:iCs/>
          <w:sz w:val="24"/>
        </w:rPr>
        <w:t xml:space="preserve">End of Project Audited Financial Report, together with the Audit Check List and Inventory List. </w:t>
      </w:r>
      <w:bookmarkStart w:id="261" w:name="_Hlk191019292"/>
      <w:bookmarkEnd w:id="259"/>
      <w:bookmarkEnd w:id="260"/>
    </w:p>
    <w:p w14:paraId="17416E96" w14:textId="184B40B6" w:rsidR="00921931" w:rsidRDefault="00921931" w:rsidP="007B70EB">
      <w:pPr>
        <w:numPr>
          <w:ilvl w:val="0"/>
          <w:numId w:val="70"/>
        </w:numPr>
        <w:spacing w:line="276" w:lineRule="auto"/>
        <w:jc w:val="both"/>
        <w:rPr>
          <w:rFonts w:ascii="Red Hat Display" w:hAnsi="Red Hat Display" w:cs="Red Hat Display"/>
          <w:iCs/>
          <w:sz w:val="24"/>
        </w:rPr>
      </w:pPr>
      <w:bookmarkStart w:id="262" w:name="_Hlk217630861"/>
      <w:r>
        <w:rPr>
          <w:rFonts w:ascii="Red Hat Display" w:hAnsi="Red Hat Display" w:cs="Red Hat Display"/>
          <w:iCs/>
          <w:sz w:val="24"/>
        </w:rPr>
        <w:t xml:space="preserve">(Financial Report – Interim and Final (audited) to be submitted by all Partners of the Consortium) </w:t>
      </w:r>
    </w:p>
    <w:p w14:paraId="619C4EDA" w14:textId="77777777" w:rsidR="00831BC6" w:rsidRPr="0062133D" w:rsidRDefault="00831BC6" w:rsidP="00831BC6">
      <w:pPr>
        <w:spacing w:line="276" w:lineRule="auto"/>
        <w:ind w:left="1440"/>
        <w:jc w:val="both"/>
        <w:rPr>
          <w:rFonts w:ascii="Red Hat Display" w:hAnsi="Red Hat Display" w:cs="Red Hat Display"/>
          <w:iCs/>
          <w:sz w:val="24"/>
        </w:rPr>
      </w:pPr>
    </w:p>
    <w:bookmarkEnd w:id="262"/>
    <w:p w14:paraId="017C3904" w14:textId="2CF2F3C4" w:rsidR="00B4575B" w:rsidRPr="00AA0B4A" w:rsidRDefault="001C24B4" w:rsidP="007B70EB">
      <w:pPr>
        <w:numPr>
          <w:ilvl w:val="0"/>
          <w:numId w:val="45"/>
        </w:num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Publish a</w:t>
      </w:r>
      <w:r w:rsidR="00C7127A" w:rsidRPr="00AA0B4A">
        <w:rPr>
          <w:rStyle w:val="Emphasis"/>
          <w:rFonts w:ascii="Red Hat Display" w:hAnsi="Red Hat Display" w:cs="Red Hat Display"/>
          <w:i w:val="0"/>
          <w:sz w:val="24"/>
        </w:rPr>
        <w:t xml:space="preserve">t least one article in public media (e.g., local newspapers or magazines) to raise public awareness, </w:t>
      </w:r>
      <w:r w:rsidR="00C7127A" w:rsidRPr="00AA0B4A">
        <w:rPr>
          <w:rStyle w:val="Emphasis"/>
          <w:rFonts w:ascii="Red Hat Display" w:hAnsi="Red Hat Display" w:cs="Red Hat Display"/>
          <w:b/>
          <w:bCs/>
          <w:i w:val="0"/>
          <w:sz w:val="24"/>
        </w:rPr>
        <w:t xml:space="preserve">including </w:t>
      </w:r>
      <w:r w:rsidR="009B71CE" w:rsidRPr="00AA0B4A">
        <w:rPr>
          <w:rStyle w:val="Emphasis"/>
          <w:rFonts w:ascii="Red Hat Display" w:hAnsi="Red Hat Display" w:cs="Red Hat Display"/>
          <w:b/>
          <w:bCs/>
          <w:i w:val="0"/>
          <w:sz w:val="24"/>
        </w:rPr>
        <w:t xml:space="preserve">an </w:t>
      </w:r>
      <w:r w:rsidR="00C7127A" w:rsidRPr="00AA0B4A">
        <w:rPr>
          <w:rStyle w:val="Emphasis"/>
          <w:rFonts w:ascii="Red Hat Display" w:hAnsi="Red Hat Display" w:cs="Red Hat Display"/>
          <w:b/>
          <w:bCs/>
          <w:i w:val="0"/>
          <w:sz w:val="24"/>
        </w:rPr>
        <w:t xml:space="preserve">acknowledgement to </w:t>
      </w:r>
      <w:proofErr w:type="spellStart"/>
      <w:r w:rsidR="00D70E46">
        <w:rPr>
          <w:rStyle w:val="Emphasis"/>
          <w:rFonts w:ascii="Red Hat Display" w:hAnsi="Red Hat Display" w:cs="Red Hat Display"/>
          <w:b/>
          <w:bCs/>
          <w:i w:val="0"/>
          <w:sz w:val="24"/>
        </w:rPr>
        <w:t>Xjenza</w:t>
      </w:r>
      <w:proofErr w:type="spellEnd"/>
      <w:r w:rsidR="00D70E46">
        <w:rPr>
          <w:rStyle w:val="Emphasis"/>
          <w:rFonts w:ascii="Red Hat Display" w:hAnsi="Red Hat Display" w:cs="Red Hat Display"/>
          <w:b/>
          <w:bCs/>
          <w:i w:val="0"/>
          <w:sz w:val="24"/>
        </w:rPr>
        <w:t xml:space="preserve"> Malta</w:t>
      </w:r>
      <w:r w:rsidR="006F0EF3" w:rsidRPr="00AA0B4A">
        <w:rPr>
          <w:rStyle w:val="Emphasis"/>
          <w:rFonts w:ascii="Red Hat Display" w:hAnsi="Red Hat Display" w:cs="Red Hat Display"/>
          <w:i w:val="0"/>
          <w:sz w:val="24"/>
        </w:rPr>
        <w:t>.</w:t>
      </w:r>
      <w:r w:rsidR="00EB7314">
        <w:rPr>
          <w:rStyle w:val="Emphasis"/>
          <w:rFonts w:ascii="Red Hat Display" w:hAnsi="Red Hat Display" w:cs="Red Hat Display"/>
          <w:i w:val="0"/>
          <w:sz w:val="24"/>
        </w:rPr>
        <w:t xml:space="preserve"> </w:t>
      </w:r>
      <w:r w:rsidR="00EB7314" w:rsidRPr="00B127CC">
        <w:rPr>
          <w:rStyle w:val="Emphasis"/>
          <w:rFonts w:ascii="Red Hat Display" w:hAnsi="Red Hat Display" w:cs="Red Hat Display"/>
          <w:iCs w:val="0"/>
          <w:sz w:val="24"/>
        </w:rPr>
        <w:t>These should not contain intellectual property but should raise awareness about the project and its benefits.</w:t>
      </w:r>
      <w:r w:rsidR="006F0EF3" w:rsidRPr="00AA0B4A">
        <w:rPr>
          <w:rStyle w:val="Emphasis"/>
          <w:rFonts w:ascii="Red Hat Display" w:hAnsi="Red Hat Display" w:cs="Red Hat Display"/>
          <w:i w:val="0"/>
          <w:sz w:val="24"/>
        </w:rPr>
        <w:t xml:space="preserve"> A copy should be presented to </w:t>
      </w:r>
      <w:proofErr w:type="spellStart"/>
      <w:r w:rsidR="00BB231B" w:rsidRPr="00AA0B4A">
        <w:rPr>
          <w:rStyle w:val="Emphasis"/>
          <w:rFonts w:ascii="Red Hat Display" w:hAnsi="Red Hat Display" w:cs="Red Hat Display"/>
          <w:i w:val="0"/>
          <w:iCs w:val="0"/>
          <w:sz w:val="24"/>
        </w:rPr>
        <w:t>Xjenza</w:t>
      </w:r>
      <w:proofErr w:type="spellEnd"/>
      <w:r w:rsidR="00BB231B" w:rsidRPr="00AA0B4A">
        <w:rPr>
          <w:rStyle w:val="Emphasis"/>
          <w:rFonts w:ascii="Red Hat Display" w:hAnsi="Red Hat Display" w:cs="Red Hat Display"/>
          <w:i w:val="0"/>
          <w:iCs w:val="0"/>
          <w:sz w:val="24"/>
        </w:rPr>
        <w:t xml:space="preserve"> Malta</w:t>
      </w:r>
      <w:r w:rsidR="00BB231B" w:rsidRPr="00AA0B4A">
        <w:rPr>
          <w:rStyle w:val="Emphasis"/>
          <w:rFonts w:ascii="Red Hat Display" w:hAnsi="Red Hat Display" w:cs="Red Hat Display"/>
          <w:i w:val="0"/>
          <w:sz w:val="24"/>
        </w:rPr>
        <w:t xml:space="preserve"> </w:t>
      </w:r>
      <w:r w:rsidR="006F0EF3" w:rsidRPr="00AA0B4A">
        <w:rPr>
          <w:rStyle w:val="Emphasis"/>
          <w:rFonts w:ascii="Red Hat Display" w:hAnsi="Red Hat Display" w:cs="Red Hat Display"/>
          <w:i w:val="0"/>
          <w:sz w:val="24"/>
        </w:rPr>
        <w:t>within two weeks of publication.</w:t>
      </w:r>
      <w:r w:rsidR="00CB101C" w:rsidRPr="00AA0B4A">
        <w:rPr>
          <w:rStyle w:val="Emphasis"/>
          <w:rFonts w:ascii="Red Hat Display" w:hAnsi="Red Hat Display" w:cs="Red Hat Display"/>
          <w:i w:val="0"/>
          <w:sz w:val="24"/>
        </w:rPr>
        <w:t xml:space="preserve"> </w:t>
      </w:r>
    </w:p>
    <w:p w14:paraId="63436CFB" w14:textId="77777777" w:rsidR="008467D5" w:rsidRPr="00AA0B4A" w:rsidRDefault="008467D5" w:rsidP="000C32D0">
      <w:pPr>
        <w:spacing w:line="276" w:lineRule="auto"/>
        <w:jc w:val="both"/>
        <w:rPr>
          <w:rStyle w:val="Emphasis"/>
          <w:rFonts w:ascii="Red Hat Display" w:hAnsi="Red Hat Display" w:cs="Red Hat Display"/>
          <w:i w:val="0"/>
          <w:sz w:val="24"/>
        </w:rPr>
      </w:pPr>
    </w:p>
    <w:p w14:paraId="4A1CA33E" w14:textId="5D4DA721" w:rsidR="001549F4" w:rsidRDefault="00250832" w:rsidP="006803C4">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w:t>
      </w:r>
      <w:r w:rsidR="00747794" w:rsidRPr="00AA0B4A">
        <w:rPr>
          <w:rStyle w:val="Emphasis"/>
          <w:rFonts w:ascii="Red Hat Display" w:hAnsi="Red Hat Display" w:cs="Red Hat Display"/>
          <w:i w:val="0"/>
          <w:sz w:val="24"/>
        </w:rPr>
        <w:t>R</w:t>
      </w:r>
      <w:r w:rsidRPr="00AA0B4A">
        <w:rPr>
          <w:rStyle w:val="Emphasis"/>
          <w:rFonts w:ascii="Red Hat Display" w:hAnsi="Red Hat Display" w:cs="Red Hat Display"/>
          <w:i w:val="0"/>
          <w:sz w:val="24"/>
        </w:rPr>
        <w:t xml:space="preserve">eports </w:t>
      </w:r>
      <w:r w:rsidR="00747794" w:rsidRPr="00AA0B4A">
        <w:rPr>
          <w:rStyle w:val="Emphasis"/>
          <w:rFonts w:ascii="Red Hat Display" w:hAnsi="Red Hat Display" w:cs="Red Hat Display"/>
          <w:i w:val="0"/>
          <w:sz w:val="24"/>
        </w:rPr>
        <w:t>must</w:t>
      </w:r>
      <w:r w:rsidRPr="00AA0B4A">
        <w:rPr>
          <w:rStyle w:val="Emphasis"/>
          <w:rFonts w:ascii="Red Hat Display" w:hAnsi="Red Hat Display" w:cs="Red Hat Display"/>
          <w:i w:val="0"/>
          <w:sz w:val="24"/>
        </w:rPr>
        <w:t xml:space="preserve"> include sufficient evidence on the achievement of the project objectives</w:t>
      </w:r>
      <w:r w:rsidR="00B665CB"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as well as the parameters indicated in the application</w:t>
      </w:r>
      <w:r w:rsidR="00747794"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and </w:t>
      </w:r>
      <w:r w:rsidR="00747794" w:rsidRPr="00AA0B4A">
        <w:rPr>
          <w:rStyle w:val="Emphasis"/>
          <w:rFonts w:ascii="Red Hat Display" w:hAnsi="Red Hat Display" w:cs="Red Hat Display"/>
          <w:i w:val="0"/>
          <w:sz w:val="24"/>
        </w:rPr>
        <w:t>they must</w:t>
      </w:r>
      <w:r w:rsidRPr="00AA0B4A">
        <w:rPr>
          <w:rStyle w:val="Emphasis"/>
          <w:rFonts w:ascii="Red Hat Display" w:hAnsi="Red Hat Display" w:cs="Red Hat Display"/>
          <w:i w:val="0"/>
          <w:sz w:val="24"/>
        </w:rPr>
        <w:t xml:space="preserve"> be provided in accordance with the templates presented to the </w:t>
      </w:r>
      <w:r w:rsidR="00CE3DB5" w:rsidRPr="00AA0B4A">
        <w:rPr>
          <w:rStyle w:val="Emphasis"/>
          <w:rFonts w:ascii="Red Hat Display" w:hAnsi="Red Hat Display" w:cs="Red Hat Display"/>
          <w:i w:val="0"/>
          <w:sz w:val="24"/>
        </w:rPr>
        <w:t>P</w:t>
      </w:r>
      <w:r w:rsidR="00CE3DB5">
        <w:rPr>
          <w:rStyle w:val="Emphasis"/>
          <w:rFonts w:ascii="Red Hat Display" w:hAnsi="Red Hat Display" w:cs="Red Hat Display"/>
          <w:i w:val="0"/>
          <w:sz w:val="24"/>
        </w:rPr>
        <w:t>rincipal Investigator</w:t>
      </w:r>
      <w:r w:rsidRPr="00AA0B4A">
        <w:rPr>
          <w:rStyle w:val="Emphasis"/>
          <w:rFonts w:ascii="Red Hat Display" w:hAnsi="Red Hat Display" w:cs="Red Hat Display"/>
          <w:i w:val="0"/>
          <w:sz w:val="24"/>
        </w:rPr>
        <w:t xml:space="preserve"> by</w:t>
      </w:r>
      <w:r w:rsidR="00747794" w:rsidRPr="00AA0B4A">
        <w:rPr>
          <w:rStyle w:val="Emphasis"/>
          <w:rFonts w:ascii="Red Hat Display" w:hAnsi="Red Hat Display" w:cs="Red Hat Display"/>
          <w:i w:val="0"/>
          <w:sz w:val="24"/>
        </w:rPr>
        <w:t xml:space="preserve"> </w:t>
      </w:r>
      <w:proofErr w:type="spellStart"/>
      <w:r w:rsidR="00BB231B" w:rsidRPr="00AA0B4A">
        <w:rPr>
          <w:rStyle w:val="Emphasis"/>
          <w:rFonts w:ascii="Red Hat Display" w:hAnsi="Red Hat Display" w:cs="Red Hat Display"/>
          <w:i w:val="0"/>
          <w:iCs w:val="0"/>
          <w:sz w:val="24"/>
        </w:rPr>
        <w:t>Xjenza</w:t>
      </w:r>
      <w:proofErr w:type="spellEnd"/>
      <w:r w:rsidR="00BB231B" w:rsidRPr="00AA0B4A">
        <w:rPr>
          <w:rStyle w:val="Emphasis"/>
          <w:rFonts w:ascii="Red Hat Display" w:hAnsi="Red Hat Display" w:cs="Red Hat Display"/>
          <w:i w:val="0"/>
          <w:iCs w:val="0"/>
          <w:sz w:val="24"/>
        </w:rPr>
        <w:t xml:space="preserve"> Malta</w:t>
      </w:r>
      <w:r w:rsidRPr="00AA0B4A">
        <w:rPr>
          <w:rStyle w:val="Emphasis"/>
          <w:rFonts w:ascii="Red Hat Display" w:hAnsi="Red Hat Display" w:cs="Red Hat Display"/>
          <w:i w:val="0"/>
          <w:sz w:val="24"/>
        </w:rPr>
        <w:t xml:space="preserve">. </w:t>
      </w:r>
    </w:p>
    <w:p w14:paraId="3093DF45" w14:textId="77777777" w:rsidR="0008374B" w:rsidRDefault="0008374B" w:rsidP="006803C4">
      <w:pPr>
        <w:spacing w:line="276" w:lineRule="auto"/>
        <w:jc w:val="both"/>
        <w:rPr>
          <w:rStyle w:val="Emphasis"/>
          <w:rFonts w:ascii="Red Hat Display" w:hAnsi="Red Hat Display" w:cs="Red Hat Display"/>
          <w:i w:val="0"/>
          <w:sz w:val="24"/>
        </w:rPr>
      </w:pPr>
    </w:p>
    <w:p w14:paraId="51540995" w14:textId="77777777" w:rsidR="0008374B" w:rsidRPr="0008374B" w:rsidRDefault="0008374B" w:rsidP="007B70EB">
      <w:pPr>
        <w:pStyle w:val="ListParagraph"/>
        <w:numPr>
          <w:ilvl w:val="0"/>
          <w:numId w:val="50"/>
        </w:numPr>
        <w:spacing w:line="276" w:lineRule="auto"/>
        <w:jc w:val="both"/>
        <w:rPr>
          <w:rFonts w:ascii="Red Hat Display" w:hAnsi="Red Hat Display" w:cs="Red Hat Display"/>
          <w:iCs/>
          <w:sz w:val="24"/>
        </w:rPr>
      </w:pPr>
      <w:bookmarkStart w:id="263" w:name="_Hlk217631143"/>
      <w:r w:rsidRPr="0008374B">
        <w:rPr>
          <w:rFonts w:ascii="Red Hat Display" w:hAnsi="Red Hat Display" w:cs="Red Hat Display"/>
          <w:sz w:val="24"/>
        </w:rPr>
        <w:t>The Interim Technical Report must be submitted mid-way through the project.</w:t>
      </w:r>
    </w:p>
    <w:p w14:paraId="4C8982CA" w14:textId="77777777" w:rsidR="0008374B" w:rsidRPr="0008374B" w:rsidRDefault="0008374B" w:rsidP="0008374B">
      <w:pPr>
        <w:pStyle w:val="ListParagraph"/>
        <w:spacing w:line="276" w:lineRule="auto"/>
        <w:jc w:val="both"/>
        <w:rPr>
          <w:rFonts w:ascii="Red Hat Display" w:hAnsi="Red Hat Display" w:cs="Red Hat Display"/>
          <w:iCs/>
          <w:sz w:val="24"/>
        </w:rPr>
      </w:pPr>
    </w:p>
    <w:p w14:paraId="56A84FAE" w14:textId="77777777" w:rsidR="0008374B" w:rsidRPr="0008374B" w:rsidRDefault="0008374B" w:rsidP="007B70EB">
      <w:pPr>
        <w:pStyle w:val="ListParagraph"/>
        <w:numPr>
          <w:ilvl w:val="0"/>
          <w:numId w:val="50"/>
        </w:numPr>
        <w:spacing w:line="276" w:lineRule="auto"/>
        <w:jc w:val="both"/>
        <w:rPr>
          <w:rFonts w:ascii="Red Hat Display" w:hAnsi="Red Hat Display" w:cs="Red Hat Display"/>
          <w:iCs/>
          <w:sz w:val="24"/>
        </w:rPr>
      </w:pPr>
      <w:r w:rsidRPr="0008374B">
        <w:rPr>
          <w:rFonts w:ascii="Red Hat Display" w:hAnsi="Red Hat Display" w:cs="Red Hat Display"/>
          <w:sz w:val="24"/>
        </w:rPr>
        <w:t>The Financial Interim Report must be submitted within one month from the mid-way point of the project.</w:t>
      </w:r>
    </w:p>
    <w:p w14:paraId="1205ABBE" w14:textId="77777777" w:rsidR="0008374B" w:rsidRPr="0008374B" w:rsidRDefault="0008374B" w:rsidP="0008374B">
      <w:pPr>
        <w:pStyle w:val="ListParagraph"/>
        <w:rPr>
          <w:rFonts w:ascii="Red Hat Display" w:hAnsi="Red Hat Display" w:cs="Red Hat Display"/>
          <w:sz w:val="24"/>
        </w:rPr>
      </w:pPr>
    </w:p>
    <w:p w14:paraId="7E446F1B" w14:textId="6DE3C924" w:rsidR="0008374B" w:rsidRPr="0008374B" w:rsidRDefault="0008374B" w:rsidP="007B70EB">
      <w:pPr>
        <w:pStyle w:val="ListParagraph"/>
        <w:numPr>
          <w:ilvl w:val="0"/>
          <w:numId w:val="50"/>
        </w:numPr>
        <w:spacing w:line="276" w:lineRule="auto"/>
        <w:jc w:val="both"/>
        <w:rPr>
          <w:rFonts w:ascii="Red Hat Display" w:hAnsi="Red Hat Display" w:cs="Red Hat Display"/>
          <w:iCs/>
          <w:sz w:val="24"/>
        </w:rPr>
      </w:pPr>
      <w:r w:rsidRPr="0008374B">
        <w:rPr>
          <w:rFonts w:ascii="Red Hat Display" w:hAnsi="Red Hat Display" w:cs="Red Hat Display"/>
          <w:sz w:val="24"/>
        </w:rPr>
        <w:lastRenderedPageBreak/>
        <w:t>The End of Project Technical Report must be submitted at the end date of the project.</w:t>
      </w:r>
    </w:p>
    <w:p w14:paraId="22674CA8" w14:textId="77777777" w:rsidR="0008374B" w:rsidRPr="0008374B" w:rsidRDefault="0008374B" w:rsidP="0008374B">
      <w:pPr>
        <w:pStyle w:val="ListParagraph"/>
        <w:rPr>
          <w:rFonts w:ascii="Red Hat Display" w:hAnsi="Red Hat Display" w:cs="Red Hat Display"/>
          <w:sz w:val="24"/>
        </w:rPr>
      </w:pPr>
    </w:p>
    <w:p w14:paraId="10266EBF" w14:textId="3B7F74D9" w:rsidR="0008374B" w:rsidRPr="00831BC6" w:rsidRDefault="00831BC6" w:rsidP="007B70EB">
      <w:pPr>
        <w:pStyle w:val="ListParagraph"/>
        <w:numPr>
          <w:ilvl w:val="0"/>
          <w:numId w:val="50"/>
        </w:numPr>
        <w:spacing w:line="276" w:lineRule="auto"/>
        <w:jc w:val="both"/>
        <w:rPr>
          <w:rStyle w:val="Emphasis"/>
          <w:rFonts w:ascii="Red Hat Display" w:hAnsi="Red Hat Display" w:cs="Red Hat Display"/>
          <w:i w:val="0"/>
          <w:sz w:val="24"/>
        </w:rPr>
      </w:pPr>
      <w:r w:rsidRPr="00831BC6">
        <w:rPr>
          <w:rFonts w:ascii="Red Hat Display" w:hAnsi="Red Hat Display" w:cs="Red Hat Display"/>
          <w:sz w:val="24"/>
        </w:rPr>
        <w:t>The End-of-Project Audited Financial Report must be submitted within two months of project completion to allow for payroll and other costs incurred during the project’s lifetime.</w:t>
      </w:r>
    </w:p>
    <w:p w14:paraId="1EABE8AB" w14:textId="13DCCE3C" w:rsidR="007329FF" w:rsidRDefault="007329FF" w:rsidP="00250832">
      <w:pPr>
        <w:spacing w:line="276" w:lineRule="auto"/>
        <w:jc w:val="both"/>
        <w:rPr>
          <w:rFonts w:ascii="Red Hat Display" w:hAnsi="Red Hat Display" w:cs="Red Hat Display"/>
          <w:iCs/>
          <w:sz w:val="24"/>
        </w:rPr>
      </w:pPr>
    </w:p>
    <w:p w14:paraId="2522F50A" w14:textId="13E55FB2" w:rsidR="00277350" w:rsidRDefault="007329FF" w:rsidP="00250832">
      <w:pPr>
        <w:spacing w:line="276" w:lineRule="auto"/>
        <w:jc w:val="both"/>
        <w:rPr>
          <w:rFonts w:ascii="Red Hat Display" w:hAnsi="Red Hat Display" w:cs="Red Hat Display"/>
          <w:iCs/>
          <w:sz w:val="24"/>
        </w:rPr>
      </w:pPr>
      <w:r w:rsidRPr="00283C3C">
        <w:rPr>
          <w:rFonts w:ascii="Red Hat Display" w:hAnsi="Red Hat Display" w:cs="Red Hat Display"/>
          <w:iCs/>
          <w:sz w:val="24"/>
        </w:rPr>
        <w:t>Any changes to the project objectives, work-packages or any other parameter committed to in the application are to be communicated in writing with clear justification to the Managing Authority prior to the deadline. The written request will be</w:t>
      </w:r>
      <w:r>
        <w:rPr>
          <w:rFonts w:ascii="Red Hat Display" w:hAnsi="Red Hat Display" w:cs="Red Hat Display"/>
          <w:iCs/>
          <w:sz w:val="24"/>
        </w:rPr>
        <w:t xml:space="preserve"> </w:t>
      </w:r>
      <w:r w:rsidRPr="00283C3C">
        <w:rPr>
          <w:rFonts w:ascii="Red Hat Display" w:hAnsi="Red Hat Display" w:cs="Red Hat Display"/>
          <w:iCs/>
          <w:sz w:val="24"/>
        </w:rPr>
        <w:t>referred to the Unit Director for approval. The Managing Authority will acknowledge receipt and endeavour to reply in a timely manner</w:t>
      </w:r>
      <w:r w:rsidR="00D70E46">
        <w:rPr>
          <w:rFonts w:ascii="Red Hat Display" w:hAnsi="Red Hat Display" w:cs="Red Hat Display"/>
          <w:iCs/>
          <w:sz w:val="24"/>
        </w:rPr>
        <w:t>, ensuring the project's momentum</w:t>
      </w:r>
      <w:r w:rsidRPr="00283C3C">
        <w:rPr>
          <w:rFonts w:ascii="Red Hat Display" w:hAnsi="Red Hat Display" w:cs="Red Hat Display"/>
          <w:iCs/>
          <w:sz w:val="24"/>
        </w:rPr>
        <w:t xml:space="preserve"> remains unaffected. </w:t>
      </w:r>
    </w:p>
    <w:p w14:paraId="6C91BE13" w14:textId="77777777" w:rsidR="00277350" w:rsidRDefault="00277350" w:rsidP="00250832">
      <w:pPr>
        <w:spacing w:line="276" w:lineRule="auto"/>
        <w:jc w:val="both"/>
        <w:rPr>
          <w:rFonts w:ascii="Red Hat Display" w:hAnsi="Red Hat Display" w:cs="Red Hat Display"/>
          <w:iCs/>
          <w:sz w:val="24"/>
        </w:rPr>
      </w:pPr>
    </w:p>
    <w:p w14:paraId="3DFDD464" w14:textId="55F9102F" w:rsidR="006A74B9" w:rsidRDefault="007329FF" w:rsidP="00250832">
      <w:pPr>
        <w:spacing w:line="276" w:lineRule="auto"/>
        <w:jc w:val="both"/>
        <w:rPr>
          <w:rFonts w:ascii="Red Hat Display" w:hAnsi="Red Hat Display" w:cs="Red Hat Display"/>
          <w:iCs/>
          <w:sz w:val="24"/>
        </w:rPr>
      </w:pPr>
      <w:r w:rsidRPr="00283C3C">
        <w:rPr>
          <w:rFonts w:ascii="Red Hat Display" w:hAnsi="Red Hat Display" w:cs="Red Hat Display"/>
          <w:iCs/>
          <w:sz w:val="24"/>
        </w:rPr>
        <w:t xml:space="preserve">Acceptance or otherwise of any changes shall be at the sole discretion of </w:t>
      </w:r>
      <w:proofErr w:type="spellStart"/>
      <w:r w:rsidR="00423F6F" w:rsidRPr="00423F6F">
        <w:rPr>
          <w:rFonts w:ascii="Red Hat Display" w:hAnsi="Red Hat Display" w:cs="Red Hat Display"/>
          <w:iCs/>
          <w:sz w:val="24"/>
        </w:rPr>
        <w:t>Xjenza</w:t>
      </w:r>
      <w:proofErr w:type="spellEnd"/>
      <w:r w:rsidR="00423F6F" w:rsidRPr="00423F6F">
        <w:rPr>
          <w:rFonts w:ascii="Red Hat Display" w:hAnsi="Red Hat Display" w:cs="Red Hat Display"/>
          <w:iCs/>
          <w:sz w:val="24"/>
        </w:rPr>
        <w:t xml:space="preserve"> Malta,</w:t>
      </w:r>
      <w:r w:rsidR="00423F6F">
        <w:rPr>
          <w:rFonts w:ascii="Red Hat Display" w:hAnsi="Red Hat Display" w:cs="Red Hat Display"/>
          <w:iCs/>
          <w:sz w:val="24"/>
        </w:rPr>
        <w:t xml:space="preserve"> </w:t>
      </w:r>
      <w:r w:rsidR="007741DD">
        <w:rPr>
          <w:rFonts w:ascii="Red Hat Display" w:hAnsi="Red Hat Display" w:cs="Red Hat Display"/>
          <w:iCs/>
          <w:sz w:val="24"/>
        </w:rPr>
        <w:t xml:space="preserve">and </w:t>
      </w:r>
      <w:r w:rsidRPr="00283C3C">
        <w:rPr>
          <w:rFonts w:ascii="Red Hat Display" w:hAnsi="Red Hat Display" w:cs="Red Hat Display"/>
          <w:iCs/>
          <w:sz w:val="24"/>
        </w:rPr>
        <w:t>its decision shall be binding, final and irrevocable. Any other communication shall not be considered valid or binding.</w:t>
      </w:r>
    </w:p>
    <w:p w14:paraId="4A3F99E4" w14:textId="4F574060" w:rsidR="00A7121B" w:rsidRPr="00A7121B" w:rsidRDefault="00250832" w:rsidP="00A7121B">
      <w:pPr>
        <w:pStyle w:val="Heading3"/>
      </w:pPr>
      <w:bookmarkStart w:id="264" w:name="_Toc462661742"/>
      <w:bookmarkStart w:id="265" w:name="_Toc231390659"/>
      <w:bookmarkEnd w:id="261"/>
      <w:bookmarkEnd w:id="263"/>
      <w:r w:rsidRPr="006F485D">
        <w:rPr>
          <w:rStyle w:val="Emphasis"/>
          <w:i w:val="0"/>
          <w:iCs/>
        </w:rPr>
        <w:t>Recommended Deliverables</w:t>
      </w:r>
      <w:bookmarkEnd w:id="264"/>
      <w:bookmarkEnd w:id="265"/>
      <w:r w:rsidRPr="006F485D">
        <w:rPr>
          <w:rStyle w:val="Emphasis"/>
          <w:i w:val="0"/>
          <w:iCs/>
        </w:rPr>
        <w:t xml:space="preserve"> </w:t>
      </w:r>
    </w:p>
    <w:p w14:paraId="205101CC" w14:textId="6843E7F2" w:rsidR="00DC5BE6" w:rsidRDefault="00250832">
      <w:pPr>
        <w:spacing w:line="276" w:lineRule="auto"/>
        <w:jc w:val="both"/>
        <w:rPr>
          <w:rStyle w:val="Emphasis"/>
          <w:rFonts w:ascii="Red Hat Display" w:hAnsi="Red Hat Display" w:cs="Red Hat Display"/>
          <w:i w:val="0"/>
          <w:sz w:val="24"/>
        </w:rPr>
      </w:pPr>
      <w:bookmarkStart w:id="266" w:name="_Hlk217632080"/>
      <w:r w:rsidRPr="00AA0B4A">
        <w:rPr>
          <w:rStyle w:val="Emphasis"/>
          <w:rFonts w:ascii="Red Hat Display" w:hAnsi="Red Hat Display" w:cs="Red Hat Display"/>
          <w:i w:val="0"/>
          <w:sz w:val="24"/>
        </w:rPr>
        <w:t>Further to the mandatory deliverables,</w:t>
      </w:r>
      <w:r w:rsidR="00BB231B" w:rsidRPr="00AA0B4A">
        <w:rPr>
          <w:rStyle w:val="Emphasis"/>
          <w:rFonts w:ascii="Red Hat Display" w:hAnsi="Red Hat Display" w:cs="Red Hat Display"/>
          <w:i w:val="0"/>
          <w:sz w:val="24"/>
        </w:rPr>
        <w:t xml:space="preserve"> </w:t>
      </w:r>
      <w:proofErr w:type="spellStart"/>
      <w:r w:rsidR="00BB231B" w:rsidRPr="00AA0B4A">
        <w:rPr>
          <w:rStyle w:val="Emphasis"/>
          <w:rFonts w:ascii="Red Hat Display" w:hAnsi="Red Hat Display" w:cs="Red Hat Display"/>
          <w:i w:val="0"/>
          <w:iCs w:val="0"/>
          <w:sz w:val="24"/>
        </w:rPr>
        <w:t>Xjenza</w:t>
      </w:r>
      <w:proofErr w:type="spellEnd"/>
      <w:r w:rsidR="00BB231B" w:rsidRPr="00AA0B4A">
        <w:rPr>
          <w:rStyle w:val="Emphasis"/>
          <w:rFonts w:ascii="Red Hat Display" w:hAnsi="Red Hat Display" w:cs="Red Hat Display"/>
          <w:i w:val="0"/>
          <w:iCs w:val="0"/>
          <w:sz w:val="24"/>
        </w:rPr>
        <w:t xml:space="preserve"> Malta</w:t>
      </w:r>
      <w:r w:rsidR="00BB231B" w:rsidRPr="00AA0B4A">
        <w:rPr>
          <w:rStyle w:val="Emphasis"/>
          <w:rFonts w:ascii="Red Hat Display" w:hAnsi="Red Hat Display" w:cs="Red Hat Display"/>
          <w:i w:val="0"/>
          <w:sz w:val="24"/>
        </w:rPr>
        <w:t xml:space="preserve"> </w:t>
      </w:r>
      <w:r w:rsidR="00415796">
        <w:rPr>
          <w:rStyle w:val="Emphasis"/>
          <w:rFonts w:ascii="Red Hat Display" w:hAnsi="Red Hat Display" w:cs="Red Hat Display"/>
          <w:i w:val="0"/>
          <w:sz w:val="24"/>
        </w:rPr>
        <w:t xml:space="preserve">requests </w:t>
      </w:r>
      <w:r w:rsidR="001549F4" w:rsidRPr="00AA0B4A">
        <w:rPr>
          <w:rStyle w:val="Emphasis"/>
          <w:rFonts w:ascii="Red Hat Display" w:hAnsi="Red Hat Display" w:cs="Red Hat Display"/>
          <w:i w:val="0"/>
          <w:sz w:val="24"/>
        </w:rPr>
        <w:t>additional deliverables</w:t>
      </w:r>
      <w:r w:rsidRPr="00AA0B4A">
        <w:rPr>
          <w:rStyle w:val="Emphasis"/>
          <w:rFonts w:ascii="Red Hat Display" w:hAnsi="Red Hat Display" w:cs="Red Hat Display"/>
          <w:i w:val="0"/>
          <w:sz w:val="24"/>
        </w:rPr>
        <w:t>.</w:t>
      </w:r>
      <w:r w:rsidR="001549F4" w:rsidRPr="00AA0B4A">
        <w:rPr>
          <w:rStyle w:val="Emphasis"/>
          <w:rFonts w:ascii="Red Hat Display" w:hAnsi="Red Hat Display" w:cs="Red Hat Display"/>
          <w:i w:val="0"/>
          <w:sz w:val="24"/>
        </w:rPr>
        <w:t xml:space="preserve"> The proposed recommended deliverables </w:t>
      </w:r>
      <w:r w:rsidR="001549F4" w:rsidRPr="00AA0B4A">
        <w:rPr>
          <w:rStyle w:val="Emphasis"/>
          <w:rFonts w:ascii="Red Hat Display" w:hAnsi="Red Hat Display" w:cs="Red Hat Display"/>
          <w:b/>
          <w:bCs/>
          <w:i w:val="0"/>
          <w:sz w:val="24"/>
        </w:rPr>
        <w:t xml:space="preserve">should not exceed </w:t>
      </w:r>
      <w:r w:rsidR="00045A34">
        <w:rPr>
          <w:rStyle w:val="Emphasis"/>
          <w:rFonts w:ascii="Red Hat Display" w:hAnsi="Red Hat Display" w:cs="Red Hat Display"/>
          <w:b/>
          <w:bCs/>
          <w:i w:val="0"/>
          <w:sz w:val="24"/>
        </w:rPr>
        <w:t xml:space="preserve">ten </w:t>
      </w:r>
      <w:r w:rsidR="00A61561">
        <w:rPr>
          <w:rStyle w:val="Emphasis"/>
          <w:rFonts w:ascii="Red Hat Display" w:hAnsi="Red Hat Display" w:cs="Red Hat Display"/>
          <w:b/>
          <w:bCs/>
          <w:i w:val="0"/>
          <w:sz w:val="24"/>
        </w:rPr>
        <w:t>(</w:t>
      </w:r>
      <w:r w:rsidR="00DC5BE6">
        <w:rPr>
          <w:rStyle w:val="Emphasis"/>
          <w:rFonts w:ascii="Red Hat Display" w:hAnsi="Red Hat Display" w:cs="Red Hat Display"/>
          <w:b/>
          <w:bCs/>
          <w:i w:val="0"/>
          <w:sz w:val="24"/>
        </w:rPr>
        <w:t>1</w:t>
      </w:r>
      <w:r w:rsidR="00045A34">
        <w:rPr>
          <w:rStyle w:val="Emphasis"/>
          <w:rFonts w:ascii="Red Hat Display" w:hAnsi="Red Hat Display" w:cs="Red Hat Display"/>
          <w:b/>
          <w:bCs/>
          <w:i w:val="0"/>
          <w:sz w:val="24"/>
        </w:rPr>
        <w:t>0</w:t>
      </w:r>
      <w:r w:rsidR="00607146">
        <w:rPr>
          <w:rStyle w:val="Emphasis"/>
          <w:rFonts w:ascii="Red Hat Display" w:hAnsi="Red Hat Display" w:cs="Red Hat Display"/>
          <w:b/>
          <w:bCs/>
          <w:i w:val="0"/>
          <w:sz w:val="24"/>
        </w:rPr>
        <w:t>).</w:t>
      </w:r>
      <w:r w:rsidR="00607146" w:rsidRPr="00460CED">
        <w:rPr>
          <w:rStyle w:val="Emphasis"/>
          <w:rFonts w:ascii="Red Hat Display" w:hAnsi="Red Hat Display" w:cs="Red Hat Display"/>
          <w:i w:val="0"/>
          <w:color w:val="FF0000"/>
          <w:sz w:val="24"/>
        </w:rPr>
        <w:t xml:space="preserve"> </w:t>
      </w:r>
      <w:r w:rsidRPr="00AA0B4A">
        <w:rPr>
          <w:rStyle w:val="Emphasis"/>
          <w:rFonts w:ascii="Red Hat Display" w:hAnsi="Red Hat Display" w:cs="Red Hat Display"/>
          <w:i w:val="0"/>
          <w:sz w:val="24"/>
        </w:rPr>
        <w:t>The recommended deliverables</w:t>
      </w:r>
      <w:r w:rsidR="003F29F0" w:rsidRPr="00AA0B4A">
        <w:rPr>
          <w:rStyle w:val="Emphasis"/>
          <w:rFonts w:ascii="Red Hat Display" w:hAnsi="Red Hat Display" w:cs="Red Hat Display"/>
          <w:i w:val="0"/>
          <w:sz w:val="24"/>
        </w:rPr>
        <w:t xml:space="preserve"> may</w:t>
      </w:r>
      <w:r w:rsidRPr="00AA0B4A">
        <w:rPr>
          <w:rStyle w:val="Emphasis"/>
          <w:rFonts w:ascii="Red Hat Display" w:hAnsi="Red Hat Display" w:cs="Red Hat Display"/>
          <w:i w:val="0"/>
          <w:sz w:val="24"/>
        </w:rPr>
        <w:t xml:space="preserve"> include:</w:t>
      </w:r>
    </w:p>
    <w:p w14:paraId="2636CF23" w14:textId="77777777" w:rsidR="00C468F0" w:rsidRDefault="00C468F0">
      <w:pPr>
        <w:spacing w:line="276" w:lineRule="auto"/>
        <w:jc w:val="both"/>
        <w:rPr>
          <w:rStyle w:val="Emphasis"/>
          <w:rFonts w:ascii="Red Hat Display" w:hAnsi="Red Hat Display" w:cs="Red Hat Display"/>
          <w:i w:val="0"/>
          <w:sz w:val="24"/>
        </w:rPr>
      </w:pPr>
    </w:p>
    <w:p w14:paraId="15D7D007"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Development and deployment of digital platforms, interoperable data systems, registries, dashboards, and monitoring tools – supporting real-time decision-making, operational coordination, and long-term impact tracking. </w:t>
      </w:r>
    </w:p>
    <w:p w14:paraId="1354563E"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Delivery of pilot actions, demonstrators, validation activities, and field testing in relevant or operational environments – supporting deployment, optimisation, and scale-up of solutions. </w:t>
      </w:r>
    </w:p>
    <w:p w14:paraId="257D36C2"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Preparation of applied technical studies and implementation assessments – including feasibility validation, deployment planning, modelling, simulations, </w:t>
      </w:r>
      <w:r w:rsidRPr="00AF00C0">
        <w:rPr>
          <w:rFonts w:ascii="Red Hat Display" w:hAnsi="Red Hat Display" w:cs="Red Hat Display"/>
          <w:sz w:val="24"/>
          <w:lang w:eastAsia="en-GB"/>
        </w:rPr>
        <w:lastRenderedPageBreak/>
        <w:t xml:space="preserve">scenario analysis, and impact assessments supporting implementation and scaling activities. </w:t>
      </w:r>
    </w:p>
    <w:p w14:paraId="4FAA66B9"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Delivery of capacity-building, technical training, operational upskilling, and mutual learning activities – strengthening implementation capabilities, governance readiness, and technical expertise. </w:t>
      </w:r>
    </w:p>
    <w:p w14:paraId="5733B487"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Implementation of stakeholder engagement, co-creation, user validation, and adoption-support activities – involving citizens, communities, industry, academia, public authorities, and end-users to improve uptake and long-term sustainability. </w:t>
      </w:r>
    </w:p>
    <w:p w14:paraId="75A17967"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Delivery of cross-regional, cross-sectoral, and international cooperation activities – including partnerships, networking, technical exchange, peer learning, and knowledge-sharing initiatives. </w:t>
      </w:r>
    </w:p>
    <w:p w14:paraId="066635A2" w14:textId="7B3762F9"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Development of consortium-building, investment-readiness, and scale-up support activities – including sustainability planning, financing strategies, partnership development, and preparation for future Horizon Europe or related funding opportunities. </w:t>
      </w:r>
    </w:p>
    <w:p w14:paraId="1A24394F"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 xml:space="preserve">Design, optimisation, and integration of service delivery and operational models – improving interoperability, coordination, efficiency, scalability, and user experience. </w:t>
      </w:r>
    </w:p>
    <w:p w14:paraId="7AB73AAD" w14:textId="77777777" w:rsidR="00C468F0" w:rsidRPr="00AF00C0" w:rsidRDefault="00C468F0" w:rsidP="00AF00C0">
      <w:pPr>
        <w:numPr>
          <w:ilvl w:val="0"/>
          <w:numId w:val="75"/>
        </w:numPr>
        <w:spacing w:before="100" w:beforeAutospacing="1" w:after="100" w:afterAutospacing="1" w:line="276" w:lineRule="auto"/>
        <w:rPr>
          <w:rFonts w:ascii="Red Hat Display" w:hAnsi="Red Hat Display" w:cs="Red Hat Display"/>
          <w:sz w:val="24"/>
          <w:lang w:eastAsia="en-GB"/>
        </w:rPr>
      </w:pPr>
      <w:r w:rsidRPr="00AF00C0">
        <w:rPr>
          <w:rFonts w:ascii="Red Hat Display" w:hAnsi="Red Hat Display" w:cs="Red Hat Display"/>
          <w:sz w:val="24"/>
          <w:lang w:eastAsia="en-GB"/>
        </w:rPr>
        <w:t>Delivery of measures supporting equity, inclusiveness, accessibility, and just transition objectives – ensuring fair participation and access to benefits and services across different groups and territories.</w:t>
      </w:r>
    </w:p>
    <w:p w14:paraId="132C549D" w14:textId="77777777" w:rsidR="00C468F0" w:rsidRDefault="00C468F0">
      <w:pPr>
        <w:spacing w:line="276" w:lineRule="auto"/>
        <w:jc w:val="both"/>
        <w:rPr>
          <w:rStyle w:val="Emphasis"/>
          <w:rFonts w:ascii="Red Hat Display" w:hAnsi="Red Hat Display" w:cs="Red Hat Display"/>
          <w:i w:val="0"/>
          <w:sz w:val="24"/>
        </w:rPr>
      </w:pPr>
    </w:p>
    <w:p w14:paraId="7A7E8864" w14:textId="0599E92A" w:rsidR="00E83294" w:rsidRDefault="00343D3B" w:rsidP="00460CED">
      <w:pPr>
        <w:spacing w:line="276" w:lineRule="auto"/>
        <w:jc w:val="both"/>
        <w:rPr>
          <w:rFonts w:ascii="Red Hat Display" w:hAnsi="Red Hat Display" w:cs="Red Hat Display"/>
          <w:iCs/>
          <w:sz w:val="24"/>
        </w:rPr>
      </w:pPr>
      <w:r w:rsidRPr="008A6BA0">
        <w:rPr>
          <w:rFonts w:ascii="Red Hat Display" w:hAnsi="Red Hat Display" w:cs="Red Hat Display"/>
          <w:iCs/>
          <w:sz w:val="24"/>
        </w:rPr>
        <w:t xml:space="preserve">This list of activities and the above recommended deliverables are indicative and not exhaustive. </w:t>
      </w:r>
      <w:bookmarkStart w:id="267" w:name="_Hlk191019383"/>
    </w:p>
    <w:p w14:paraId="21C287E9" w14:textId="77777777" w:rsidR="007F2F07" w:rsidRDefault="007F2F07" w:rsidP="00460CED">
      <w:pPr>
        <w:spacing w:line="276" w:lineRule="auto"/>
        <w:jc w:val="both"/>
        <w:rPr>
          <w:rStyle w:val="Emphasis"/>
          <w:rFonts w:ascii="Red Hat Display" w:hAnsi="Red Hat Display" w:cs="Red Hat Display"/>
          <w:i w:val="0"/>
          <w:sz w:val="24"/>
        </w:rPr>
      </w:pPr>
    </w:p>
    <w:p w14:paraId="28C2A631" w14:textId="7413C54D" w:rsidR="00E83294" w:rsidRPr="00E83294" w:rsidRDefault="00E83294" w:rsidP="00460CED">
      <w:pPr>
        <w:spacing w:line="276" w:lineRule="auto"/>
        <w:jc w:val="both"/>
        <w:rPr>
          <w:rStyle w:val="Emphasis"/>
          <w:rFonts w:ascii="Red Hat Display" w:hAnsi="Red Hat Display" w:cs="Red Hat Display"/>
          <w:i w:val="0"/>
          <w:sz w:val="24"/>
        </w:rPr>
      </w:pPr>
      <w:r w:rsidRPr="00E83294">
        <w:rPr>
          <w:rFonts w:ascii="Red Hat Display" w:hAnsi="Red Hat Display" w:cs="Red Hat Display"/>
          <w:sz w:val="24"/>
        </w:rPr>
        <w:t>The format of deliverables to be submitted must be included in the application. Deliverables may take the form of presentations, reports, correspondence, legal agreements, images, event agendas, audio recordings, videos, databases, certificates, manuscripts or any other format deemed acceptable by the Managing Agency. The format should be relevant and fit for the presented deliverable.</w:t>
      </w:r>
    </w:p>
    <w:p w14:paraId="34244B7A" w14:textId="77777777" w:rsidR="00125EE7" w:rsidRDefault="00125EE7" w:rsidP="00460CED">
      <w:pPr>
        <w:spacing w:line="276" w:lineRule="auto"/>
        <w:jc w:val="both"/>
        <w:rPr>
          <w:rStyle w:val="Emphasis"/>
          <w:rFonts w:ascii="Red Hat Display" w:hAnsi="Red Hat Display" w:cs="Red Hat Display"/>
          <w:i w:val="0"/>
          <w:sz w:val="24"/>
        </w:rPr>
      </w:pPr>
    </w:p>
    <w:p w14:paraId="509DE0EE" w14:textId="3C97F424" w:rsidR="0042797A" w:rsidRDefault="0042797A" w:rsidP="0042797A">
      <w:pPr>
        <w:spacing w:line="276" w:lineRule="auto"/>
        <w:jc w:val="both"/>
        <w:rPr>
          <w:rStyle w:val="Emphasis"/>
          <w:rFonts w:ascii="Red Hat Display" w:hAnsi="Red Hat Display" w:cs="Red Hat Display"/>
          <w:i w:val="0"/>
          <w:sz w:val="24"/>
        </w:rPr>
      </w:pPr>
      <w:r w:rsidRPr="00460CED">
        <w:rPr>
          <w:rFonts w:ascii="Red Hat Display" w:hAnsi="Red Hat Display" w:cs="Red Hat Display"/>
          <w:iCs/>
          <w:sz w:val="24"/>
        </w:rPr>
        <w:lastRenderedPageBreak/>
        <w:t xml:space="preserve">The proposed percentage weighting of each deliverable on the overall project (cumulatively adding up to 100%) should be described prior to submission of </w:t>
      </w:r>
      <w:r w:rsidR="000D11F8">
        <w:rPr>
          <w:rFonts w:ascii="Red Hat Display" w:hAnsi="Red Hat Display" w:cs="Red Hat Display"/>
          <w:iCs/>
          <w:sz w:val="24"/>
        </w:rPr>
        <w:t xml:space="preserve">the </w:t>
      </w:r>
      <w:r w:rsidRPr="00460CED">
        <w:rPr>
          <w:rFonts w:ascii="Red Hat Display" w:hAnsi="Red Hat Display" w:cs="Red Hat Display"/>
          <w:iCs/>
          <w:sz w:val="24"/>
        </w:rPr>
        <w:t>proposal.</w:t>
      </w:r>
    </w:p>
    <w:p w14:paraId="56570AFE" w14:textId="77777777" w:rsidR="0042797A" w:rsidRDefault="0042797A" w:rsidP="00125EE7">
      <w:pPr>
        <w:spacing w:line="276" w:lineRule="auto"/>
        <w:jc w:val="both"/>
        <w:rPr>
          <w:rFonts w:ascii="Red Hat Display" w:hAnsi="Red Hat Display" w:cs="Red Hat Display"/>
          <w:b/>
          <w:bCs/>
          <w:iCs/>
          <w:color w:val="000000" w:themeColor="text1"/>
          <w:sz w:val="24"/>
        </w:rPr>
      </w:pPr>
    </w:p>
    <w:p w14:paraId="41E75D76" w14:textId="50E7593B" w:rsidR="00125EE7" w:rsidRPr="00125EE7" w:rsidRDefault="00125EE7" w:rsidP="00125EE7">
      <w:pPr>
        <w:spacing w:line="276" w:lineRule="auto"/>
        <w:jc w:val="both"/>
        <w:rPr>
          <w:rFonts w:ascii="Red Hat Display" w:hAnsi="Red Hat Display" w:cs="Red Hat Display"/>
          <w:b/>
          <w:bCs/>
          <w:iCs/>
          <w:color w:val="000000" w:themeColor="text1"/>
          <w:sz w:val="24"/>
        </w:rPr>
      </w:pPr>
      <w:r w:rsidRPr="00125EE7">
        <w:rPr>
          <w:rFonts w:ascii="Red Hat Display" w:hAnsi="Red Hat Display" w:cs="Red Hat Display"/>
          <w:b/>
          <w:bCs/>
          <w:iCs/>
          <w:color w:val="000000" w:themeColor="text1"/>
          <w:sz w:val="24"/>
        </w:rPr>
        <w:t xml:space="preserve">A copy of all deliverables </w:t>
      </w:r>
      <w:r w:rsidR="00E83294">
        <w:rPr>
          <w:rFonts w:ascii="Red Hat Display" w:hAnsi="Red Hat Display" w:cs="Red Hat Display"/>
          <w:b/>
          <w:bCs/>
          <w:iCs/>
          <w:color w:val="000000" w:themeColor="text1"/>
          <w:sz w:val="24"/>
        </w:rPr>
        <w:t>(</w:t>
      </w:r>
      <w:r w:rsidR="003A3550">
        <w:rPr>
          <w:rFonts w:ascii="Red Hat Display" w:hAnsi="Red Hat Display" w:cs="Red Hat Display"/>
          <w:b/>
          <w:bCs/>
          <w:iCs/>
          <w:color w:val="000000" w:themeColor="text1"/>
          <w:sz w:val="24"/>
        </w:rPr>
        <w:t>and/</w:t>
      </w:r>
      <w:r w:rsidR="00E83294">
        <w:rPr>
          <w:rFonts w:ascii="Red Hat Display" w:hAnsi="Red Hat Display" w:cs="Red Hat Display"/>
          <w:b/>
          <w:bCs/>
          <w:iCs/>
          <w:color w:val="000000" w:themeColor="text1"/>
          <w:sz w:val="24"/>
        </w:rPr>
        <w:t xml:space="preserve">or their submissible form) </w:t>
      </w:r>
      <w:r w:rsidRPr="00125EE7">
        <w:rPr>
          <w:rFonts w:ascii="Red Hat Display" w:hAnsi="Red Hat Display" w:cs="Red Hat Display"/>
          <w:b/>
          <w:bCs/>
          <w:iCs/>
          <w:color w:val="000000" w:themeColor="text1"/>
          <w:sz w:val="24"/>
        </w:rPr>
        <w:t xml:space="preserve">must be presented to </w:t>
      </w:r>
      <w:proofErr w:type="spellStart"/>
      <w:r w:rsidRPr="00125EE7">
        <w:rPr>
          <w:rFonts w:ascii="Red Hat Display" w:hAnsi="Red Hat Display" w:cs="Red Hat Display"/>
          <w:b/>
          <w:bCs/>
          <w:iCs/>
          <w:color w:val="000000" w:themeColor="text1"/>
          <w:sz w:val="24"/>
        </w:rPr>
        <w:t>Xjenza</w:t>
      </w:r>
      <w:proofErr w:type="spellEnd"/>
      <w:r w:rsidRPr="00125EE7">
        <w:rPr>
          <w:rFonts w:ascii="Red Hat Display" w:hAnsi="Red Hat Display" w:cs="Red Hat Display"/>
          <w:b/>
          <w:bCs/>
          <w:iCs/>
          <w:color w:val="000000" w:themeColor="text1"/>
          <w:sz w:val="24"/>
        </w:rPr>
        <w:t xml:space="preserve"> Malta before any retention is disbursed.</w:t>
      </w:r>
    </w:p>
    <w:bookmarkEnd w:id="266"/>
    <w:p w14:paraId="34CA82A3" w14:textId="77777777" w:rsidR="00460CED" w:rsidRDefault="00460CED" w:rsidP="00460CED">
      <w:pPr>
        <w:spacing w:line="276" w:lineRule="auto"/>
        <w:jc w:val="both"/>
        <w:rPr>
          <w:rStyle w:val="Emphasis"/>
          <w:rFonts w:ascii="Red Hat Display" w:hAnsi="Red Hat Display" w:cs="Red Hat Display"/>
          <w:i w:val="0"/>
          <w:color w:val="000000" w:themeColor="text1"/>
          <w:sz w:val="24"/>
        </w:rPr>
      </w:pPr>
    </w:p>
    <w:p w14:paraId="3C4CE6A5" w14:textId="77777777" w:rsidR="00E83294" w:rsidRDefault="00E83294" w:rsidP="00EB7314">
      <w:pPr>
        <w:spacing w:line="276" w:lineRule="auto"/>
        <w:jc w:val="both"/>
        <w:rPr>
          <w:rStyle w:val="Emphasis"/>
          <w:rFonts w:ascii="Red Hat Display" w:hAnsi="Red Hat Display" w:cs="Red Hat Display"/>
          <w:i w:val="0"/>
          <w:sz w:val="24"/>
        </w:rPr>
      </w:pPr>
    </w:p>
    <w:p w14:paraId="4439580F" w14:textId="77777777" w:rsidR="00E83294" w:rsidRPr="00AA0B4A" w:rsidRDefault="00E83294" w:rsidP="00E83294">
      <w:pPr>
        <w:spacing w:line="276" w:lineRule="auto"/>
        <w:jc w:val="both"/>
        <w:rPr>
          <w:rStyle w:val="Emphasis"/>
          <w:rFonts w:ascii="Red Hat Display" w:hAnsi="Red Hat Display" w:cs="Red Hat Display"/>
          <w:i w:val="0"/>
          <w:sz w:val="24"/>
        </w:rPr>
      </w:pPr>
      <w:bookmarkStart w:id="268" w:name="_Hlk217632181"/>
      <w:r w:rsidRPr="00460CED">
        <w:rPr>
          <w:rFonts w:ascii="Red Hat Display" w:hAnsi="Red Hat Display" w:cs="Red Hat Display"/>
          <w:iCs/>
          <w:sz w:val="24"/>
        </w:rPr>
        <w:t>Where deliverables require periodic submissions (e.g. monthly reports on progress, reports on IP status etc.), it is only the final submission that will be considered as the deliverable</w:t>
      </w:r>
      <w:bookmarkEnd w:id="268"/>
      <w:r w:rsidRPr="00460CED">
        <w:rPr>
          <w:rFonts w:ascii="Red Hat Display" w:hAnsi="Red Hat Display" w:cs="Red Hat Display"/>
          <w:iCs/>
          <w:sz w:val="24"/>
        </w:rPr>
        <w:t>.</w:t>
      </w:r>
    </w:p>
    <w:p w14:paraId="1172ED69" w14:textId="77777777" w:rsidR="00460CED" w:rsidRDefault="00460CED" w:rsidP="00460CED">
      <w:pPr>
        <w:spacing w:line="276" w:lineRule="auto"/>
        <w:jc w:val="both"/>
        <w:rPr>
          <w:rStyle w:val="Emphasis"/>
          <w:rFonts w:ascii="Red Hat Display" w:hAnsi="Red Hat Display" w:cs="Red Hat Display"/>
          <w:i w:val="0"/>
          <w:color w:val="000000" w:themeColor="text1"/>
          <w:sz w:val="24"/>
        </w:rPr>
      </w:pPr>
    </w:p>
    <w:p w14:paraId="61B63E78" w14:textId="77777777" w:rsidR="003A5760" w:rsidRDefault="003A5760" w:rsidP="00460CED">
      <w:pPr>
        <w:spacing w:line="276" w:lineRule="auto"/>
        <w:jc w:val="both"/>
        <w:rPr>
          <w:rStyle w:val="Emphasis"/>
          <w:rFonts w:ascii="Red Hat Display" w:hAnsi="Red Hat Display" w:cs="Red Hat Display"/>
          <w:i w:val="0"/>
          <w:color w:val="000000" w:themeColor="text1"/>
          <w:sz w:val="24"/>
        </w:rPr>
      </w:pPr>
    </w:p>
    <w:p w14:paraId="13C4E9B5" w14:textId="77777777" w:rsidR="003A5760" w:rsidRPr="00460CED" w:rsidRDefault="003A5760" w:rsidP="00460CED">
      <w:pPr>
        <w:spacing w:line="276" w:lineRule="auto"/>
        <w:jc w:val="both"/>
        <w:rPr>
          <w:rStyle w:val="Emphasis"/>
          <w:rFonts w:ascii="Red Hat Display" w:hAnsi="Red Hat Display" w:cs="Red Hat Display"/>
          <w:i w:val="0"/>
          <w:color w:val="000000" w:themeColor="text1"/>
          <w:sz w:val="24"/>
        </w:rPr>
      </w:pPr>
    </w:p>
    <w:p w14:paraId="29149F71" w14:textId="77777777" w:rsidR="00277350" w:rsidRPr="008A6BA0" w:rsidRDefault="00460CED" w:rsidP="001549F4">
      <w:pPr>
        <w:spacing w:line="276" w:lineRule="auto"/>
        <w:jc w:val="both"/>
        <w:rPr>
          <w:rFonts w:ascii="Red Hat Display" w:hAnsi="Red Hat Display" w:cs="Red Hat Display"/>
          <w:iCs/>
          <w:sz w:val="24"/>
        </w:rPr>
      </w:pPr>
      <w:r w:rsidRPr="008A6BA0">
        <w:rPr>
          <w:rFonts w:ascii="Red Hat Display" w:hAnsi="Red Hat Display" w:cs="Red Hat Display"/>
          <w:iCs/>
          <w:sz w:val="24"/>
        </w:rPr>
        <w:t>Activities related to project set-up</w:t>
      </w:r>
      <w:r w:rsidR="00277350" w:rsidRPr="008A6BA0">
        <w:rPr>
          <w:rFonts w:ascii="Red Hat Display" w:hAnsi="Red Hat Display" w:cs="Red Hat Display"/>
          <w:iCs/>
          <w:sz w:val="24"/>
        </w:rPr>
        <w:t xml:space="preserve"> should not be considered as deliverables. These include:</w:t>
      </w:r>
    </w:p>
    <w:p w14:paraId="5A76349A" w14:textId="77777777" w:rsidR="00277350" w:rsidRPr="001E1079" w:rsidRDefault="00277350" w:rsidP="007B70EB">
      <w:pPr>
        <w:pStyle w:val="ListParagraph"/>
        <w:numPr>
          <w:ilvl w:val="0"/>
          <w:numId w:val="32"/>
        </w:numPr>
        <w:spacing w:line="276" w:lineRule="auto"/>
        <w:jc w:val="both"/>
        <w:rPr>
          <w:rFonts w:ascii="Red Hat Display" w:hAnsi="Red Hat Display" w:cs="Red Hat Display"/>
          <w:iCs/>
          <w:sz w:val="24"/>
        </w:rPr>
      </w:pPr>
      <w:r w:rsidRPr="001E1079">
        <w:rPr>
          <w:rFonts w:ascii="Red Hat Display" w:hAnsi="Red Hat Display" w:cs="Red Hat Display"/>
          <w:iCs/>
          <w:sz w:val="24"/>
        </w:rPr>
        <w:t>Personnel recruitment,</w:t>
      </w:r>
    </w:p>
    <w:p w14:paraId="03CCE2CC" w14:textId="77777777" w:rsidR="00277350" w:rsidRPr="001E1079" w:rsidRDefault="00277350" w:rsidP="007B70EB">
      <w:pPr>
        <w:pStyle w:val="ListParagraph"/>
        <w:numPr>
          <w:ilvl w:val="0"/>
          <w:numId w:val="32"/>
        </w:numPr>
        <w:spacing w:line="276" w:lineRule="auto"/>
        <w:jc w:val="both"/>
        <w:rPr>
          <w:rFonts w:ascii="Red Hat Display" w:hAnsi="Red Hat Display" w:cs="Red Hat Display"/>
          <w:iCs/>
          <w:sz w:val="24"/>
        </w:rPr>
      </w:pPr>
      <w:r w:rsidRPr="001E1079">
        <w:rPr>
          <w:rFonts w:ascii="Red Hat Display" w:hAnsi="Red Hat Display" w:cs="Red Hat Display"/>
          <w:iCs/>
          <w:sz w:val="24"/>
        </w:rPr>
        <w:t xml:space="preserve">Procurement of equipment, </w:t>
      </w:r>
    </w:p>
    <w:p w14:paraId="66256055" w14:textId="77777777" w:rsidR="00277350" w:rsidRDefault="00277350" w:rsidP="007B70EB">
      <w:pPr>
        <w:pStyle w:val="ListParagraph"/>
        <w:numPr>
          <w:ilvl w:val="0"/>
          <w:numId w:val="32"/>
        </w:numPr>
        <w:spacing w:line="276" w:lineRule="auto"/>
        <w:jc w:val="both"/>
        <w:rPr>
          <w:rFonts w:ascii="Red Hat Display" w:hAnsi="Red Hat Display" w:cs="Red Hat Display"/>
          <w:iCs/>
          <w:sz w:val="24"/>
        </w:rPr>
      </w:pPr>
      <w:r w:rsidRPr="001E1079">
        <w:rPr>
          <w:rFonts w:ascii="Red Hat Display" w:hAnsi="Red Hat Display" w:cs="Red Hat Display"/>
          <w:iCs/>
          <w:sz w:val="24"/>
        </w:rPr>
        <w:t xml:space="preserve">Internal meetings between the research team/with collaborators. </w:t>
      </w:r>
    </w:p>
    <w:p w14:paraId="42ED8DDF" w14:textId="77777777" w:rsidR="00277350" w:rsidRDefault="00277350" w:rsidP="007B70EB">
      <w:pPr>
        <w:pStyle w:val="ListParagraph"/>
        <w:numPr>
          <w:ilvl w:val="0"/>
          <w:numId w:val="32"/>
        </w:numPr>
        <w:spacing w:line="276" w:lineRule="auto"/>
        <w:jc w:val="both"/>
        <w:rPr>
          <w:rFonts w:ascii="Red Hat Display" w:hAnsi="Red Hat Display" w:cs="Red Hat Display"/>
          <w:iCs/>
          <w:sz w:val="24"/>
        </w:rPr>
      </w:pPr>
      <w:r>
        <w:rPr>
          <w:rFonts w:ascii="Red Hat Display" w:hAnsi="Red Hat Display" w:cs="Red Hat Display"/>
          <w:iCs/>
          <w:sz w:val="24"/>
        </w:rPr>
        <w:t xml:space="preserve">Ethical Approval </w:t>
      </w:r>
    </w:p>
    <w:bookmarkEnd w:id="267"/>
    <w:p w14:paraId="2BB738F6" w14:textId="6660C4A6" w:rsidR="00460CED" w:rsidRPr="00460CED" w:rsidRDefault="00460CED" w:rsidP="00460CED">
      <w:pPr>
        <w:spacing w:line="276" w:lineRule="auto"/>
        <w:jc w:val="both"/>
        <w:rPr>
          <w:rStyle w:val="Emphasis"/>
          <w:rFonts w:ascii="Red Hat Display" w:hAnsi="Red Hat Display" w:cs="Red Hat Display"/>
          <w:i w:val="0"/>
          <w:sz w:val="24"/>
        </w:rPr>
      </w:pPr>
    </w:p>
    <w:p w14:paraId="202953A1" w14:textId="3A852220" w:rsidR="00D00AE2" w:rsidRPr="00AA0B4A" w:rsidRDefault="0095018A" w:rsidP="0095018A">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In the case of publications, these should take place during the duration of the project, and where available and possible, deposited in the entity’s repository, including an acknowledgement to </w:t>
      </w:r>
      <w:proofErr w:type="spellStart"/>
      <w:r w:rsidR="00BB231B" w:rsidRPr="00AA0B4A">
        <w:rPr>
          <w:rStyle w:val="Emphasis"/>
          <w:rFonts w:ascii="Red Hat Display" w:hAnsi="Red Hat Display" w:cs="Red Hat Display"/>
          <w:i w:val="0"/>
          <w:iCs w:val="0"/>
          <w:sz w:val="24"/>
        </w:rPr>
        <w:t>Xjenza</w:t>
      </w:r>
      <w:proofErr w:type="spellEnd"/>
      <w:r w:rsidR="00BB231B" w:rsidRPr="00AA0B4A">
        <w:rPr>
          <w:rStyle w:val="Emphasis"/>
          <w:rFonts w:ascii="Red Hat Display" w:hAnsi="Red Hat Display" w:cs="Red Hat Display"/>
          <w:i w:val="0"/>
          <w:iCs w:val="0"/>
          <w:sz w:val="24"/>
        </w:rPr>
        <w:t xml:space="preserve"> Malta</w:t>
      </w:r>
      <w:r w:rsidRPr="00AA0B4A">
        <w:rPr>
          <w:rStyle w:val="Emphasis"/>
          <w:rFonts w:ascii="Red Hat Display" w:hAnsi="Red Hat Display" w:cs="Red Hat Display"/>
          <w:i w:val="0"/>
          <w:sz w:val="24"/>
        </w:rPr>
        <w:t xml:space="preserve">. </w:t>
      </w:r>
    </w:p>
    <w:p w14:paraId="20EAECE5" w14:textId="77777777" w:rsidR="00D00AE2" w:rsidRPr="00AA0B4A" w:rsidRDefault="00D00AE2" w:rsidP="0095018A">
      <w:pPr>
        <w:spacing w:line="276" w:lineRule="auto"/>
        <w:jc w:val="both"/>
        <w:rPr>
          <w:rStyle w:val="Emphasis"/>
          <w:rFonts w:ascii="Red Hat Display" w:hAnsi="Red Hat Display" w:cs="Red Hat Display"/>
          <w:i w:val="0"/>
          <w:sz w:val="24"/>
        </w:rPr>
      </w:pPr>
    </w:p>
    <w:p w14:paraId="2C2237A8" w14:textId="3DCFDA00" w:rsidR="006A74B9" w:rsidRDefault="00D00AE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Provided further that if the Beneficiary claims that such an attempt to publish a research paper will have been unsuccessful, the Beneficiary must prove to the satisfaction of the Managing Authority/s and through the submission of sufficient and adequate documentary evidence that such an attempt to publish a research paper in terms of the requirements of this clause was in fact made.  Sufficient and adequate documentary evidence </w:t>
      </w:r>
      <w:r w:rsidR="000C32D0" w:rsidRPr="00AA0B4A">
        <w:rPr>
          <w:rStyle w:val="Emphasis"/>
          <w:rFonts w:ascii="Red Hat Display" w:hAnsi="Red Hat Display" w:cs="Red Hat Display"/>
          <w:i w:val="0"/>
          <w:sz w:val="24"/>
        </w:rPr>
        <w:t>includes</w:t>
      </w:r>
      <w:r w:rsidRPr="00AA0B4A">
        <w:rPr>
          <w:rStyle w:val="Emphasis"/>
          <w:rFonts w:ascii="Red Hat Display" w:hAnsi="Red Hat Display" w:cs="Red Hat Display"/>
          <w:i w:val="0"/>
          <w:sz w:val="24"/>
        </w:rPr>
        <w:t xml:space="preserve"> evidence that the paper was </w:t>
      </w:r>
      <w:proofErr w:type="gramStart"/>
      <w:r w:rsidRPr="00AA0B4A">
        <w:rPr>
          <w:rStyle w:val="Emphasis"/>
          <w:rFonts w:ascii="Red Hat Display" w:hAnsi="Red Hat Display" w:cs="Red Hat Display"/>
          <w:i w:val="0"/>
          <w:sz w:val="24"/>
        </w:rPr>
        <w:t>actually submitted</w:t>
      </w:r>
      <w:proofErr w:type="gramEnd"/>
      <w:r w:rsidRPr="00AA0B4A">
        <w:rPr>
          <w:rStyle w:val="Emphasis"/>
          <w:rFonts w:ascii="Red Hat Display" w:hAnsi="Red Hat Display" w:cs="Red Hat Display"/>
          <w:i w:val="0"/>
          <w:sz w:val="24"/>
        </w:rPr>
        <w:t xml:space="preserve"> for publication, and documentary evidence that the paper was rejected for publication.  If the Managing Authority is satisfied with the evidence provided, then the Beneficiary will not be held in breach of this </w:t>
      </w:r>
      <w:proofErr w:type="gramStart"/>
      <w:r w:rsidRPr="00AA0B4A">
        <w:rPr>
          <w:rStyle w:val="Emphasis"/>
          <w:rFonts w:ascii="Red Hat Display" w:hAnsi="Red Hat Display" w:cs="Red Hat Display"/>
          <w:i w:val="0"/>
          <w:sz w:val="24"/>
        </w:rPr>
        <w:t>particular obligation</w:t>
      </w:r>
      <w:proofErr w:type="gramEnd"/>
      <w:r w:rsidRPr="00AA0B4A">
        <w:rPr>
          <w:rStyle w:val="Emphasis"/>
          <w:rFonts w:ascii="Red Hat Display" w:hAnsi="Red Hat Display" w:cs="Red Hat Display"/>
          <w:i w:val="0"/>
          <w:sz w:val="24"/>
        </w:rPr>
        <w:t>.</w:t>
      </w:r>
    </w:p>
    <w:p w14:paraId="718738FA" w14:textId="77777777" w:rsidR="00E83294" w:rsidRPr="00E83294" w:rsidRDefault="00E83294">
      <w:pPr>
        <w:spacing w:line="276" w:lineRule="auto"/>
        <w:jc w:val="both"/>
        <w:rPr>
          <w:rStyle w:val="Emphasis"/>
          <w:rFonts w:ascii="Red Hat Display" w:hAnsi="Red Hat Display" w:cs="Red Hat Display"/>
          <w:i w:val="0"/>
          <w:sz w:val="24"/>
        </w:rPr>
      </w:pPr>
    </w:p>
    <w:p w14:paraId="4A82FA9D" w14:textId="48F052AA" w:rsidR="007F2F07" w:rsidRDefault="00E83294">
      <w:pPr>
        <w:spacing w:line="276" w:lineRule="auto"/>
        <w:jc w:val="both"/>
        <w:rPr>
          <w:rStyle w:val="Emphasis"/>
          <w:rFonts w:ascii="Red Hat Display" w:hAnsi="Red Hat Display" w:cs="Red Hat Display"/>
          <w:i w:val="0"/>
          <w:sz w:val="24"/>
        </w:rPr>
      </w:pPr>
      <w:bookmarkStart w:id="269" w:name="_Hlk217632375"/>
      <w:r w:rsidRPr="00E83294">
        <w:rPr>
          <w:rFonts w:ascii="Red Hat Display" w:hAnsi="Red Hat Display" w:cs="Red Hat Display"/>
          <w:sz w:val="24"/>
        </w:rPr>
        <w:t>A copy of all publication submissions must be presented to the Managing Agency before the end date of the project</w:t>
      </w:r>
      <w:r>
        <w:rPr>
          <w:rFonts w:ascii="Red Hat Display" w:hAnsi="Red Hat Display" w:cs="Red Hat Display"/>
          <w:sz w:val="24"/>
        </w:rPr>
        <w:t>; otherwise,</w:t>
      </w:r>
      <w:r w:rsidRPr="00E83294">
        <w:rPr>
          <w:rFonts w:ascii="Red Hat Display" w:hAnsi="Red Hat Display" w:cs="Red Hat Display"/>
          <w:sz w:val="24"/>
        </w:rPr>
        <w:t xml:space="preserve"> the Managing Agency reserves the right to withhold funds accordingly.</w:t>
      </w:r>
      <w:bookmarkEnd w:id="269"/>
    </w:p>
    <w:p w14:paraId="17DC83BD" w14:textId="77777777" w:rsidR="007F2F07" w:rsidRDefault="007F2F07">
      <w:pPr>
        <w:spacing w:line="276" w:lineRule="auto"/>
        <w:jc w:val="both"/>
        <w:rPr>
          <w:rStyle w:val="Emphasis"/>
          <w:rFonts w:ascii="Red Hat Display" w:hAnsi="Red Hat Display" w:cs="Red Hat Display"/>
          <w:i w:val="0"/>
          <w:sz w:val="24"/>
        </w:rPr>
      </w:pPr>
    </w:p>
    <w:p w14:paraId="647EAF92" w14:textId="77777777" w:rsidR="00CD5FE2" w:rsidRPr="00460CED" w:rsidRDefault="00CD5FE2">
      <w:pPr>
        <w:spacing w:line="276" w:lineRule="auto"/>
        <w:jc w:val="both"/>
        <w:rPr>
          <w:rStyle w:val="Emphasis"/>
          <w:rFonts w:ascii="Red Hat Display" w:hAnsi="Red Hat Display" w:cs="Red Hat Display"/>
          <w:i w:val="0"/>
          <w:sz w:val="24"/>
        </w:rPr>
      </w:pPr>
    </w:p>
    <w:p w14:paraId="41E69C1F" w14:textId="0CABD16E" w:rsidR="00A7121B" w:rsidRPr="00A7121B" w:rsidRDefault="00250832" w:rsidP="003804E2">
      <w:pPr>
        <w:pStyle w:val="Heading1"/>
      </w:pPr>
      <w:bookmarkStart w:id="270" w:name="_Toc2673641"/>
      <w:bookmarkStart w:id="271" w:name="_Toc2673642"/>
      <w:bookmarkStart w:id="272" w:name="_Toc2673643"/>
      <w:bookmarkStart w:id="273" w:name="_Toc2673644"/>
      <w:bookmarkStart w:id="274" w:name="_Toc2673645"/>
      <w:bookmarkStart w:id="275" w:name="_Toc2673646"/>
      <w:bookmarkStart w:id="276" w:name="_Toc2673647"/>
      <w:bookmarkStart w:id="277" w:name="_Toc2673648"/>
      <w:bookmarkStart w:id="278" w:name="_Toc2673649"/>
      <w:bookmarkStart w:id="279" w:name="_Toc2673650"/>
      <w:bookmarkStart w:id="280" w:name="_Toc2673651"/>
      <w:bookmarkStart w:id="281" w:name="_Toc2673652"/>
      <w:bookmarkStart w:id="282" w:name="_Toc424864063"/>
      <w:bookmarkStart w:id="283" w:name="_Toc425162377"/>
      <w:bookmarkStart w:id="284" w:name="_Toc462661743"/>
      <w:bookmarkStart w:id="285" w:name="_Toc231390660"/>
      <w:bookmarkEnd w:id="270"/>
      <w:bookmarkEnd w:id="271"/>
      <w:bookmarkEnd w:id="272"/>
      <w:bookmarkEnd w:id="273"/>
      <w:bookmarkEnd w:id="274"/>
      <w:bookmarkEnd w:id="275"/>
      <w:bookmarkEnd w:id="276"/>
      <w:bookmarkEnd w:id="277"/>
      <w:bookmarkEnd w:id="278"/>
      <w:bookmarkEnd w:id="279"/>
      <w:bookmarkEnd w:id="280"/>
      <w:bookmarkEnd w:id="281"/>
      <w:r w:rsidRPr="006F485D">
        <w:rPr>
          <w:rStyle w:val="Emphasis"/>
          <w:i w:val="0"/>
          <w:iCs w:val="0"/>
        </w:rPr>
        <w:t>Eligible Cost</w:t>
      </w:r>
      <w:bookmarkEnd w:id="282"/>
      <w:bookmarkEnd w:id="283"/>
      <w:bookmarkEnd w:id="284"/>
      <w:r w:rsidR="00A7121B">
        <w:rPr>
          <w:rStyle w:val="Emphasis"/>
          <w:i w:val="0"/>
          <w:iCs w:val="0"/>
        </w:rPr>
        <w:t>s</w:t>
      </w:r>
      <w:bookmarkEnd w:id="285"/>
    </w:p>
    <w:p w14:paraId="61F2E11E" w14:textId="3D39C955" w:rsidR="00250832" w:rsidRPr="00AA0B4A" w:rsidRDefault="00250832" w:rsidP="00250832">
      <w:pPr>
        <w:spacing w:line="276" w:lineRule="auto"/>
        <w:jc w:val="both"/>
        <w:rPr>
          <w:rStyle w:val="Emphasis"/>
          <w:rFonts w:ascii="Red Hat Display" w:hAnsi="Red Hat Display" w:cs="Red Hat Display"/>
          <w:i w:val="0"/>
          <w:sz w:val="24"/>
        </w:rPr>
      </w:pPr>
      <w:bookmarkStart w:id="286" w:name="_Hlk191019449"/>
      <w:r w:rsidRPr="00AA0B4A">
        <w:rPr>
          <w:rStyle w:val="Emphasis"/>
          <w:rFonts w:ascii="Red Hat Display" w:hAnsi="Red Hat Display" w:cs="Red Hat Display"/>
          <w:i w:val="0"/>
          <w:sz w:val="24"/>
        </w:rPr>
        <w:t xml:space="preserve">Eligible direct costs are those costs incurred directly by the </w:t>
      </w:r>
      <w:r w:rsidR="003B3F1D" w:rsidRPr="00AA0B4A">
        <w:rPr>
          <w:rStyle w:val="Emphasis"/>
          <w:rFonts w:ascii="Red Hat Display" w:hAnsi="Red Hat Display" w:cs="Red Hat Display"/>
          <w:i w:val="0"/>
          <w:sz w:val="24"/>
        </w:rPr>
        <w:t>applicant</w:t>
      </w:r>
      <w:r w:rsidRPr="00AA0B4A">
        <w:rPr>
          <w:rStyle w:val="Emphasis"/>
          <w:rFonts w:ascii="Red Hat Display" w:hAnsi="Red Hat Display" w:cs="Red Hat Display"/>
          <w:i w:val="0"/>
          <w:sz w:val="24"/>
        </w:rPr>
        <w:t xml:space="preserve"> during the </w:t>
      </w:r>
      <w:r w:rsidR="00D37A83" w:rsidRPr="00AA0B4A">
        <w:rPr>
          <w:rStyle w:val="Emphasis"/>
          <w:rFonts w:ascii="Red Hat Display" w:hAnsi="Red Hat Display" w:cs="Red Hat Display"/>
          <w:i w:val="0"/>
          <w:sz w:val="24"/>
        </w:rPr>
        <w:t xml:space="preserve">lifetime </w:t>
      </w:r>
      <w:r w:rsidRPr="00AA0B4A">
        <w:rPr>
          <w:rStyle w:val="Emphasis"/>
          <w:rFonts w:ascii="Red Hat Display" w:hAnsi="Red Hat Display" w:cs="Red Hat Display"/>
          <w:i w:val="0"/>
          <w:sz w:val="24"/>
        </w:rPr>
        <w:t>of the project</w:t>
      </w:r>
      <w:r w:rsidR="00D37A83"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and </w:t>
      </w:r>
      <w:r w:rsidR="00D37A83" w:rsidRPr="00AA0B4A">
        <w:rPr>
          <w:rStyle w:val="Emphasis"/>
          <w:rFonts w:ascii="Red Hat Display" w:hAnsi="Red Hat Display" w:cs="Red Hat Display"/>
          <w:i w:val="0"/>
          <w:sz w:val="24"/>
        </w:rPr>
        <w:t xml:space="preserve">which are </w:t>
      </w:r>
      <w:r w:rsidRPr="00AA0B4A">
        <w:rPr>
          <w:rStyle w:val="Emphasis"/>
          <w:rFonts w:ascii="Red Hat Display" w:hAnsi="Red Hat Display" w:cs="Red Hat Display"/>
          <w:i w:val="0"/>
          <w:sz w:val="24"/>
        </w:rPr>
        <w:t>primarily</w:t>
      </w:r>
      <w:r w:rsidR="00D37A83" w:rsidRPr="00AA0B4A">
        <w:rPr>
          <w:rStyle w:val="Emphasis"/>
          <w:rFonts w:ascii="Red Hat Display" w:hAnsi="Red Hat Display" w:cs="Red Hat Display"/>
          <w:i w:val="0"/>
          <w:sz w:val="24"/>
        </w:rPr>
        <w:t xml:space="preserve"> used</w:t>
      </w:r>
      <w:r w:rsidRPr="00AA0B4A">
        <w:rPr>
          <w:rStyle w:val="Emphasis"/>
          <w:rFonts w:ascii="Red Hat Display" w:hAnsi="Red Hat Display" w:cs="Red Hat Display"/>
          <w:i w:val="0"/>
          <w:sz w:val="24"/>
        </w:rPr>
        <w:t xml:space="preserve"> for the purpose of achieving the objectives of the project. </w:t>
      </w:r>
      <w:r w:rsidRPr="0021481A">
        <w:rPr>
          <w:rStyle w:val="Emphasis"/>
          <w:rFonts w:ascii="Red Hat Display" w:hAnsi="Red Hat Display" w:cs="Red Hat Display"/>
          <w:b/>
          <w:bCs/>
          <w:i w:val="0"/>
          <w:sz w:val="24"/>
        </w:rPr>
        <w:t>All eligible expenses must be incurred between the Start Date and the End Date of the Projec</w:t>
      </w:r>
      <w:r w:rsidRPr="00AA0B4A">
        <w:rPr>
          <w:rStyle w:val="Emphasis"/>
          <w:rFonts w:ascii="Red Hat Display" w:hAnsi="Red Hat Display" w:cs="Red Hat Display"/>
          <w:i w:val="0"/>
          <w:sz w:val="24"/>
        </w:rPr>
        <w:t xml:space="preserve">t and must be limited to the budgeted value. </w:t>
      </w:r>
      <w:bookmarkEnd w:id="286"/>
    </w:p>
    <w:p w14:paraId="6402A513" w14:textId="77777777" w:rsidR="001B2A00" w:rsidRDefault="001B2A00" w:rsidP="00250832">
      <w:pPr>
        <w:spacing w:line="276" w:lineRule="auto"/>
        <w:jc w:val="both"/>
        <w:rPr>
          <w:rStyle w:val="Emphasis"/>
          <w:rFonts w:ascii="Red Hat Display" w:hAnsi="Red Hat Display" w:cs="Red Hat Display"/>
          <w:i w:val="0"/>
          <w:sz w:val="24"/>
        </w:rPr>
      </w:pPr>
    </w:p>
    <w:p w14:paraId="689EF94B" w14:textId="53CC2C87" w:rsidR="003A5760" w:rsidRDefault="003A5760" w:rsidP="00250832">
      <w:pPr>
        <w:spacing w:line="276" w:lineRule="auto"/>
        <w:jc w:val="both"/>
        <w:rPr>
          <w:rStyle w:val="Emphasis"/>
          <w:rFonts w:ascii="Red Hat Display" w:hAnsi="Red Hat Display" w:cs="Red Hat Display"/>
          <w:i w:val="0"/>
          <w:sz w:val="24"/>
        </w:rPr>
      </w:pPr>
    </w:p>
    <w:p w14:paraId="3DD27ECC" w14:textId="77777777" w:rsidR="003A5760" w:rsidRDefault="003A5760" w:rsidP="00250832">
      <w:pPr>
        <w:spacing w:line="276" w:lineRule="auto"/>
        <w:jc w:val="both"/>
        <w:rPr>
          <w:rStyle w:val="Emphasis"/>
          <w:rFonts w:ascii="Red Hat Display" w:hAnsi="Red Hat Display" w:cs="Red Hat Display"/>
          <w:i w:val="0"/>
          <w:sz w:val="24"/>
        </w:rPr>
      </w:pPr>
    </w:p>
    <w:p w14:paraId="5CD103B8" w14:textId="77777777" w:rsidR="003A5760" w:rsidRDefault="003A5760" w:rsidP="00250832">
      <w:pPr>
        <w:spacing w:line="276" w:lineRule="auto"/>
        <w:jc w:val="both"/>
        <w:rPr>
          <w:rStyle w:val="Emphasis"/>
          <w:rFonts w:ascii="Red Hat Display" w:hAnsi="Red Hat Display" w:cs="Red Hat Display"/>
          <w:i w:val="0"/>
          <w:sz w:val="24"/>
        </w:rPr>
      </w:pPr>
    </w:p>
    <w:p w14:paraId="3DB31AE8" w14:textId="715216F5" w:rsidR="00250832" w:rsidRPr="003804E2" w:rsidRDefault="003A5DE3" w:rsidP="003804E2">
      <w:pPr>
        <w:pStyle w:val="Heading2"/>
        <w:numPr>
          <w:ilvl w:val="1"/>
          <w:numId w:val="78"/>
        </w:numPr>
        <w:spacing w:line="276" w:lineRule="auto"/>
        <w:jc w:val="both"/>
        <w:rPr>
          <w:rStyle w:val="Emphasis"/>
          <w:rFonts w:cs="Red Hat Display"/>
          <w:i w:val="0"/>
        </w:rPr>
      </w:pPr>
      <w:bookmarkStart w:id="287" w:name="_Toc231390661"/>
      <w:r w:rsidRPr="003804E2">
        <w:rPr>
          <w:rStyle w:val="Emphasis"/>
          <w:rFonts w:cs="Red Hat Display"/>
          <w:bCs/>
          <w:i w:val="0"/>
        </w:rPr>
        <w:t>E</w:t>
      </w:r>
      <w:r w:rsidR="00250832" w:rsidRPr="003804E2">
        <w:rPr>
          <w:rStyle w:val="Emphasis"/>
          <w:rFonts w:cs="Red Hat Display"/>
          <w:bCs/>
          <w:i w:val="0"/>
        </w:rPr>
        <w:t xml:space="preserve">ligible </w:t>
      </w:r>
      <w:r w:rsidRPr="003804E2">
        <w:rPr>
          <w:rStyle w:val="Emphasis"/>
          <w:rFonts w:cs="Red Hat Display"/>
          <w:bCs/>
          <w:i w:val="0"/>
        </w:rPr>
        <w:t>D</w:t>
      </w:r>
      <w:r w:rsidR="00250832" w:rsidRPr="003804E2">
        <w:rPr>
          <w:rStyle w:val="Emphasis"/>
          <w:rFonts w:cs="Red Hat Display"/>
          <w:bCs/>
          <w:i w:val="0"/>
        </w:rPr>
        <w:t xml:space="preserve">irect </w:t>
      </w:r>
      <w:r w:rsidRPr="003804E2">
        <w:rPr>
          <w:rStyle w:val="Emphasis"/>
          <w:rFonts w:cs="Red Hat Display"/>
          <w:bCs/>
          <w:i w:val="0"/>
        </w:rPr>
        <w:t>C</w:t>
      </w:r>
      <w:r w:rsidR="00250832" w:rsidRPr="003804E2">
        <w:rPr>
          <w:rStyle w:val="Emphasis"/>
          <w:rFonts w:cs="Red Hat Display"/>
          <w:bCs/>
          <w:i w:val="0"/>
        </w:rPr>
        <w:t>osts</w:t>
      </w:r>
      <w:bookmarkEnd w:id="287"/>
      <w:r w:rsidR="00F116FE" w:rsidRPr="003804E2">
        <w:rPr>
          <w:rStyle w:val="Emphasis"/>
          <w:rFonts w:cs="Red Hat Display"/>
          <w:i w:val="0"/>
        </w:rPr>
        <w:t xml:space="preserve"> </w:t>
      </w:r>
    </w:p>
    <w:p w14:paraId="1B1C1C69" w14:textId="77777777" w:rsidR="00250832" w:rsidRPr="00AA0B4A" w:rsidRDefault="00250832" w:rsidP="00250832">
      <w:pPr>
        <w:spacing w:line="276" w:lineRule="auto"/>
        <w:jc w:val="both"/>
        <w:rPr>
          <w:rStyle w:val="Emphasis"/>
          <w:rFonts w:ascii="Red Hat Display" w:hAnsi="Red Hat Display" w:cs="Red Hat Display"/>
          <w:i w:val="0"/>
          <w:sz w:val="24"/>
        </w:rPr>
      </w:pPr>
      <w:bookmarkStart w:id="288" w:name="_Toc347038455"/>
    </w:p>
    <w:p w14:paraId="70135456" w14:textId="3AA29808" w:rsidR="00200F6F" w:rsidRPr="001302EF" w:rsidRDefault="00250832" w:rsidP="00200F6F">
      <w:pPr>
        <w:pStyle w:val="ListParagraph"/>
        <w:numPr>
          <w:ilvl w:val="0"/>
          <w:numId w:val="72"/>
        </w:numPr>
        <w:spacing w:line="276" w:lineRule="auto"/>
        <w:jc w:val="both"/>
        <w:rPr>
          <w:rFonts w:ascii="Red Hat Display" w:hAnsi="Red Hat Display" w:cs="Red Hat Display"/>
          <w:b/>
          <w:bCs/>
          <w:iCs/>
          <w:sz w:val="24"/>
        </w:rPr>
      </w:pPr>
      <w:r w:rsidRPr="001302EF">
        <w:rPr>
          <w:rStyle w:val="Emphasis"/>
          <w:rFonts w:ascii="Red Hat Display" w:hAnsi="Red Hat Display" w:cs="Red Hat Display"/>
          <w:b/>
          <w:bCs/>
          <w:i w:val="0"/>
          <w:sz w:val="24"/>
        </w:rPr>
        <w:t>Personnel Costs</w:t>
      </w:r>
      <w:r w:rsidR="00373DEE" w:rsidRPr="001302EF">
        <w:rPr>
          <w:rFonts w:ascii="Red Hat Display" w:hAnsi="Red Hat Display" w:cs="Red Hat Display"/>
          <w:b/>
          <w:bCs/>
          <w:iCs/>
          <w:sz w:val="24"/>
        </w:rPr>
        <w:t xml:space="preserve"> </w:t>
      </w:r>
      <w:bookmarkEnd w:id="288"/>
    </w:p>
    <w:p w14:paraId="2D01F86D" w14:textId="77777777" w:rsidR="00200F6F" w:rsidRDefault="00200F6F" w:rsidP="00200F6F">
      <w:pPr>
        <w:spacing w:line="276" w:lineRule="auto"/>
        <w:jc w:val="both"/>
        <w:rPr>
          <w:rFonts w:ascii="Red Hat Display" w:hAnsi="Red Hat Display" w:cs="Red Hat Display"/>
          <w:iCs/>
          <w:sz w:val="24"/>
        </w:rPr>
      </w:pPr>
    </w:p>
    <w:p w14:paraId="3BFEF005" w14:textId="1F1969F1" w:rsidR="00C75644" w:rsidRPr="001302EF" w:rsidRDefault="00C75644" w:rsidP="00200F6F">
      <w:pPr>
        <w:spacing w:line="276" w:lineRule="auto"/>
        <w:jc w:val="both"/>
        <w:rPr>
          <w:rFonts w:ascii="Red Hat Display" w:hAnsi="Red Hat Display" w:cs="Red Hat Display"/>
          <w:iCs/>
          <w:sz w:val="24"/>
        </w:rPr>
      </w:pPr>
      <w:r w:rsidRPr="001302EF">
        <w:rPr>
          <w:rFonts w:ascii="Red Hat Display" w:hAnsi="Red Hat Display" w:cs="Red Hat Display"/>
          <w:iCs/>
          <w:sz w:val="24"/>
        </w:rPr>
        <w:t>Costs of employed researchers, technicians and other supporting staff to the extent employed on the project.</w:t>
      </w:r>
    </w:p>
    <w:p w14:paraId="752AF0A9" w14:textId="77777777" w:rsidR="00C75644" w:rsidRDefault="00C75644" w:rsidP="009B620E">
      <w:pPr>
        <w:spacing w:line="276" w:lineRule="auto"/>
        <w:jc w:val="both"/>
        <w:rPr>
          <w:rStyle w:val="Emphasis"/>
          <w:rFonts w:ascii="Red Hat Display" w:hAnsi="Red Hat Display" w:cs="Red Hat Display"/>
          <w:i w:val="0"/>
          <w:sz w:val="24"/>
        </w:rPr>
      </w:pPr>
    </w:p>
    <w:p w14:paraId="585C859D" w14:textId="1FADBB98" w:rsidR="005378EE" w:rsidRPr="00AA0B4A" w:rsidRDefault="00250832" w:rsidP="009B620E">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There </w:t>
      </w:r>
      <w:r w:rsidR="003A5DE3" w:rsidRPr="00AA0B4A">
        <w:rPr>
          <w:rStyle w:val="Emphasis"/>
          <w:rFonts w:ascii="Red Hat Display" w:hAnsi="Red Hat Display" w:cs="Red Hat Display"/>
          <w:i w:val="0"/>
          <w:sz w:val="24"/>
        </w:rPr>
        <w:t>are</w:t>
      </w:r>
      <w:r w:rsidRPr="00AA0B4A">
        <w:rPr>
          <w:rStyle w:val="Emphasis"/>
          <w:rFonts w:ascii="Red Hat Display" w:hAnsi="Red Hat Display" w:cs="Red Hat Display"/>
          <w:i w:val="0"/>
          <w:sz w:val="24"/>
        </w:rPr>
        <w:t xml:space="preserve"> no limit</w:t>
      </w:r>
      <w:r w:rsidR="003A5DE3" w:rsidRPr="00AA0B4A">
        <w:rPr>
          <w:rStyle w:val="Emphasis"/>
          <w:rFonts w:ascii="Red Hat Display" w:hAnsi="Red Hat Display" w:cs="Red Hat Display"/>
          <w:i w:val="0"/>
          <w:sz w:val="24"/>
        </w:rPr>
        <w:t>ations posed with regards to</w:t>
      </w:r>
      <w:r w:rsidRPr="00AA0B4A">
        <w:rPr>
          <w:rStyle w:val="Emphasis"/>
          <w:rFonts w:ascii="Red Hat Display" w:hAnsi="Red Hat Display" w:cs="Red Hat Display"/>
          <w:i w:val="0"/>
          <w:sz w:val="24"/>
        </w:rPr>
        <w:t xml:space="preserve"> the number of employees</w:t>
      </w:r>
      <w:r w:rsidR="003A5DE3" w:rsidRPr="00AA0B4A">
        <w:rPr>
          <w:rStyle w:val="Emphasis"/>
          <w:rFonts w:ascii="Red Hat Display" w:hAnsi="Red Hat Display" w:cs="Red Hat Display"/>
          <w:i w:val="0"/>
          <w:sz w:val="24"/>
        </w:rPr>
        <w:t xml:space="preserve"> involved in a single</w:t>
      </w:r>
      <w:r w:rsidRPr="00AA0B4A">
        <w:rPr>
          <w:rStyle w:val="Emphasis"/>
          <w:rFonts w:ascii="Red Hat Display" w:hAnsi="Red Hat Display" w:cs="Red Hat Display"/>
          <w:i w:val="0"/>
          <w:sz w:val="24"/>
        </w:rPr>
        <w:t xml:space="preserve"> project. </w:t>
      </w:r>
      <w:r w:rsidR="003A5DE3" w:rsidRPr="00AA0B4A">
        <w:rPr>
          <w:rStyle w:val="Emphasis"/>
          <w:rFonts w:ascii="Red Hat Display" w:hAnsi="Red Hat Display" w:cs="Red Hat Display"/>
          <w:i w:val="0"/>
          <w:sz w:val="24"/>
        </w:rPr>
        <w:t>Furthermore, b</w:t>
      </w:r>
      <w:r w:rsidR="00752216" w:rsidRPr="00AA0B4A">
        <w:rPr>
          <w:rStyle w:val="Emphasis"/>
          <w:rFonts w:ascii="Red Hat Display" w:hAnsi="Red Hat Display" w:cs="Red Hat Display"/>
          <w:i w:val="0"/>
          <w:sz w:val="24"/>
        </w:rPr>
        <w:t xml:space="preserve">oth new </w:t>
      </w:r>
      <w:r w:rsidR="007D0EC9" w:rsidRPr="00AA0B4A">
        <w:rPr>
          <w:rStyle w:val="Emphasis"/>
          <w:rFonts w:ascii="Red Hat Display" w:hAnsi="Red Hat Display" w:cs="Red Hat Display"/>
          <w:i w:val="0"/>
          <w:sz w:val="24"/>
        </w:rPr>
        <w:t>and</w:t>
      </w:r>
      <w:r w:rsidR="00752216" w:rsidRPr="00AA0B4A">
        <w:rPr>
          <w:rStyle w:val="Emphasis"/>
          <w:rFonts w:ascii="Red Hat Display" w:hAnsi="Red Hat Display" w:cs="Red Hat Display"/>
          <w:i w:val="0"/>
          <w:sz w:val="24"/>
        </w:rPr>
        <w:t xml:space="preserve"> existing personnel </w:t>
      </w:r>
      <w:r w:rsidR="003A5DE3" w:rsidRPr="00AA0B4A">
        <w:rPr>
          <w:rStyle w:val="Emphasis"/>
          <w:rFonts w:ascii="Red Hat Display" w:hAnsi="Red Hat Display" w:cs="Red Hat Display"/>
          <w:i w:val="0"/>
          <w:sz w:val="24"/>
        </w:rPr>
        <w:t xml:space="preserve">shall be </w:t>
      </w:r>
      <w:r w:rsidR="007D0EC9" w:rsidRPr="00AA0B4A">
        <w:rPr>
          <w:rStyle w:val="Emphasis"/>
          <w:rFonts w:ascii="Red Hat Display" w:hAnsi="Red Hat Display" w:cs="Red Hat Display"/>
          <w:i w:val="0"/>
          <w:sz w:val="24"/>
        </w:rPr>
        <w:t xml:space="preserve">eligible for funding. </w:t>
      </w:r>
    </w:p>
    <w:p w14:paraId="568CD127" w14:textId="77777777" w:rsidR="00627692" w:rsidRPr="003A5760" w:rsidRDefault="00627692" w:rsidP="00627692">
      <w:pPr>
        <w:spacing w:before="100" w:beforeAutospacing="1" w:after="100" w:afterAutospacing="1"/>
        <w:rPr>
          <w:rFonts w:ascii="Red Hat Display" w:hAnsi="Red Hat Display" w:cs="Red Hat Display"/>
          <w:sz w:val="24"/>
          <w:lang w:eastAsia="en-GB"/>
        </w:rPr>
      </w:pPr>
      <w:r w:rsidRPr="003A5760">
        <w:rPr>
          <w:rFonts w:ascii="Red Hat Display" w:hAnsi="Red Hat Display" w:cs="Red Hat Display"/>
          <w:sz w:val="24"/>
          <w:lang w:eastAsia="en-GB"/>
        </w:rPr>
        <w:t>Project management costs may not exceed 10% of the total project value.</w:t>
      </w:r>
    </w:p>
    <w:p w14:paraId="7340A3BA" w14:textId="77777777" w:rsidR="00627692" w:rsidRPr="003A5760" w:rsidRDefault="00627692" w:rsidP="00627692">
      <w:pPr>
        <w:spacing w:before="100" w:beforeAutospacing="1" w:after="100" w:afterAutospacing="1"/>
        <w:rPr>
          <w:rFonts w:ascii="Red Hat Display" w:hAnsi="Red Hat Display" w:cs="Red Hat Display"/>
          <w:sz w:val="24"/>
          <w:lang w:eastAsia="en-GB"/>
        </w:rPr>
      </w:pPr>
      <w:r w:rsidRPr="003A5760">
        <w:rPr>
          <w:rFonts w:ascii="Red Hat Display" w:hAnsi="Red Hat Display" w:cs="Red Hat Display"/>
          <w:sz w:val="24"/>
          <w:lang w:eastAsia="en-GB"/>
        </w:rPr>
        <w:t>Where project management activities are carried out by external parties rather than by project partners, these costs will be treated as subcontracting costs. Such costs will therefore count towards both:</w:t>
      </w:r>
    </w:p>
    <w:p w14:paraId="11D5F941" w14:textId="77777777" w:rsidR="00627692" w:rsidRPr="003A5760" w:rsidRDefault="00627692" w:rsidP="00627692">
      <w:pPr>
        <w:numPr>
          <w:ilvl w:val="0"/>
          <w:numId w:val="76"/>
        </w:numPr>
        <w:spacing w:before="100" w:beforeAutospacing="1" w:after="100" w:afterAutospacing="1"/>
        <w:rPr>
          <w:rFonts w:ascii="Red Hat Display" w:hAnsi="Red Hat Display" w:cs="Red Hat Display"/>
          <w:sz w:val="24"/>
          <w:lang w:eastAsia="en-GB"/>
        </w:rPr>
      </w:pPr>
      <w:r w:rsidRPr="003A5760">
        <w:rPr>
          <w:rFonts w:ascii="Red Hat Display" w:hAnsi="Red Hat Display" w:cs="Red Hat Display"/>
          <w:sz w:val="24"/>
          <w:lang w:eastAsia="en-GB"/>
        </w:rPr>
        <w:lastRenderedPageBreak/>
        <w:t xml:space="preserve">the 10% limit for project management costs; and </w:t>
      </w:r>
    </w:p>
    <w:p w14:paraId="7D9EC509" w14:textId="43E43DEC" w:rsidR="00994589" w:rsidRPr="003A5760" w:rsidRDefault="00627692" w:rsidP="003A5760">
      <w:pPr>
        <w:numPr>
          <w:ilvl w:val="0"/>
          <w:numId w:val="76"/>
        </w:numPr>
        <w:spacing w:before="100" w:beforeAutospacing="1" w:after="100" w:afterAutospacing="1"/>
        <w:rPr>
          <w:rStyle w:val="Emphasis"/>
          <w:rFonts w:ascii="Red Hat Display" w:hAnsi="Red Hat Display" w:cs="Red Hat Display"/>
          <w:i w:val="0"/>
          <w:iCs w:val="0"/>
          <w:sz w:val="24"/>
          <w:lang w:eastAsia="en-GB"/>
        </w:rPr>
      </w:pPr>
      <w:r w:rsidRPr="003A5760">
        <w:rPr>
          <w:rFonts w:ascii="Red Hat Display" w:hAnsi="Red Hat Display" w:cs="Red Hat Display"/>
          <w:sz w:val="24"/>
          <w:lang w:eastAsia="en-GB"/>
        </w:rPr>
        <w:t>the maximum 25% limit applicable to subcontracting costs.</w:t>
      </w:r>
      <w:bookmarkStart w:id="289" w:name="_Hlk191019472"/>
    </w:p>
    <w:p w14:paraId="7AF61410" w14:textId="77777777" w:rsidR="00994589" w:rsidRPr="00AA0B4A" w:rsidRDefault="00994589" w:rsidP="00994589">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The hourly rate (z) is calculated using the following formula:</w:t>
      </w:r>
    </w:p>
    <w:p w14:paraId="4D6CB3AE" w14:textId="77777777" w:rsidR="00994589" w:rsidRPr="00AA7132" w:rsidRDefault="00994589" w:rsidP="00994589">
      <w:pPr>
        <w:spacing w:line="276" w:lineRule="auto"/>
        <w:jc w:val="center"/>
        <w:rPr>
          <w:rStyle w:val="Emphasis"/>
          <w:rFonts w:ascii="Red Hat Display" w:hAnsi="Red Hat Display" w:cs="Red Hat Display"/>
          <w:i w:val="0"/>
          <w:color w:val="FF0000"/>
          <w:sz w:val="24"/>
        </w:rPr>
      </w:pPr>
      <w:r w:rsidRPr="00AA0B4A">
        <w:rPr>
          <w:rStyle w:val="Emphasis"/>
          <w:rFonts w:ascii="Red Hat Display" w:hAnsi="Red Hat Display" w:cs="Red Hat Display"/>
          <w:i w:val="0"/>
          <w:sz w:val="24"/>
        </w:rPr>
        <w:t xml:space="preserve">€ z   </w:t>
      </w:r>
      <w:proofErr w:type="gramStart"/>
      <w:r w:rsidRPr="00AA0B4A">
        <w:rPr>
          <w:rStyle w:val="Emphasis"/>
          <w:rFonts w:ascii="Red Hat Display" w:hAnsi="Red Hat Display" w:cs="Red Hat Display"/>
          <w:i w:val="0"/>
          <w:sz w:val="24"/>
        </w:rPr>
        <w:t>=  (</w:t>
      </w:r>
      <w:proofErr w:type="gramEnd"/>
      <w:r w:rsidRPr="00AA0B4A">
        <w:rPr>
          <w:rStyle w:val="Emphasis"/>
          <w:rFonts w:ascii="Red Hat Display" w:hAnsi="Red Hat Display" w:cs="Red Hat Display"/>
          <w:i w:val="0"/>
          <w:sz w:val="24"/>
        </w:rPr>
        <w:t>gross basic salary + allowances) /</w:t>
      </w:r>
      <w:r>
        <w:rPr>
          <w:rStyle w:val="Emphasis"/>
          <w:rFonts w:ascii="Red Hat Display" w:hAnsi="Red Hat Display" w:cs="Red Hat Display"/>
          <w:i w:val="0"/>
          <w:color w:val="FF0000"/>
          <w:sz w:val="24"/>
        </w:rPr>
        <w:t xml:space="preserve"> </w:t>
      </w:r>
      <w:r w:rsidRPr="007D7F60">
        <w:rPr>
          <w:rStyle w:val="Emphasis"/>
          <w:rFonts w:ascii="Red Hat Display" w:hAnsi="Red Hat Display" w:cs="Red Hat Display"/>
          <w:i w:val="0"/>
          <w:sz w:val="24"/>
        </w:rPr>
        <w:t>yearly workable hours of the employee</w:t>
      </w:r>
    </w:p>
    <w:p w14:paraId="661001A3" w14:textId="77777777" w:rsidR="00994589" w:rsidRPr="00AA0B4A" w:rsidRDefault="00994589" w:rsidP="00994589">
      <w:pPr>
        <w:spacing w:line="276" w:lineRule="auto"/>
        <w:jc w:val="both"/>
        <w:rPr>
          <w:rStyle w:val="Emphasis"/>
          <w:rFonts w:ascii="Red Hat Display" w:hAnsi="Red Hat Display" w:cs="Red Hat Display"/>
          <w:i w:val="0"/>
          <w:sz w:val="24"/>
        </w:rPr>
      </w:pPr>
    </w:p>
    <w:p w14:paraId="0F1BB691" w14:textId="77777777" w:rsidR="00994589" w:rsidRDefault="00994589" w:rsidP="00994589">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Eligible salaries are pinned to the hourly rates in the Table below (including </w:t>
      </w:r>
      <w:r>
        <w:rPr>
          <w:rStyle w:val="Emphasis"/>
          <w:rFonts w:ascii="Red Hat Display" w:hAnsi="Red Hat Display" w:cs="Red Hat Display"/>
          <w:i w:val="0"/>
          <w:sz w:val="24"/>
        </w:rPr>
        <w:t xml:space="preserve">Employer </w:t>
      </w:r>
      <w:r w:rsidRPr="00AA0B4A">
        <w:rPr>
          <w:rStyle w:val="Emphasis"/>
          <w:rFonts w:ascii="Red Hat Display" w:hAnsi="Red Hat Display" w:cs="Red Hat Display"/>
          <w:i w:val="0"/>
          <w:sz w:val="24"/>
        </w:rPr>
        <w:t>National Insurance and other contributions</w:t>
      </w:r>
      <w:r>
        <w:rPr>
          <w:rStyle w:val="Emphasis"/>
          <w:rFonts w:ascii="Red Hat Display" w:hAnsi="Red Hat Display" w:cs="Red Hat Display"/>
          <w:i w:val="0"/>
          <w:sz w:val="24"/>
        </w:rPr>
        <w:t xml:space="preserve">) </w:t>
      </w:r>
      <w:r w:rsidRPr="001D11C0">
        <w:rPr>
          <w:rStyle w:val="Emphasis"/>
          <w:rFonts w:ascii="Red Hat Display" w:hAnsi="Red Hat Display" w:cs="Red Hat Display"/>
          <w:i w:val="0"/>
          <w:sz w:val="24"/>
        </w:rPr>
        <w:t>and personnel limits per project:</w:t>
      </w:r>
    </w:p>
    <w:p w14:paraId="53BE6250" w14:textId="77777777" w:rsidR="00D324A0" w:rsidRDefault="00D324A0" w:rsidP="00D324A0">
      <w:pPr>
        <w:spacing w:line="276" w:lineRule="auto"/>
        <w:rPr>
          <w:rStyle w:val="Emphasis"/>
          <w:rFonts w:ascii="Red Hat Display" w:hAnsi="Red Hat Display" w:cs="Red Hat Display"/>
          <w:i w:val="0"/>
          <w:iCs w:val="0"/>
          <w:sz w:val="24"/>
        </w:rPr>
      </w:pPr>
    </w:p>
    <w:p w14:paraId="130318C1" w14:textId="7D4B8E0E" w:rsidR="00D324A0" w:rsidRPr="00D324A0" w:rsidRDefault="00D324A0" w:rsidP="00D324A0">
      <w:pPr>
        <w:spacing w:line="276" w:lineRule="auto"/>
        <w:rPr>
          <w:rStyle w:val="Emphasis"/>
          <w:rFonts w:ascii="Red Hat Display" w:hAnsi="Red Hat Display" w:cs="Red Hat Display"/>
          <w:i w:val="0"/>
          <w:iCs w:val="0"/>
          <w:sz w:val="24"/>
        </w:rPr>
      </w:pPr>
      <w:r w:rsidRPr="008A6BA0">
        <w:rPr>
          <w:rFonts w:ascii="Red Hat Display" w:hAnsi="Red Hat Display"/>
          <w:sz w:val="24"/>
        </w:rPr>
        <w:t xml:space="preserve">Employees </w:t>
      </w:r>
      <w:r w:rsidR="0042797A">
        <w:rPr>
          <w:rFonts w:ascii="Red Hat Display" w:hAnsi="Red Hat Display"/>
          <w:sz w:val="24"/>
        </w:rPr>
        <w:t>who</w:t>
      </w:r>
      <w:r w:rsidR="0042797A" w:rsidRPr="008A6BA0">
        <w:rPr>
          <w:rFonts w:ascii="Red Hat Display" w:hAnsi="Red Hat Display"/>
          <w:sz w:val="24"/>
        </w:rPr>
        <w:t xml:space="preserve"> </w:t>
      </w:r>
      <w:r w:rsidRPr="008A6BA0">
        <w:rPr>
          <w:rFonts w:ascii="Red Hat Display" w:hAnsi="Red Hat Display"/>
          <w:sz w:val="24"/>
        </w:rPr>
        <w:t>hav</w:t>
      </w:r>
      <w:r w:rsidR="0042797A">
        <w:rPr>
          <w:rFonts w:ascii="Red Hat Display" w:hAnsi="Red Hat Display"/>
          <w:sz w:val="24"/>
        </w:rPr>
        <w:t>e</w:t>
      </w:r>
      <w:r w:rsidR="00F116FE">
        <w:rPr>
          <w:rFonts w:ascii="Red Hat Display" w:hAnsi="Red Hat Display"/>
          <w:sz w:val="24"/>
        </w:rPr>
        <w:t xml:space="preserve"> </w:t>
      </w:r>
      <w:r w:rsidRPr="008A6BA0">
        <w:rPr>
          <w:rFonts w:ascii="Red Hat Display" w:hAnsi="Red Hat Display"/>
          <w:sz w:val="24"/>
        </w:rPr>
        <w:t>utilised elsewhere their allocated quota of research hours defined in their contract can apply for pro rata payment, up to a maximum of an additional 10 hours per week, for supervisory, research or management hours (overseas travel hours are ineligible) as an eligible cost of the project, if this is permissible within their contract of employment.</w:t>
      </w:r>
    </w:p>
    <w:bookmarkEnd w:id="289"/>
    <w:p w14:paraId="1321F413" w14:textId="26DB4049" w:rsidR="00CD566C" w:rsidRDefault="00CD566C" w:rsidP="009B620E">
      <w:pPr>
        <w:spacing w:line="276" w:lineRule="auto"/>
        <w:jc w:val="both"/>
        <w:rPr>
          <w:rStyle w:val="Emphasis"/>
          <w:rFonts w:ascii="Red Hat Display" w:hAnsi="Red Hat Display" w:cs="Red Hat Display"/>
          <w:i w:val="0"/>
          <w:sz w:val="24"/>
        </w:rPr>
      </w:pPr>
    </w:p>
    <w:p w14:paraId="732DDA2E" w14:textId="77777777" w:rsidR="003A5760" w:rsidRDefault="003A5760" w:rsidP="009B620E">
      <w:pPr>
        <w:spacing w:line="276" w:lineRule="auto"/>
        <w:jc w:val="both"/>
        <w:rPr>
          <w:rStyle w:val="Emphasis"/>
        </w:rPr>
      </w:pPr>
    </w:p>
    <w:p w14:paraId="1E9F0B90" w14:textId="77777777" w:rsidR="003A5760" w:rsidRDefault="003A5760" w:rsidP="009B620E">
      <w:pPr>
        <w:spacing w:line="276" w:lineRule="auto"/>
        <w:jc w:val="both"/>
        <w:rPr>
          <w:rStyle w:val="Emphasis"/>
        </w:rPr>
      </w:pPr>
    </w:p>
    <w:p w14:paraId="58A0BE30" w14:textId="77777777" w:rsidR="003A5760" w:rsidRDefault="003A5760" w:rsidP="009B620E">
      <w:pPr>
        <w:spacing w:line="276" w:lineRule="auto"/>
        <w:jc w:val="both"/>
        <w:rPr>
          <w:rStyle w:val="Emphasis"/>
        </w:rPr>
      </w:pPr>
    </w:p>
    <w:p w14:paraId="2745D2AC" w14:textId="77777777" w:rsidR="003A5760" w:rsidRPr="00AA0B4A" w:rsidRDefault="003A5760" w:rsidP="009B620E">
      <w:pPr>
        <w:spacing w:line="276" w:lineRule="auto"/>
        <w:jc w:val="both"/>
        <w:rPr>
          <w:rStyle w:val="Emphasis"/>
          <w:rFonts w:ascii="Red Hat Display" w:hAnsi="Red Hat Display" w:cs="Red Hat Display"/>
          <w:i w:val="0"/>
          <w:sz w:val="24"/>
        </w:rPr>
      </w:pPr>
    </w:p>
    <w:tbl>
      <w:tblPr>
        <w:tblW w:w="4154"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082"/>
        <w:gridCol w:w="1855"/>
        <w:gridCol w:w="15"/>
        <w:gridCol w:w="1560"/>
        <w:gridCol w:w="1997"/>
      </w:tblGrid>
      <w:tr w:rsidR="00373DEE" w:rsidRPr="00E74FD6" w14:paraId="02943E19" w14:textId="77777777" w:rsidTr="008A6BA0">
        <w:trPr>
          <w:trHeight w:val="667"/>
          <w:jc w:val="center"/>
        </w:trPr>
        <w:tc>
          <w:tcPr>
            <w:tcW w:w="1386" w:type="pct"/>
            <w:vMerge w:val="restart"/>
            <w:tcBorders>
              <w:top w:val="single" w:sz="4" w:space="0" w:color="auto"/>
              <w:left w:val="single" w:sz="4" w:space="0" w:color="auto"/>
              <w:right w:val="single" w:sz="4" w:space="0" w:color="auto"/>
            </w:tcBorders>
            <w:shd w:val="clear" w:color="auto" w:fill="F2DBDB"/>
          </w:tcPr>
          <w:p w14:paraId="5E0E40B0" w14:textId="77777777" w:rsidR="00373DEE" w:rsidRPr="00E74FD6" w:rsidRDefault="00373DEE" w:rsidP="006D2C07">
            <w:pPr>
              <w:spacing w:line="276" w:lineRule="auto"/>
              <w:jc w:val="center"/>
              <w:rPr>
                <w:rStyle w:val="Emphasis"/>
                <w:rFonts w:ascii="Red Hat Display" w:hAnsi="Red Hat Display" w:cs="Red Hat Display"/>
                <w:b/>
                <w:i w:val="0"/>
                <w:szCs w:val="20"/>
              </w:rPr>
            </w:pPr>
            <w:bookmarkStart w:id="290" w:name="_Hlk192501981"/>
            <w:bookmarkStart w:id="291" w:name="_Hlk191019483"/>
            <w:bookmarkStart w:id="292" w:name="_Hlk217632620"/>
            <w:r w:rsidRPr="00E74FD6">
              <w:rPr>
                <w:rStyle w:val="Emphasis"/>
                <w:rFonts w:ascii="Red Hat Display" w:hAnsi="Red Hat Display" w:cs="Red Hat Display"/>
                <w:b/>
                <w:i w:val="0"/>
                <w:szCs w:val="20"/>
              </w:rPr>
              <w:t>Role in Project</w:t>
            </w:r>
          </w:p>
        </w:tc>
        <w:tc>
          <w:tcPr>
            <w:tcW w:w="1235" w:type="pct"/>
            <w:tcBorders>
              <w:top w:val="single" w:sz="4" w:space="0" w:color="auto"/>
              <w:left w:val="single" w:sz="4" w:space="0" w:color="auto"/>
              <w:bottom w:val="single" w:sz="4" w:space="0" w:color="auto"/>
              <w:right w:val="single" w:sz="4" w:space="0" w:color="auto"/>
            </w:tcBorders>
            <w:shd w:val="clear" w:color="auto" w:fill="F2DBDB"/>
          </w:tcPr>
          <w:p w14:paraId="6B89BF5B" w14:textId="02CCCB6D" w:rsidR="00373DEE" w:rsidRPr="00E74FD6" w:rsidDel="002E568D" w:rsidRDefault="00373DEE" w:rsidP="006D2C07">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Hourly rates 202</w:t>
            </w:r>
            <w:r>
              <w:rPr>
                <w:rStyle w:val="Emphasis"/>
                <w:rFonts w:ascii="Red Hat Display" w:hAnsi="Red Hat Display" w:cs="Red Hat Display"/>
                <w:b/>
                <w:i w:val="0"/>
                <w:szCs w:val="20"/>
              </w:rPr>
              <w:t>7</w:t>
            </w:r>
          </w:p>
        </w:tc>
        <w:tc>
          <w:tcPr>
            <w:tcW w:w="1049" w:type="pct"/>
            <w:gridSpan w:val="2"/>
            <w:tcBorders>
              <w:top w:val="single" w:sz="4" w:space="0" w:color="auto"/>
              <w:left w:val="single" w:sz="4" w:space="0" w:color="auto"/>
              <w:bottom w:val="single" w:sz="4" w:space="0" w:color="auto"/>
              <w:right w:val="single" w:sz="4" w:space="0" w:color="auto"/>
            </w:tcBorders>
            <w:shd w:val="clear" w:color="auto" w:fill="F2DBDB"/>
          </w:tcPr>
          <w:p w14:paraId="1E7EFB79" w14:textId="0117C1AB" w:rsidR="00373DEE" w:rsidRPr="00E74FD6" w:rsidDel="00EC2360" w:rsidRDefault="00373DEE" w:rsidP="006D2C07">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Hourly rates 202</w:t>
            </w:r>
            <w:r>
              <w:rPr>
                <w:rStyle w:val="Emphasis"/>
                <w:rFonts w:ascii="Red Hat Display" w:hAnsi="Red Hat Display" w:cs="Red Hat Display"/>
                <w:b/>
                <w:i w:val="0"/>
                <w:szCs w:val="20"/>
              </w:rPr>
              <w:t>8</w:t>
            </w:r>
          </w:p>
        </w:tc>
        <w:tc>
          <w:tcPr>
            <w:tcW w:w="1330" w:type="pct"/>
            <w:tcBorders>
              <w:top w:val="single" w:sz="4" w:space="0" w:color="auto"/>
              <w:left w:val="single" w:sz="4" w:space="0" w:color="auto"/>
              <w:right w:val="single" w:sz="4" w:space="0" w:color="auto"/>
            </w:tcBorders>
            <w:shd w:val="clear" w:color="auto" w:fill="F2DBDB"/>
          </w:tcPr>
          <w:p w14:paraId="08821CB7" w14:textId="77777777" w:rsidR="00373DEE" w:rsidRPr="00E74FD6" w:rsidRDefault="00373DEE" w:rsidP="006D2C07">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Limits per project</w:t>
            </w:r>
          </w:p>
        </w:tc>
      </w:tr>
      <w:tr w:rsidR="00373DEE" w:rsidRPr="00E74FD6" w14:paraId="5C3487FE" w14:textId="77777777" w:rsidTr="008A6BA0">
        <w:trPr>
          <w:trHeight w:val="392"/>
          <w:jc w:val="center"/>
        </w:trPr>
        <w:tc>
          <w:tcPr>
            <w:tcW w:w="1386" w:type="pct"/>
            <w:vMerge/>
            <w:tcBorders>
              <w:left w:val="single" w:sz="4" w:space="0" w:color="auto"/>
              <w:bottom w:val="single" w:sz="4" w:space="0" w:color="auto"/>
              <w:right w:val="single" w:sz="4" w:space="0" w:color="auto"/>
            </w:tcBorders>
            <w:shd w:val="clear" w:color="auto" w:fill="F2DBDB"/>
          </w:tcPr>
          <w:p w14:paraId="0C1EFF9B" w14:textId="77777777" w:rsidR="00373DEE" w:rsidRPr="00E74FD6" w:rsidRDefault="00373DEE" w:rsidP="006D2C07">
            <w:pPr>
              <w:spacing w:line="276" w:lineRule="auto"/>
              <w:jc w:val="center"/>
              <w:rPr>
                <w:rStyle w:val="Emphasis"/>
                <w:rFonts w:ascii="Red Hat Display" w:hAnsi="Red Hat Display" w:cs="Red Hat Display"/>
                <w:b/>
                <w:i w:val="0"/>
                <w:szCs w:val="20"/>
              </w:rPr>
            </w:pPr>
          </w:p>
        </w:tc>
        <w:tc>
          <w:tcPr>
            <w:tcW w:w="1245" w:type="pct"/>
            <w:gridSpan w:val="2"/>
            <w:tcBorders>
              <w:top w:val="single" w:sz="4" w:space="0" w:color="auto"/>
              <w:left w:val="single" w:sz="4" w:space="0" w:color="auto"/>
              <w:bottom w:val="single" w:sz="4" w:space="0" w:color="000000" w:themeColor="text1"/>
              <w:right w:val="single" w:sz="4" w:space="0" w:color="auto"/>
            </w:tcBorders>
            <w:shd w:val="clear" w:color="auto" w:fill="F2DBDB"/>
          </w:tcPr>
          <w:p w14:paraId="733340DD" w14:textId="77777777" w:rsidR="00373DEE" w:rsidRPr="00E74FD6" w:rsidDel="00E76850" w:rsidRDefault="00373DEE" w:rsidP="006D2C07">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max</w:t>
            </w:r>
          </w:p>
        </w:tc>
        <w:tc>
          <w:tcPr>
            <w:tcW w:w="1039" w:type="pct"/>
            <w:tcBorders>
              <w:top w:val="single" w:sz="4" w:space="0" w:color="auto"/>
              <w:left w:val="single" w:sz="4" w:space="0" w:color="auto"/>
              <w:bottom w:val="single" w:sz="4" w:space="0" w:color="000000" w:themeColor="text1"/>
              <w:right w:val="single" w:sz="4" w:space="0" w:color="auto"/>
            </w:tcBorders>
            <w:shd w:val="clear" w:color="auto" w:fill="F2DBDB"/>
          </w:tcPr>
          <w:p w14:paraId="104C5DC7" w14:textId="77777777" w:rsidR="00373DEE" w:rsidRPr="00E74FD6" w:rsidDel="00E76850" w:rsidRDefault="00373DEE" w:rsidP="006D2C07">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max</w:t>
            </w:r>
          </w:p>
        </w:tc>
        <w:tc>
          <w:tcPr>
            <w:tcW w:w="1330" w:type="pct"/>
            <w:tcBorders>
              <w:left w:val="single" w:sz="4" w:space="0" w:color="auto"/>
              <w:bottom w:val="single" w:sz="4" w:space="0" w:color="000000" w:themeColor="text1"/>
              <w:right w:val="single" w:sz="4" w:space="0" w:color="auto"/>
            </w:tcBorders>
            <w:shd w:val="clear" w:color="auto" w:fill="F2DBDB"/>
          </w:tcPr>
          <w:p w14:paraId="5CB66459" w14:textId="77777777" w:rsidR="00373DEE" w:rsidRPr="00E74FD6" w:rsidDel="00E76850" w:rsidRDefault="00373DEE" w:rsidP="006D2C07">
            <w:pPr>
              <w:spacing w:line="276" w:lineRule="auto"/>
              <w:jc w:val="center"/>
              <w:rPr>
                <w:rStyle w:val="Emphasis"/>
                <w:rFonts w:ascii="Red Hat Display" w:hAnsi="Red Hat Display" w:cs="Red Hat Display"/>
                <w:b/>
                <w:i w:val="0"/>
                <w:szCs w:val="20"/>
              </w:rPr>
            </w:pPr>
          </w:p>
        </w:tc>
      </w:tr>
      <w:tr w:rsidR="00373DEE" w:rsidRPr="00E74FD6" w14:paraId="069C6250" w14:textId="77777777" w:rsidTr="008A6BA0">
        <w:trPr>
          <w:trHeight w:val="456"/>
          <w:jc w:val="center"/>
        </w:trPr>
        <w:tc>
          <w:tcPr>
            <w:tcW w:w="1386" w:type="pct"/>
            <w:tcBorders>
              <w:top w:val="single" w:sz="4" w:space="0" w:color="auto"/>
              <w:left w:val="single" w:sz="4" w:space="0" w:color="auto"/>
              <w:bottom w:val="single" w:sz="4" w:space="0" w:color="auto"/>
              <w:right w:val="single" w:sz="4" w:space="0" w:color="000000" w:themeColor="text1"/>
            </w:tcBorders>
            <w:shd w:val="clear" w:color="auto" w:fill="F2DBDB"/>
          </w:tcPr>
          <w:p w14:paraId="6651F70F" w14:textId="77777777" w:rsidR="00373DEE" w:rsidRPr="00E74FD6" w:rsidRDefault="00373DEE" w:rsidP="006D2C0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 xml:space="preserve">Management </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52EE2ACD" w14:textId="144511CF" w:rsidR="00373DEE" w:rsidRPr="00E74FD6" w:rsidDel="002E568D" w:rsidRDefault="00373DEE" w:rsidP="006D2C07">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63.82</w:t>
            </w:r>
          </w:p>
        </w:tc>
        <w:tc>
          <w:tcPr>
            <w:tcW w:w="1039" w:type="pct"/>
            <w:tcBorders>
              <w:top w:val="single" w:sz="4" w:space="0" w:color="auto"/>
              <w:left w:val="single" w:sz="4" w:space="0" w:color="auto"/>
              <w:bottom w:val="single" w:sz="4" w:space="0" w:color="auto"/>
              <w:right w:val="single" w:sz="4" w:space="0" w:color="auto"/>
            </w:tcBorders>
            <w:vAlign w:val="center"/>
          </w:tcPr>
          <w:p w14:paraId="15ECD284" w14:textId="681B4C1E" w:rsidR="00373DEE" w:rsidRPr="00E74FD6" w:rsidDel="00EE64C7" w:rsidRDefault="00373DEE" w:rsidP="006D2C07">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67.01</w:t>
            </w:r>
          </w:p>
        </w:tc>
        <w:tc>
          <w:tcPr>
            <w:tcW w:w="1330"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54D5D7" w14:textId="77777777" w:rsidR="00373DEE" w:rsidRPr="00E74FD6" w:rsidRDefault="00373DEE" w:rsidP="00BF323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Max 2 per project</w:t>
            </w:r>
          </w:p>
        </w:tc>
      </w:tr>
      <w:tr w:rsidR="00373DEE" w:rsidRPr="00E74FD6" w14:paraId="423A3F97" w14:textId="77777777" w:rsidTr="008A6BA0">
        <w:trPr>
          <w:trHeight w:val="925"/>
          <w:jc w:val="center"/>
        </w:trPr>
        <w:tc>
          <w:tcPr>
            <w:tcW w:w="1386" w:type="pct"/>
            <w:tcBorders>
              <w:top w:val="single" w:sz="4" w:space="0" w:color="auto"/>
              <w:left w:val="single" w:sz="4" w:space="0" w:color="auto"/>
              <w:bottom w:val="single" w:sz="4" w:space="0" w:color="auto"/>
              <w:right w:val="single" w:sz="4" w:space="0" w:color="auto"/>
            </w:tcBorders>
            <w:shd w:val="clear" w:color="auto" w:fill="F2DBDB"/>
          </w:tcPr>
          <w:p w14:paraId="38745C4C" w14:textId="77777777" w:rsidR="00373DEE" w:rsidRPr="00E74FD6" w:rsidRDefault="00373DEE" w:rsidP="006D2C0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Senior Researcher</w:t>
            </w:r>
            <w:r w:rsidRPr="00E74FD6">
              <w:rPr>
                <w:rStyle w:val="FootnoteReference"/>
                <w:rFonts w:ascii="Red Hat Display" w:hAnsi="Red Hat Display" w:cs="Red Hat Display"/>
                <w:iCs/>
                <w:szCs w:val="20"/>
              </w:rPr>
              <w:footnoteReference w:id="9"/>
            </w:r>
            <w:r w:rsidRPr="00E74FD6">
              <w:rPr>
                <w:rStyle w:val="Emphasis"/>
                <w:rFonts w:ascii="Red Hat Display" w:hAnsi="Red Hat Display" w:cs="Red Hat Display"/>
                <w:i w:val="0"/>
                <w:szCs w:val="20"/>
              </w:rPr>
              <w:t xml:space="preserve"> or equivalent</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6A50FD4F" w14:textId="25803D29" w:rsidR="00373DEE" w:rsidRPr="00E74FD6" w:rsidDel="002E568D" w:rsidRDefault="00373DEE" w:rsidP="006D2C07">
            <w:pPr>
              <w:spacing w:line="276" w:lineRule="auto"/>
              <w:jc w:val="center"/>
              <w:rPr>
                <w:rFonts w:ascii="Red Hat Display" w:hAnsi="Red Hat Display" w:cs="Red Hat Display"/>
                <w:szCs w:val="20"/>
              </w:rPr>
            </w:pPr>
            <w:r w:rsidRPr="00E74FD6">
              <w:rPr>
                <w:rFonts w:ascii="Red Hat Display" w:hAnsi="Red Hat Display" w:cs="Red Hat Display"/>
                <w:iCs/>
                <w:szCs w:val="20"/>
              </w:rPr>
              <w:t>€</w:t>
            </w:r>
            <w:r>
              <w:rPr>
                <w:rFonts w:ascii="Red Hat Display" w:hAnsi="Red Hat Display" w:cs="Red Hat Display"/>
                <w:iCs/>
                <w:szCs w:val="20"/>
              </w:rPr>
              <w:t>44.98</w:t>
            </w:r>
          </w:p>
        </w:tc>
        <w:tc>
          <w:tcPr>
            <w:tcW w:w="1039" w:type="pct"/>
            <w:tcBorders>
              <w:top w:val="single" w:sz="4" w:space="0" w:color="auto"/>
              <w:left w:val="single" w:sz="4" w:space="0" w:color="auto"/>
              <w:bottom w:val="single" w:sz="4" w:space="0" w:color="auto"/>
              <w:right w:val="single" w:sz="4" w:space="0" w:color="auto"/>
            </w:tcBorders>
            <w:vAlign w:val="center"/>
          </w:tcPr>
          <w:p w14:paraId="4012C05A" w14:textId="6A3F43A0" w:rsidR="00373DEE" w:rsidRPr="00E74FD6" w:rsidDel="00EC2360" w:rsidRDefault="00373DEE" w:rsidP="006D2C07">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47.23</w:t>
            </w:r>
          </w:p>
        </w:tc>
        <w:tc>
          <w:tcPr>
            <w:tcW w:w="1330"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6A11D1" w14:textId="77777777" w:rsidR="00373DEE" w:rsidRPr="00E74FD6" w:rsidRDefault="00373DEE" w:rsidP="00BF323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tr w:rsidR="00373DEE" w:rsidRPr="00E74FD6" w14:paraId="4E3CBF7D" w14:textId="77777777" w:rsidTr="008A6BA0">
        <w:trPr>
          <w:trHeight w:val="608"/>
          <w:jc w:val="center"/>
        </w:trPr>
        <w:tc>
          <w:tcPr>
            <w:tcW w:w="1386" w:type="pct"/>
            <w:tcBorders>
              <w:top w:val="single" w:sz="4" w:space="0" w:color="auto"/>
              <w:left w:val="single" w:sz="4" w:space="0" w:color="auto"/>
              <w:bottom w:val="single" w:sz="4" w:space="0" w:color="auto"/>
              <w:right w:val="single" w:sz="4" w:space="0" w:color="auto"/>
            </w:tcBorders>
            <w:shd w:val="clear" w:color="auto" w:fill="F2DBDB"/>
          </w:tcPr>
          <w:p w14:paraId="4FA65454" w14:textId="77777777" w:rsidR="00373DEE" w:rsidRPr="00E74FD6" w:rsidRDefault="00373DEE" w:rsidP="006D2C0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Researcher</w:t>
            </w:r>
            <w:r w:rsidRPr="00E74FD6">
              <w:rPr>
                <w:rStyle w:val="FootnoteReference"/>
                <w:rFonts w:ascii="Red Hat Display" w:hAnsi="Red Hat Display" w:cs="Red Hat Display"/>
                <w:iCs/>
                <w:szCs w:val="20"/>
              </w:rPr>
              <w:footnoteReference w:id="10"/>
            </w:r>
            <w:r w:rsidRPr="00E74FD6">
              <w:rPr>
                <w:rStyle w:val="Emphasis"/>
                <w:rFonts w:ascii="Red Hat Display" w:hAnsi="Red Hat Display" w:cs="Red Hat Display"/>
                <w:i w:val="0"/>
                <w:szCs w:val="20"/>
              </w:rPr>
              <w:t xml:space="preserve"> or equivalent</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3C0CD34D" w14:textId="1F129FCE" w:rsidR="00373DEE" w:rsidRPr="00E74FD6" w:rsidDel="002E568D" w:rsidRDefault="00373DEE" w:rsidP="006D2C07">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32.22</w:t>
            </w:r>
          </w:p>
        </w:tc>
        <w:tc>
          <w:tcPr>
            <w:tcW w:w="1039" w:type="pct"/>
            <w:tcBorders>
              <w:top w:val="single" w:sz="4" w:space="0" w:color="auto"/>
              <w:left w:val="single" w:sz="4" w:space="0" w:color="auto"/>
              <w:bottom w:val="single" w:sz="4" w:space="0" w:color="auto"/>
              <w:right w:val="single" w:sz="4" w:space="0" w:color="auto"/>
            </w:tcBorders>
            <w:vAlign w:val="center"/>
          </w:tcPr>
          <w:p w14:paraId="5312F6BB" w14:textId="6554E510" w:rsidR="00373DEE" w:rsidRPr="00E74FD6" w:rsidDel="00EC2360" w:rsidRDefault="00373DEE" w:rsidP="006D2C07">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33.83</w:t>
            </w:r>
          </w:p>
        </w:tc>
        <w:tc>
          <w:tcPr>
            <w:tcW w:w="1330"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9041E5" w14:textId="77777777" w:rsidR="00373DEE" w:rsidRPr="00E74FD6" w:rsidRDefault="00373DEE" w:rsidP="00BF323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tr w:rsidR="00373DEE" w:rsidRPr="00E74FD6" w14:paraId="6C44AD3B" w14:textId="77777777" w:rsidTr="008A6BA0">
        <w:trPr>
          <w:trHeight w:val="1851"/>
          <w:jc w:val="center"/>
        </w:trPr>
        <w:tc>
          <w:tcPr>
            <w:tcW w:w="1386" w:type="pct"/>
            <w:tcBorders>
              <w:top w:val="single" w:sz="4" w:space="0" w:color="auto"/>
              <w:left w:val="single" w:sz="4" w:space="0" w:color="auto"/>
              <w:bottom w:val="single" w:sz="4" w:space="0" w:color="auto"/>
              <w:right w:val="single" w:sz="4" w:space="0" w:color="auto"/>
            </w:tcBorders>
            <w:shd w:val="clear" w:color="auto" w:fill="F2DBDB"/>
          </w:tcPr>
          <w:p w14:paraId="0B8AFB53" w14:textId="77777777" w:rsidR="00373DEE" w:rsidRPr="00E74FD6" w:rsidRDefault="00373DEE" w:rsidP="006D2C0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lastRenderedPageBreak/>
              <w:t>Operational, technician, research support assistant or</w:t>
            </w:r>
          </w:p>
          <w:p w14:paraId="6DD85B9E" w14:textId="77777777" w:rsidR="00373DEE" w:rsidRPr="00E74FD6" w:rsidRDefault="00373DEE" w:rsidP="006D2C0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equivalent</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45CEED50" w14:textId="2B1C9337" w:rsidR="00373DEE" w:rsidRPr="00E74FD6" w:rsidDel="002E568D" w:rsidRDefault="00373DEE" w:rsidP="006D2C07">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17.67</w:t>
            </w:r>
          </w:p>
        </w:tc>
        <w:tc>
          <w:tcPr>
            <w:tcW w:w="1039" w:type="pct"/>
            <w:tcBorders>
              <w:top w:val="single" w:sz="4" w:space="0" w:color="auto"/>
              <w:left w:val="single" w:sz="4" w:space="0" w:color="auto"/>
              <w:bottom w:val="single" w:sz="4" w:space="0" w:color="auto"/>
              <w:right w:val="single" w:sz="4" w:space="0" w:color="auto"/>
            </w:tcBorders>
            <w:vAlign w:val="center"/>
          </w:tcPr>
          <w:p w14:paraId="2E72F8D2" w14:textId="3FCB2A27" w:rsidR="00373DEE" w:rsidRPr="00BF3237" w:rsidDel="00EC2360" w:rsidRDefault="00373DEE" w:rsidP="006D2C07">
            <w:pPr>
              <w:spacing w:line="276" w:lineRule="auto"/>
              <w:jc w:val="center"/>
              <w:rPr>
                <w:rStyle w:val="Emphasis"/>
                <w:rFonts w:ascii="Red Hat Display" w:hAnsi="Red Hat Display" w:cs="Red Hat Display"/>
                <w:i w:val="0"/>
                <w:szCs w:val="20"/>
              </w:rPr>
            </w:pPr>
            <w:r w:rsidRPr="00BF3237">
              <w:rPr>
                <w:rStyle w:val="Emphasis"/>
                <w:rFonts w:ascii="Red Hat Display" w:hAnsi="Red Hat Display" w:cs="Red Hat Display"/>
                <w:i w:val="0"/>
                <w:szCs w:val="20"/>
              </w:rPr>
              <w:t>€1</w:t>
            </w:r>
            <w:r w:rsidRPr="00BF3237">
              <w:rPr>
                <w:rStyle w:val="Emphasis"/>
                <w:rFonts w:ascii="Red Hat Display" w:hAnsi="Red Hat Display" w:cs="Red Hat Display"/>
              </w:rPr>
              <w:t>8.55</w:t>
            </w:r>
          </w:p>
        </w:tc>
        <w:tc>
          <w:tcPr>
            <w:tcW w:w="1330"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BC05334" w14:textId="77777777" w:rsidR="00373DEE" w:rsidRPr="00E74FD6" w:rsidRDefault="00373DEE" w:rsidP="00BF3237">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bookmarkEnd w:id="290"/>
    </w:tbl>
    <w:p w14:paraId="499FA975" w14:textId="77777777" w:rsidR="001D11C0" w:rsidRPr="001D11C0" w:rsidRDefault="001D11C0" w:rsidP="001D11C0">
      <w:pPr>
        <w:spacing w:line="276" w:lineRule="auto"/>
        <w:rPr>
          <w:rFonts w:ascii="Red Hat Display" w:hAnsi="Red Hat Display" w:cs="Red Hat Display"/>
          <w:b/>
          <w:iCs/>
          <w:color w:val="FF0000"/>
          <w:sz w:val="24"/>
        </w:rPr>
      </w:pPr>
    </w:p>
    <w:bookmarkEnd w:id="291"/>
    <w:bookmarkEnd w:id="292"/>
    <w:p w14:paraId="67C2F4AE" w14:textId="226936D3" w:rsidR="000E38D1" w:rsidRPr="009B5B0A" w:rsidRDefault="00250832" w:rsidP="000E38D1">
      <w:pPr>
        <w:spacing w:line="276" w:lineRule="auto"/>
        <w:jc w:val="both"/>
        <w:rPr>
          <w:rStyle w:val="Emphasis"/>
          <w:rFonts w:ascii="Red Hat Display" w:hAnsi="Red Hat Display" w:cs="Red Hat Display"/>
          <w:i w:val="0"/>
          <w:iCs w:val="0"/>
          <w:sz w:val="22"/>
          <w:szCs w:val="22"/>
        </w:rPr>
      </w:pPr>
      <w:r w:rsidRPr="00AA0B4A">
        <w:rPr>
          <w:rStyle w:val="Emphasis"/>
          <w:rFonts w:ascii="Red Hat Display" w:hAnsi="Red Hat Display" w:cs="Red Hat Display"/>
          <w:sz w:val="22"/>
          <w:szCs w:val="22"/>
        </w:rPr>
        <w:t xml:space="preserve">The rates stated in the table above are for the </w:t>
      </w:r>
      <w:r w:rsidRPr="00AA0B4A">
        <w:rPr>
          <w:rStyle w:val="Emphasis"/>
          <w:rFonts w:ascii="Red Hat Display" w:hAnsi="Red Hat Display" w:cs="Red Hat Display"/>
          <w:b/>
          <w:sz w:val="22"/>
          <w:szCs w:val="22"/>
        </w:rPr>
        <w:t>year</w:t>
      </w:r>
      <w:r w:rsidR="00EC2360" w:rsidRPr="00AA0B4A">
        <w:rPr>
          <w:rStyle w:val="Emphasis"/>
          <w:rFonts w:ascii="Red Hat Display" w:hAnsi="Red Hat Display" w:cs="Red Hat Display"/>
          <w:b/>
          <w:sz w:val="22"/>
          <w:szCs w:val="22"/>
        </w:rPr>
        <w:t>s</w:t>
      </w:r>
      <w:r w:rsidRPr="00AA0B4A">
        <w:rPr>
          <w:rStyle w:val="Emphasis"/>
          <w:rFonts w:ascii="Red Hat Display" w:hAnsi="Red Hat Display" w:cs="Red Hat Display"/>
          <w:b/>
          <w:sz w:val="22"/>
          <w:szCs w:val="22"/>
        </w:rPr>
        <w:t xml:space="preserve"> 20</w:t>
      </w:r>
      <w:r w:rsidR="00167804" w:rsidRPr="00AA0B4A">
        <w:rPr>
          <w:rStyle w:val="Emphasis"/>
          <w:rFonts w:ascii="Red Hat Display" w:hAnsi="Red Hat Display" w:cs="Red Hat Display"/>
          <w:b/>
          <w:sz w:val="22"/>
          <w:szCs w:val="22"/>
        </w:rPr>
        <w:t>2</w:t>
      </w:r>
      <w:r w:rsidR="00373DEE">
        <w:rPr>
          <w:rStyle w:val="Emphasis"/>
          <w:rFonts w:ascii="Red Hat Display" w:hAnsi="Red Hat Display" w:cs="Red Hat Display"/>
          <w:b/>
          <w:sz w:val="22"/>
          <w:szCs w:val="22"/>
        </w:rPr>
        <w:t>7</w:t>
      </w:r>
      <w:r w:rsidR="00EC2360" w:rsidRPr="00AA0B4A">
        <w:rPr>
          <w:rStyle w:val="Emphasis"/>
          <w:rFonts w:ascii="Red Hat Display" w:hAnsi="Red Hat Display" w:cs="Red Hat Display"/>
          <w:b/>
          <w:sz w:val="22"/>
          <w:szCs w:val="22"/>
        </w:rPr>
        <w:t>-202</w:t>
      </w:r>
      <w:r w:rsidR="00F63FD7">
        <w:rPr>
          <w:rStyle w:val="Emphasis"/>
          <w:rFonts w:ascii="Red Hat Display" w:hAnsi="Red Hat Display" w:cs="Red Hat Display"/>
          <w:b/>
          <w:sz w:val="22"/>
          <w:szCs w:val="22"/>
        </w:rPr>
        <w:t>8</w:t>
      </w:r>
      <w:r w:rsidRPr="00AA0B4A">
        <w:rPr>
          <w:rStyle w:val="Emphasis"/>
          <w:rFonts w:ascii="Red Hat Display" w:hAnsi="Red Hat Display" w:cs="Red Hat Display"/>
          <w:sz w:val="22"/>
          <w:szCs w:val="22"/>
        </w:rPr>
        <w:t>. For subsequent years a 5% increase per year is allowed</w:t>
      </w:r>
      <w:r w:rsidRPr="00AA0B4A">
        <w:rPr>
          <w:rStyle w:val="Emphasis"/>
          <w:rFonts w:ascii="Red Hat Display" w:hAnsi="Red Hat Display" w:cs="Red Hat Display"/>
          <w:i w:val="0"/>
          <w:sz w:val="22"/>
          <w:szCs w:val="22"/>
        </w:rPr>
        <w:t xml:space="preserve">. </w:t>
      </w:r>
      <w:r w:rsidRPr="00AA0B4A">
        <w:rPr>
          <w:rStyle w:val="Emphasis"/>
          <w:rFonts w:ascii="Red Hat Display" w:hAnsi="Red Hat Display" w:cs="Red Hat Display"/>
          <w:sz w:val="22"/>
          <w:szCs w:val="22"/>
        </w:rPr>
        <w:t xml:space="preserve">Kindly ensure that only </w:t>
      </w:r>
      <w:r w:rsidRPr="00AA0B4A">
        <w:rPr>
          <w:rStyle w:val="Emphasis"/>
          <w:rFonts w:ascii="Red Hat Display" w:hAnsi="Red Hat Display" w:cs="Red Hat Display"/>
          <w:sz w:val="22"/>
          <w:szCs w:val="22"/>
          <w:u w:val="single"/>
        </w:rPr>
        <w:t>hourly rates</w:t>
      </w:r>
      <w:r w:rsidRPr="00AA0B4A">
        <w:rPr>
          <w:rStyle w:val="Emphasis"/>
          <w:rFonts w:ascii="Red Hat Display" w:hAnsi="Red Hat Display" w:cs="Red Hat Display"/>
          <w:sz w:val="22"/>
          <w:szCs w:val="22"/>
        </w:rPr>
        <w:t xml:space="preserve"> are provided in the application form.</w:t>
      </w:r>
      <w:r w:rsidR="000E38D1" w:rsidRPr="000E38D1">
        <w:rPr>
          <w:rStyle w:val="Heading1Char"/>
          <w:rFonts w:cs="Red Hat Display"/>
          <w:sz w:val="24"/>
        </w:rPr>
        <w:t xml:space="preserve"> </w:t>
      </w:r>
      <w:r w:rsidR="009B5B0A" w:rsidRPr="009B5B0A">
        <w:rPr>
          <w:rStyle w:val="Heading1Char"/>
          <w:rFonts w:cs="Red Hat Display"/>
          <w:b w:val="0"/>
          <w:bCs w:val="0"/>
          <w:i/>
          <w:iCs/>
          <w:sz w:val="22"/>
          <w:szCs w:val="24"/>
        </w:rPr>
        <w:t>Provided that whereas the Table above specifies maximum hourly rates, the Beneficiary shall ensure that the hourly rate of remuneration payable shall not, at any time, be less than the applicable minimum wage as established by Maltese law, including any applicable Wage Regulation Orders issued under the Employment and Industrial Relations Act (Chapter 452 of the Laws or Malta) or national minimum wage standards, as may be amended from time to time. The Beneficiary undertakes to adjust hourly rates of remuneration accordingly to ensure continued compliance with any changes in the statutory minimum wage.</w:t>
      </w:r>
    </w:p>
    <w:p w14:paraId="20F14155" w14:textId="77777777" w:rsidR="00250832" w:rsidRPr="00AA0B4A" w:rsidRDefault="00250832" w:rsidP="00250832">
      <w:pPr>
        <w:spacing w:line="276" w:lineRule="auto"/>
        <w:rPr>
          <w:rStyle w:val="Emphasis"/>
          <w:rFonts w:ascii="Red Hat Display" w:hAnsi="Red Hat Display" w:cs="Red Hat Display"/>
          <w:i w:val="0"/>
          <w:sz w:val="24"/>
          <w:highlight w:val="red"/>
        </w:rPr>
      </w:pPr>
    </w:p>
    <w:p w14:paraId="50E1E681" w14:textId="77777777" w:rsidR="00F060CD" w:rsidRDefault="00250832" w:rsidP="0025083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Personnel in salary brackets that are higher than those noted above will still only be reimbursed at the rates of the eligible brackets above</w:t>
      </w:r>
      <w:r w:rsidR="003A5DE3"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depending on their role in the project. </w:t>
      </w:r>
    </w:p>
    <w:p w14:paraId="3A6A8B41" w14:textId="77777777" w:rsidR="0021481A" w:rsidRDefault="0021481A" w:rsidP="00250832">
      <w:pPr>
        <w:spacing w:line="276" w:lineRule="auto"/>
        <w:jc w:val="both"/>
        <w:rPr>
          <w:rStyle w:val="Emphasis"/>
          <w:rFonts w:ascii="Red Hat Display" w:hAnsi="Red Hat Display" w:cs="Red Hat Display"/>
          <w:i w:val="0"/>
          <w:sz w:val="24"/>
        </w:rPr>
      </w:pPr>
    </w:p>
    <w:p w14:paraId="62641EAA" w14:textId="247AD39B" w:rsidR="00250832" w:rsidRDefault="00250832" w:rsidP="0025083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The hourly rates will have to be noted in the application</w:t>
      </w:r>
      <w:r w:rsidR="003A5DE3"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along with the number of hours on the project per individual.</w:t>
      </w:r>
      <w:r w:rsidR="00F060CD">
        <w:rPr>
          <w:rStyle w:val="Emphasis"/>
          <w:rFonts w:ascii="Red Hat Display" w:hAnsi="Red Hat Display" w:cs="Red Hat Display"/>
          <w:i w:val="0"/>
          <w:sz w:val="24"/>
        </w:rPr>
        <w:t xml:space="preserve"> </w:t>
      </w:r>
      <w:bookmarkStart w:id="294" w:name="_Hlk192756227"/>
      <w:r w:rsidR="00F060CD" w:rsidRPr="00E62F8D">
        <w:rPr>
          <w:rFonts w:ascii="Red Hat Display" w:hAnsi="Red Hat Display" w:cs="Red Hat Display"/>
          <w:i/>
          <w:iCs/>
          <w:sz w:val="24"/>
        </w:rPr>
        <w:t xml:space="preserve">Please note that the maximum number of reimbursable hours per individual personnel through the project is </w:t>
      </w:r>
      <w:r w:rsidR="00F060CD" w:rsidRPr="00E62F8D">
        <w:rPr>
          <w:rFonts w:ascii="Red Hat Display" w:hAnsi="Red Hat Display" w:cs="Red Hat Display"/>
          <w:b/>
          <w:bCs/>
          <w:i/>
          <w:iCs/>
          <w:sz w:val="24"/>
        </w:rPr>
        <w:t>17</w:t>
      </w:r>
      <w:r w:rsidR="00D324A0">
        <w:rPr>
          <w:rFonts w:ascii="Red Hat Display" w:hAnsi="Red Hat Display" w:cs="Red Hat Display"/>
          <w:b/>
          <w:bCs/>
          <w:i/>
          <w:iCs/>
          <w:sz w:val="24"/>
        </w:rPr>
        <w:t>2</w:t>
      </w:r>
      <w:r w:rsidR="00F060CD" w:rsidRPr="00E62F8D">
        <w:rPr>
          <w:rFonts w:ascii="Red Hat Display" w:hAnsi="Red Hat Display" w:cs="Red Hat Display"/>
          <w:b/>
          <w:bCs/>
          <w:i/>
          <w:iCs/>
          <w:sz w:val="24"/>
        </w:rPr>
        <w:t>0 per year</w:t>
      </w:r>
      <w:r w:rsidR="00F060CD" w:rsidRPr="00E62F8D">
        <w:rPr>
          <w:rFonts w:ascii="Red Hat Display" w:hAnsi="Red Hat Display" w:cs="Red Hat Display"/>
          <w:i/>
          <w:iCs/>
          <w:sz w:val="24"/>
        </w:rPr>
        <w:t>.</w:t>
      </w:r>
      <w:r w:rsidR="00F060CD" w:rsidRPr="00C317EE">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 </w:t>
      </w:r>
      <w:bookmarkEnd w:id="294"/>
    </w:p>
    <w:p w14:paraId="5642CB86" w14:textId="77777777" w:rsidR="00AA7132" w:rsidRDefault="00AA7132" w:rsidP="00250832">
      <w:pPr>
        <w:spacing w:line="276" w:lineRule="auto"/>
        <w:jc w:val="both"/>
        <w:rPr>
          <w:rStyle w:val="Emphasis"/>
          <w:rFonts w:ascii="Red Hat Display" w:hAnsi="Red Hat Display" w:cs="Red Hat Display"/>
          <w:i w:val="0"/>
          <w:sz w:val="24"/>
        </w:rPr>
      </w:pPr>
    </w:p>
    <w:p w14:paraId="08D9B139" w14:textId="43FE75FF" w:rsidR="00AF0ED0" w:rsidRPr="00942649" w:rsidRDefault="00AF0ED0" w:rsidP="00AF0ED0">
      <w:pPr>
        <w:spacing w:line="276" w:lineRule="auto"/>
        <w:jc w:val="both"/>
        <w:rPr>
          <w:rFonts w:ascii="Red Hat Display" w:hAnsi="Red Hat Display" w:cs="Red Hat Display"/>
          <w:sz w:val="24"/>
        </w:rPr>
      </w:pPr>
      <w:r w:rsidRPr="00942649">
        <w:rPr>
          <w:rFonts w:ascii="Red Hat Display" w:hAnsi="Red Hat Display" w:cs="Red Hat Display"/>
          <w:sz w:val="24"/>
        </w:rPr>
        <w:t xml:space="preserve">In the case of existing personnel, the names of individuals will have to be noted in the application and within the Budget Sheet </w:t>
      </w:r>
      <w:r w:rsidR="00F060CD" w:rsidRPr="00942649">
        <w:rPr>
          <w:rFonts w:ascii="Red Hat Display" w:hAnsi="Red Hat Display" w:cs="Red Hat Display"/>
          <w:sz w:val="24"/>
        </w:rPr>
        <w:t xml:space="preserve">and their </w:t>
      </w:r>
      <w:r w:rsidRPr="00942649">
        <w:rPr>
          <w:rFonts w:ascii="Red Hat Display" w:hAnsi="Red Hat Display" w:cs="Red Hat Display"/>
          <w:sz w:val="24"/>
        </w:rPr>
        <w:t>respective CVs need to be submitted</w:t>
      </w:r>
      <w:r w:rsidR="00F060CD" w:rsidRPr="00942649">
        <w:rPr>
          <w:rFonts w:ascii="Red Hat Display" w:hAnsi="Red Hat Display" w:cs="Red Hat Display"/>
          <w:sz w:val="24"/>
        </w:rPr>
        <w:t xml:space="preserve">. </w:t>
      </w:r>
    </w:p>
    <w:p w14:paraId="3571953F" w14:textId="77777777" w:rsidR="00AF0ED0" w:rsidRDefault="00AF0ED0" w:rsidP="00250832">
      <w:pPr>
        <w:spacing w:line="276" w:lineRule="auto"/>
        <w:jc w:val="both"/>
        <w:rPr>
          <w:rStyle w:val="Emphasis"/>
          <w:rFonts w:ascii="Red Hat Display" w:hAnsi="Red Hat Display" w:cs="Red Hat Display"/>
          <w:i w:val="0"/>
          <w:sz w:val="24"/>
        </w:rPr>
      </w:pPr>
    </w:p>
    <w:p w14:paraId="5B29BF05" w14:textId="0E5442EA" w:rsidR="00AA7132" w:rsidRPr="00AA0B4A" w:rsidRDefault="00AA7132" w:rsidP="00250832">
      <w:pPr>
        <w:spacing w:line="276" w:lineRule="auto"/>
        <w:jc w:val="both"/>
        <w:rPr>
          <w:rStyle w:val="Emphasis"/>
          <w:rFonts w:ascii="Red Hat Display" w:hAnsi="Red Hat Display" w:cs="Red Hat Display"/>
          <w:i w:val="0"/>
          <w:sz w:val="24"/>
        </w:rPr>
      </w:pPr>
      <w:bookmarkStart w:id="295" w:name="_Hlk191019692"/>
      <w:r w:rsidRPr="00AA7132">
        <w:rPr>
          <w:rFonts w:ascii="Red Hat Display" w:hAnsi="Red Hat Display" w:cs="Red Hat Display"/>
          <w:iCs/>
          <w:sz w:val="24"/>
        </w:rPr>
        <w:t>Completed time sheets are to be retained for all personnel (including students), as proof of the number of hours spent on the project. Documentation of the utilisation of</w:t>
      </w:r>
      <w:r>
        <w:rPr>
          <w:rFonts w:ascii="Red Hat Display" w:hAnsi="Red Hat Display" w:cs="Red Hat Display"/>
          <w:iCs/>
          <w:sz w:val="24"/>
        </w:rPr>
        <w:t xml:space="preserve"> </w:t>
      </w:r>
      <w:r w:rsidRPr="00AA7132">
        <w:rPr>
          <w:rFonts w:ascii="Red Hat Display" w:hAnsi="Red Hat Display" w:cs="Red Hat Display"/>
          <w:iCs/>
          <w:sz w:val="24"/>
        </w:rPr>
        <w:t>the employees’ internally funded, research quota for other research activities is to be retained since this evidence may be required by the auditors.</w:t>
      </w:r>
    </w:p>
    <w:bookmarkEnd w:id="295"/>
    <w:p w14:paraId="2C02D0E2"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64873DD5" w14:textId="71CD942D" w:rsidR="00EB7314" w:rsidRPr="00942649" w:rsidRDefault="00250832" w:rsidP="00EB7314">
      <w:pPr>
        <w:spacing w:line="276" w:lineRule="auto"/>
        <w:jc w:val="both"/>
        <w:rPr>
          <w:rFonts w:ascii="Red Hat Display" w:hAnsi="Red Hat Display" w:cs="Red Hat Display"/>
          <w:iCs/>
          <w:sz w:val="24"/>
        </w:rPr>
      </w:pPr>
      <w:bookmarkStart w:id="296" w:name="_Hlk134451593"/>
      <w:r w:rsidRPr="00AA0B4A">
        <w:rPr>
          <w:rStyle w:val="Emphasis"/>
          <w:rFonts w:ascii="Red Hat Display" w:hAnsi="Red Hat Display" w:cs="Red Hat Display"/>
          <w:i w:val="0"/>
          <w:sz w:val="24"/>
        </w:rPr>
        <w:lastRenderedPageBreak/>
        <w:t>Students can be engaged on the project and</w:t>
      </w:r>
      <w:r w:rsidR="003A5DE3" w:rsidRPr="00AA0B4A">
        <w:rPr>
          <w:rStyle w:val="Emphasis"/>
          <w:rFonts w:ascii="Red Hat Display" w:hAnsi="Red Hat Display" w:cs="Red Hat Display"/>
          <w:i w:val="0"/>
          <w:sz w:val="24"/>
        </w:rPr>
        <w:t xml:space="preserve"> be</w:t>
      </w:r>
      <w:r w:rsidRPr="00AA0B4A">
        <w:rPr>
          <w:rStyle w:val="Emphasis"/>
          <w:rFonts w:ascii="Red Hat Display" w:hAnsi="Red Hat Display" w:cs="Red Hat Display"/>
          <w:i w:val="0"/>
          <w:sz w:val="24"/>
        </w:rPr>
        <w:t xml:space="preserve"> paid an annual stipend of €</w:t>
      </w:r>
      <w:r w:rsidR="00084818"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6,000 when reading for a </w:t>
      </w:r>
      <w:r w:rsidR="00EB0503" w:rsidRPr="00AA0B4A">
        <w:rPr>
          <w:rStyle w:val="Emphasis"/>
          <w:rFonts w:ascii="Red Hat Display" w:hAnsi="Red Hat Display" w:cs="Red Hat Display"/>
          <w:i w:val="0"/>
          <w:sz w:val="24"/>
        </w:rPr>
        <w:t xml:space="preserve">full-time </w:t>
      </w:r>
      <w:proofErr w:type="gramStart"/>
      <w:r w:rsidRPr="00AA0B4A">
        <w:rPr>
          <w:rStyle w:val="Emphasis"/>
          <w:rFonts w:ascii="Red Hat Display" w:hAnsi="Red Hat Display" w:cs="Red Hat Display"/>
          <w:i w:val="0"/>
          <w:sz w:val="24"/>
        </w:rPr>
        <w:t>Master’s</w:t>
      </w:r>
      <w:proofErr w:type="gramEnd"/>
      <w:r w:rsidRPr="00AA0B4A">
        <w:rPr>
          <w:rStyle w:val="Emphasis"/>
          <w:rFonts w:ascii="Red Hat Display" w:hAnsi="Red Hat Display" w:cs="Red Hat Display"/>
          <w:i w:val="0"/>
          <w:sz w:val="24"/>
        </w:rPr>
        <w:t xml:space="preserve"> degree or an annual stipend of €</w:t>
      </w:r>
      <w:r w:rsidR="00084818"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8,000 when reading for a </w:t>
      </w:r>
      <w:r w:rsidR="00EB0503" w:rsidRPr="00AA0B4A">
        <w:rPr>
          <w:rStyle w:val="Emphasis"/>
          <w:rFonts w:ascii="Red Hat Display" w:hAnsi="Red Hat Display" w:cs="Red Hat Display"/>
          <w:i w:val="0"/>
          <w:sz w:val="24"/>
        </w:rPr>
        <w:t xml:space="preserve">full-time Doctoral degree. </w:t>
      </w:r>
      <w:bookmarkStart w:id="297" w:name="_Hlk192756324"/>
      <w:r w:rsidR="00EB7314" w:rsidRPr="00942649">
        <w:rPr>
          <w:rFonts w:ascii="Red Hat Display" w:hAnsi="Red Hat Display" w:cs="Red Hat Display"/>
          <w:sz w:val="24"/>
        </w:rPr>
        <w:t xml:space="preserve">In cases where postgraduate degrees are read for on a part-time basis, these stipends may be prorated at the discretion of </w:t>
      </w:r>
      <w:proofErr w:type="spellStart"/>
      <w:r w:rsidR="00EB7314" w:rsidRPr="00942649">
        <w:rPr>
          <w:rFonts w:ascii="Red Hat Display" w:hAnsi="Red Hat Display" w:cs="Red Hat Display"/>
          <w:sz w:val="24"/>
        </w:rPr>
        <w:t>Xjenza</w:t>
      </w:r>
      <w:proofErr w:type="spellEnd"/>
      <w:r w:rsidR="00EB7314" w:rsidRPr="00942649">
        <w:rPr>
          <w:rFonts w:ascii="Red Hat Display" w:hAnsi="Red Hat Display" w:cs="Red Hat Display"/>
          <w:sz w:val="24"/>
        </w:rPr>
        <w:t xml:space="preserve"> Malta. Students must be engaged through a Maltese academic entity. Where the applying entity is not a Maltese Academic Entity, reasonable supervisory fees are eligible under subcontracting.</w:t>
      </w:r>
      <w:r w:rsidR="00EB7314" w:rsidRPr="00EB7314">
        <w:rPr>
          <w:rFonts w:ascii="Red Hat Display" w:hAnsi="Red Hat Display" w:cs="Red Hat Display"/>
          <w:i/>
          <w:iCs/>
          <w:sz w:val="24"/>
        </w:rPr>
        <w:t xml:space="preserve"> </w:t>
      </w:r>
      <w:bookmarkEnd w:id="297"/>
    </w:p>
    <w:bookmarkEnd w:id="296"/>
    <w:p w14:paraId="3D5D4B63" w14:textId="3F21EB35" w:rsidR="00084818" w:rsidRDefault="00084818" w:rsidP="00E05EC3">
      <w:pPr>
        <w:spacing w:line="276" w:lineRule="auto"/>
        <w:jc w:val="both"/>
        <w:rPr>
          <w:rStyle w:val="Emphasis"/>
          <w:rFonts w:ascii="Red Hat Display" w:hAnsi="Red Hat Display" w:cs="Red Hat Display"/>
          <w:i w:val="0"/>
          <w:sz w:val="24"/>
        </w:rPr>
      </w:pPr>
    </w:p>
    <w:p w14:paraId="68DA61F9" w14:textId="5DCC6286" w:rsidR="00EB7314" w:rsidRPr="008A7390" w:rsidRDefault="00EB7314" w:rsidP="00E05EC3">
      <w:pPr>
        <w:spacing w:line="276" w:lineRule="auto"/>
        <w:jc w:val="both"/>
        <w:rPr>
          <w:rStyle w:val="Emphasis"/>
          <w:rFonts w:ascii="Red Hat Display" w:hAnsi="Red Hat Display" w:cs="Red Hat Display"/>
          <w:bCs/>
          <w:sz w:val="24"/>
        </w:rPr>
      </w:pPr>
      <w:r w:rsidRPr="008A7390">
        <w:rPr>
          <w:rFonts w:ascii="Red Hat Display" w:hAnsi="Red Hat Display" w:cs="Red Hat Display"/>
          <w:bCs/>
          <w:sz w:val="24"/>
        </w:rPr>
        <w:t>Note that for every engaged student, 1 full-time equivalent researcher must be employed by the</w:t>
      </w:r>
      <w:r w:rsidR="00330D8D" w:rsidRPr="008A7390">
        <w:rPr>
          <w:rFonts w:ascii="Red Hat Display" w:hAnsi="Red Hat Display" w:cs="Red Hat Display"/>
          <w:bCs/>
          <w:sz w:val="24"/>
        </w:rPr>
        <w:t xml:space="preserve"> beneficiary</w:t>
      </w:r>
      <w:r w:rsidRPr="008A7390">
        <w:rPr>
          <w:rFonts w:ascii="Red Hat Display" w:hAnsi="Red Hat Display" w:cs="Red Hat Display"/>
          <w:bCs/>
          <w:sz w:val="24"/>
        </w:rPr>
        <w:t xml:space="preserve">. </w:t>
      </w:r>
    </w:p>
    <w:p w14:paraId="423D0B22" w14:textId="77777777" w:rsidR="00EB7314" w:rsidRPr="008A7390" w:rsidRDefault="00EB7314" w:rsidP="00E05EC3">
      <w:pPr>
        <w:spacing w:line="276" w:lineRule="auto"/>
        <w:jc w:val="both"/>
        <w:rPr>
          <w:rStyle w:val="Emphasis"/>
          <w:rFonts w:ascii="Red Hat Display" w:hAnsi="Red Hat Display" w:cs="Red Hat Display"/>
          <w:bCs/>
          <w:i w:val="0"/>
          <w:sz w:val="24"/>
        </w:rPr>
      </w:pPr>
    </w:p>
    <w:p w14:paraId="13492CB8" w14:textId="1BF6A9C6" w:rsidR="00084818" w:rsidRDefault="00084818" w:rsidP="00E05EC3">
      <w:pPr>
        <w:spacing w:line="276" w:lineRule="auto"/>
        <w:jc w:val="both"/>
        <w:rPr>
          <w:rStyle w:val="Emphasis"/>
          <w:rFonts w:ascii="Red Hat Display" w:hAnsi="Red Hat Display" w:cs="Red Hat Display"/>
          <w:i w:val="0"/>
          <w:sz w:val="24"/>
        </w:rPr>
      </w:pPr>
      <w:bookmarkStart w:id="298" w:name="_Hlk61590847"/>
      <w:bookmarkStart w:id="299" w:name="_Hlk191019971"/>
      <w:r w:rsidRPr="00AA0B4A">
        <w:rPr>
          <w:rStyle w:val="Emphasis"/>
          <w:rFonts w:ascii="Red Hat Display" w:hAnsi="Red Hat Display" w:cs="Red Hat Display"/>
          <w:i w:val="0"/>
          <w:sz w:val="24"/>
        </w:rPr>
        <w:t>With respect to the following eligible direct costs, kindly make sure that detailed information and specifications are provided for individual line items</w:t>
      </w:r>
      <w:bookmarkEnd w:id="298"/>
      <w:r w:rsidRPr="00AA0B4A">
        <w:rPr>
          <w:rStyle w:val="Emphasis"/>
          <w:rFonts w:ascii="Red Hat Display" w:hAnsi="Red Hat Display" w:cs="Red Hat Display"/>
          <w:i w:val="0"/>
          <w:sz w:val="24"/>
        </w:rPr>
        <w:t>.</w:t>
      </w:r>
    </w:p>
    <w:p w14:paraId="01C51E27" w14:textId="77777777" w:rsidR="0045751E" w:rsidRPr="00AA0B4A" w:rsidRDefault="0045751E" w:rsidP="00E05EC3">
      <w:pPr>
        <w:spacing w:line="276" w:lineRule="auto"/>
        <w:jc w:val="both"/>
        <w:rPr>
          <w:rStyle w:val="Emphasis"/>
          <w:rFonts w:ascii="Red Hat Display" w:hAnsi="Red Hat Display" w:cs="Red Hat Display"/>
          <w:i w:val="0"/>
          <w:sz w:val="24"/>
        </w:rPr>
      </w:pPr>
    </w:p>
    <w:p w14:paraId="0A790819" w14:textId="77777777" w:rsidR="00F010B8" w:rsidRDefault="00420C9A" w:rsidP="007B70EB">
      <w:pPr>
        <w:pStyle w:val="ListParagraph"/>
        <w:numPr>
          <w:ilvl w:val="0"/>
          <w:numId w:val="67"/>
        </w:numPr>
        <w:spacing w:line="276" w:lineRule="auto"/>
        <w:jc w:val="both"/>
        <w:rPr>
          <w:rStyle w:val="Emphasis"/>
          <w:rFonts w:ascii="Red Hat Display" w:hAnsi="Red Hat Display" w:cs="Red Hat Display"/>
          <w:b/>
          <w:bCs/>
          <w:i w:val="0"/>
          <w:sz w:val="24"/>
        </w:rPr>
      </w:pPr>
      <w:bookmarkStart w:id="300" w:name="_Hlk62741033"/>
      <w:bookmarkStart w:id="301" w:name="_Hlk217633528"/>
      <w:r w:rsidRPr="000F33A9">
        <w:rPr>
          <w:rStyle w:val="Emphasis"/>
          <w:rFonts w:ascii="Red Hat Display" w:hAnsi="Red Hat Display" w:cs="Red Hat Display"/>
          <w:b/>
          <w:bCs/>
          <w:i w:val="0"/>
          <w:sz w:val="24"/>
        </w:rPr>
        <w:t>I</w:t>
      </w:r>
      <w:r w:rsidR="00206FB6" w:rsidRPr="000F33A9">
        <w:rPr>
          <w:rStyle w:val="Emphasis"/>
          <w:rFonts w:ascii="Red Hat Display" w:hAnsi="Red Hat Display" w:cs="Red Hat Display"/>
          <w:b/>
          <w:bCs/>
          <w:i w:val="0"/>
          <w:sz w:val="24"/>
        </w:rPr>
        <w:t xml:space="preserve">nstruments, </w:t>
      </w:r>
      <w:r w:rsidR="00C7127A" w:rsidRPr="000F33A9">
        <w:rPr>
          <w:rStyle w:val="Emphasis"/>
          <w:rFonts w:ascii="Red Hat Display" w:hAnsi="Red Hat Display" w:cs="Red Hat Display"/>
          <w:b/>
          <w:bCs/>
          <w:i w:val="0"/>
          <w:sz w:val="24"/>
        </w:rPr>
        <w:t xml:space="preserve">specialised equipment and consumables </w:t>
      </w:r>
    </w:p>
    <w:p w14:paraId="5755354E" w14:textId="77777777" w:rsidR="003A5760" w:rsidRDefault="003A5760" w:rsidP="003A5760">
      <w:pPr>
        <w:pStyle w:val="ListParagraph"/>
        <w:spacing w:line="276" w:lineRule="auto"/>
        <w:ind w:left="360"/>
        <w:jc w:val="both"/>
        <w:rPr>
          <w:rStyle w:val="Emphasis"/>
          <w:rFonts w:ascii="Red Hat Display" w:hAnsi="Red Hat Display" w:cs="Red Hat Display"/>
          <w:b/>
          <w:bCs/>
          <w:i w:val="0"/>
          <w:sz w:val="24"/>
        </w:rPr>
      </w:pPr>
    </w:p>
    <w:p w14:paraId="50D9100A" w14:textId="1EE277F1" w:rsidR="00C7127A" w:rsidRPr="003A5760" w:rsidRDefault="00227CA9" w:rsidP="001302EF">
      <w:pPr>
        <w:spacing w:line="276" w:lineRule="auto"/>
        <w:jc w:val="both"/>
        <w:rPr>
          <w:rStyle w:val="Emphasis"/>
          <w:rFonts w:ascii="Red Hat Display" w:hAnsi="Red Hat Display" w:cs="Red Hat Display"/>
          <w:i w:val="0"/>
          <w:sz w:val="24"/>
        </w:rPr>
      </w:pPr>
      <w:r w:rsidRPr="003A5760">
        <w:rPr>
          <w:rStyle w:val="Emphasis"/>
          <w:rFonts w:ascii="Red Hat Display" w:hAnsi="Red Hat Display" w:cs="Red Hat Display"/>
          <w:i w:val="0"/>
          <w:sz w:val="24"/>
        </w:rPr>
        <w:t>T</w:t>
      </w:r>
      <w:r w:rsidR="00F010B8" w:rsidRPr="003A5760">
        <w:rPr>
          <w:rStyle w:val="Emphasis"/>
          <w:rFonts w:ascii="Red Hat Display" w:hAnsi="Red Hat Display" w:cs="Red Hat Display"/>
          <w:i w:val="0"/>
          <w:sz w:val="24"/>
        </w:rPr>
        <w:t xml:space="preserve">hese costs </w:t>
      </w:r>
      <w:r w:rsidR="00420C9A" w:rsidRPr="003A5760">
        <w:rPr>
          <w:rStyle w:val="Emphasis"/>
          <w:rFonts w:ascii="Red Hat Display" w:hAnsi="Red Hat Display" w:cs="Red Hat Display"/>
          <w:i w:val="0"/>
          <w:sz w:val="24"/>
        </w:rPr>
        <w:t xml:space="preserve">cannot </w:t>
      </w:r>
      <w:r w:rsidR="00C7127A" w:rsidRPr="003A5760">
        <w:rPr>
          <w:rStyle w:val="Emphasis"/>
          <w:rFonts w:ascii="Red Hat Display" w:hAnsi="Red Hat Display" w:cs="Red Hat Display"/>
          <w:i w:val="0"/>
          <w:sz w:val="24"/>
          <w:u w:val="single"/>
        </w:rPr>
        <w:t>collectively</w:t>
      </w:r>
      <w:r w:rsidR="00C7127A" w:rsidRPr="003A5760">
        <w:rPr>
          <w:rStyle w:val="Emphasis"/>
          <w:rFonts w:ascii="Red Hat Display" w:hAnsi="Red Hat Display" w:cs="Red Hat Display"/>
          <w:i w:val="0"/>
          <w:sz w:val="24"/>
        </w:rPr>
        <w:t xml:space="preserve"> exceed </w:t>
      </w:r>
      <w:r w:rsidR="0042797A" w:rsidRPr="003A5760">
        <w:rPr>
          <w:rStyle w:val="Emphasis"/>
          <w:rFonts w:ascii="Red Hat Display" w:hAnsi="Red Hat Display" w:cs="Red Hat Display"/>
          <w:i w:val="0"/>
          <w:sz w:val="24"/>
        </w:rPr>
        <w:t>€</w:t>
      </w:r>
      <w:r w:rsidR="00EB4D2C" w:rsidRPr="003A5760">
        <w:rPr>
          <w:rStyle w:val="Emphasis"/>
          <w:rFonts w:ascii="Red Hat Display" w:hAnsi="Red Hat Display" w:cs="Red Hat Display"/>
          <w:i w:val="0"/>
          <w:sz w:val="24"/>
        </w:rPr>
        <w:t>10</w:t>
      </w:r>
      <w:r w:rsidR="0042797A" w:rsidRPr="003A5760">
        <w:rPr>
          <w:rStyle w:val="Emphasis"/>
          <w:rFonts w:ascii="Red Hat Display" w:hAnsi="Red Hat Display" w:cs="Red Hat Display"/>
          <w:i w:val="0"/>
          <w:sz w:val="24"/>
        </w:rPr>
        <w:t>,</w:t>
      </w:r>
      <w:r w:rsidR="00EB4D2C" w:rsidRPr="003A5760">
        <w:rPr>
          <w:rStyle w:val="Emphasis"/>
          <w:rFonts w:ascii="Red Hat Display" w:hAnsi="Red Hat Display" w:cs="Red Hat Display"/>
          <w:i w:val="0"/>
          <w:sz w:val="24"/>
        </w:rPr>
        <w:t>000 per partner</w:t>
      </w:r>
      <w:r w:rsidRPr="003A5760">
        <w:rPr>
          <w:rStyle w:val="Emphasis"/>
          <w:rFonts w:ascii="Red Hat Display" w:hAnsi="Red Hat Display" w:cs="Red Hat Display"/>
          <w:i w:val="0"/>
          <w:sz w:val="24"/>
        </w:rPr>
        <w:t>.</w:t>
      </w:r>
    </w:p>
    <w:bookmarkEnd w:id="300"/>
    <w:bookmarkEnd w:id="301"/>
    <w:p w14:paraId="06666120" w14:textId="77777777" w:rsidR="00C7127A" w:rsidRPr="000F33A9" w:rsidRDefault="00C7127A" w:rsidP="00E05EC3">
      <w:pPr>
        <w:spacing w:line="276" w:lineRule="auto"/>
        <w:jc w:val="both"/>
        <w:rPr>
          <w:rStyle w:val="Emphasis"/>
          <w:rFonts w:ascii="Red Hat Display" w:hAnsi="Red Hat Display" w:cs="Red Hat Display"/>
          <w:b/>
          <w:bCs/>
          <w:i w:val="0"/>
          <w:sz w:val="24"/>
        </w:rPr>
      </w:pPr>
    </w:p>
    <w:p w14:paraId="3A28856E" w14:textId="1714953D" w:rsidR="00227CA9" w:rsidRPr="001302EF" w:rsidRDefault="00250832" w:rsidP="007B70EB">
      <w:pPr>
        <w:numPr>
          <w:ilvl w:val="0"/>
          <w:numId w:val="28"/>
        </w:numPr>
        <w:spacing w:line="276" w:lineRule="auto"/>
        <w:jc w:val="both"/>
        <w:rPr>
          <w:rStyle w:val="Emphasis"/>
          <w:rFonts w:ascii="Red Hat Display" w:hAnsi="Red Hat Display" w:cs="Red Hat Display"/>
          <w:b/>
          <w:bCs/>
          <w:i w:val="0"/>
          <w:sz w:val="24"/>
        </w:rPr>
      </w:pPr>
      <w:bookmarkStart w:id="302" w:name="_Hlk134455540"/>
      <w:r w:rsidRPr="001302EF">
        <w:rPr>
          <w:rStyle w:val="Emphasis"/>
          <w:rFonts w:ascii="Red Hat Display" w:hAnsi="Red Hat Display" w:cs="Red Hat Display"/>
          <w:b/>
          <w:bCs/>
          <w:i w:val="0"/>
          <w:sz w:val="24"/>
        </w:rPr>
        <w:t>Travel</w:t>
      </w:r>
      <w:r w:rsidRPr="001302EF" w:rsidDel="00611AAF">
        <w:rPr>
          <w:rStyle w:val="Emphasis"/>
          <w:rFonts w:ascii="Red Hat Display" w:hAnsi="Red Hat Display" w:cs="Red Hat Display"/>
          <w:b/>
          <w:bCs/>
          <w:i w:val="0"/>
          <w:sz w:val="24"/>
        </w:rPr>
        <w:t xml:space="preserve"> </w:t>
      </w:r>
      <w:bookmarkStart w:id="303" w:name="_Hlk134454921"/>
    </w:p>
    <w:p w14:paraId="66592CA9" w14:textId="77777777" w:rsidR="00227CA9" w:rsidRDefault="00227CA9" w:rsidP="00227CA9">
      <w:pPr>
        <w:spacing w:line="276" w:lineRule="auto"/>
        <w:jc w:val="both"/>
        <w:rPr>
          <w:rStyle w:val="Emphasis"/>
          <w:rFonts w:ascii="Red Hat Display" w:hAnsi="Red Hat Display" w:cs="Red Hat Display"/>
          <w:i w:val="0"/>
          <w:sz w:val="24"/>
        </w:rPr>
      </w:pPr>
    </w:p>
    <w:p w14:paraId="354AC9BE" w14:textId="0D53E3DC" w:rsidR="00C10B28" w:rsidRPr="007F2F07" w:rsidRDefault="00250832" w:rsidP="001302EF">
      <w:pPr>
        <w:spacing w:line="276" w:lineRule="auto"/>
        <w:jc w:val="both"/>
        <w:rPr>
          <w:rStyle w:val="Emphasis"/>
          <w:rFonts w:ascii="Red Hat Display" w:hAnsi="Red Hat Display" w:cs="Red Hat Display"/>
          <w:i w:val="0"/>
          <w:sz w:val="24"/>
        </w:rPr>
      </w:pPr>
      <w:r w:rsidRPr="007F2F07">
        <w:rPr>
          <w:rStyle w:val="Emphasis"/>
          <w:rFonts w:ascii="Red Hat Display" w:hAnsi="Red Hat Display" w:cs="Red Hat Display"/>
          <w:i w:val="0"/>
          <w:sz w:val="24"/>
        </w:rPr>
        <w:t xml:space="preserve">Travel is </w:t>
      </w:r>
      <w:r w:rsidR="002A44CD" w:rsidRPr="007F2F07">
        <w:rPr>
          <w:rStyle w:val="Emphasis"/>
          <w:rFonts w:ascii="Red Hat Display" w:hAnsi="Red Hat Display" w:cs="Red Hat Display"/>
          <w:i w:val="0"/>
          <w:sz w:val="24"/>
        </w:rPr>
        <w:t>permitted</w:t>
      </w:r>
      <w:r w:rsidRPr="007F2F07">
        <w:rPr>
          <w:rStyle w:val="Emphasis"/>
          <w:rFonts w:ascii="Red Hat Display" w:hAnsi="Red Hat Display" w:cs="Red Hat Display"/>
          <w:i w:val="0"/>
          <w:sz w:val="24"/>
        </w:rPr>
        <w:t xml:space="preserve"> for </w:t>
      </w:r>
      <w:r w:rsidR="00923FE8" w:rsidRPr="007F2F07">
        <w:rPr>
          <w:rStyle w:val="Emphasis"/>
          <w:rFonts w:ascii="Red Hat Display" w:hAnsi="Red Hat Display" w:cs="Red Hat Display"/>
          <w:i w:val="0"/>
          <w:sz w:val="24"/>
        </w:rPr>
        <w:t>attend</w:t>
      </w:r>
      <w:r w:rsidR="002A44CD" w:rsidRPr="007F2F07">
        <w:rPr>
          <w:rStyle w:val="Emphasis"/>
          <w:rFonts w:ascii="Red Hat Display" w:hAnsi="Red Hat Display" w:cs="Red Hat Display"/>
          <w:i w:val="0"/>
          <w:sz w:val="24"/>
        </w:rPr>
        <w:t>ing</w:t>
      </w:r>
      <w:r w:rsidR="00923FE8" w:rsidRPr="007F2F07">
        <w:rPr>
          <w:rStyle w:val="Emphasis"/>
          <w:rFonts w:ascii="Red Hat Display" w:hAnsi="Red Hat Display" w:cs="Red Hat Display"/>
          <w:i w:val="0"/>
          <w:sz w:val="24"/>
        </w:rPr>
        <w:t xml:space="preserve"> a conference or coordinati</w:t>
      </w:r>
      <w:r w:rsidR="002A44CD" w:rsidRPr="007F2F07">
        <w:rPr>
          <w:rStyle w:val="Emphasis"/>
          <w:rFonts w:ascii="Red Hat Display" w:hAnsi="Red Hat Display" w:cs="Red Hat Display"/>
          <w:i w:val="0"/>
          <w:sz w:val="24"/>
        </w:rPr>
        <w:t>ng</w:t>
      </w:r>
      <w:r w:rsidR="00923FE8" w:rsidRPr="007F2F07">
        <w:rPr>
          <w:rStyle w:val="Emphasis"/>
          <w:rFonts w:ascii="Red Hat Display" w:hAnsi="Red Hat Display" w:cs="Red Hat Display"/>
          <w:i w:val="0"/>
          <w:sz w:val="24"/>
        </w:rPr>
        <w:t xml:space="preserve"> with foreign collaborators or stakeholders</w:t>
      </w:r>
      <w:r w:rsidR="00971E7F" w:rsidRPr="007F2F07">
        <w:rPr>
          <w:rStyle w:val="Emphasis"/>
          <w:rFonts w:ascii="Red Hat Display" w:hAnsi="Red Hat Display" w:cs="Red Hat Display"/>
          <w:i w:val="0"/>
          <w:sz w:val="24"/>
        </w:rPr>
        <w:t xml:space="preserve">, up to </w:t>
      </w:r>
      <w:r w:rsidRPr="007F2F07">
        <w:rPr>
          <w:rStyle w:val="Emphasis"/>
          <w:rFonts w:ascii="Red Hat Display" w:hAnsi="Red Hat Display" w:cs="Red Hat Display"/>
          <w:i w:val="0"/>
          <w:sz w:val="24"/>
        </w:rPr>
        <w:t xml:space="preserve">a maximum </w:t>
      </w:r>
      <w:bookmarkStart w:id="304" w:name="_Hlk191892539"/>
      <w:r w:rsidRPr="007F2F07">
        <w:rPr>
          <w:rStyle w:val="Emphasis"/>
          <w:rFonts w:ascii="Red Hat Display" w:hAnsi="Red Hat Display" w:cs="Red Hat Display"/>
          <w:i w:val="0"/>
          <w:sz w:val="24"/>
        </w:rPr>
        <w:t>of €</w:t>
      </w:r>
      <w:r w:rsidR="006D71EE" w:rsidRPr="007F2F07">
        <w:rPr>
          <w:rStyle w:val="Emphasis"/>
          <w:rFonts w:ascii="Red Hat Display" w:hAnsi="Red Hat Display" w:cs="Red Hat Display"/>
          <w:i w:val="0"/>
          <w:sz w:val="24"/>
        </w:rPr>
        <w:t>5</w:t>
      </w:r>
      <w:r w:rsidR="001B37DF" w:rsidRPr="007F2F07">
        <w:rPr>
          <w:rStyle w:val="Emphasis"/>
          <w:rFonts w:ascii="Red Hat Display" w:hAnsi="Red Hat Display" w:cs="Red Hat Display"/>
          <w:i w:val="0"/>
          <w:sz w:val="24"/>
        </w:rPr>
        <w:t>,</w:t>
      </w:r>
      <w:r w:rsidRPr="007F2F07">
        <w:rPr>
          <w:rStyle w:val="Emphasis"/>
          <w:rFonts w:ascii="Red Hat Display" w:hAnsi="Red Hat Display" w:cs="Red Hat Display"/>
          <w:i w:val="0"/>
          <w:sz w:val="24"/>
        </w:rPr>
        <w:t>000</w:t>
      </w:r>
      <w:bookmarkEnd w:id="304"/>
      <w:r w:rsidR="00C10B28" w:rsidRPr="007F2F07">
        <w:rPr>
          <w:rStyle w:val="Emphasis"/>
          <w:rFonts w:ascii="Red Hat Display" w:hAnsi="Red Hat Display" w:cs="Red Hat Display"/>
          <w:i w:val="0"/>
          <w:sz w:val="24"/>
        </w:rPr>
        <w:t>.</w:t>
      </w:r>
      <w:r w:rsidR="00260EE1" w:rsidRPr="007F2F07">
        <w:rPr>
          <w:rStyle w:val="Emphasis"/>
          <w:rFonts w:ascii="Red Hat Display" w:hAnsi="Red Hat Display" w:cs="Red Hat Display"/>
          <w:i w:val="0"/>
          <w:sz w:val="24"/>
        </w:rPr>
        <w:t xml:space="preserve"> </w:t>
      </w:r>
      <w:r w:rsidR="00260EE1" w:rsidRPr="007F2F07">
        <w:rPr>
          <w:rFonts w:ascii="Red Hat Display" w:hAnsi="Red Hat Display" w:cs="Red Hat Display"/>
          <w:i/>
          <w:iCs/>
          <w:sz w:val="24"/>
        </w:rPr>
        <w:t>(excluding indirect costs).</w:t>
      </w:r>
    </w:p>
    <w:bookmarkEnd w:id="299"/>
    <w:bookmarkEnd w:id="302"/>
    <w:bookmarkEnd w:id="303"/>
    <w:p w14:paraId="4A741BDE" w14:textId="77777777" w:rsidR="00250832" w:rsidRPr="0045751E" w:rsidRDefault="00250832" w:rsidP="00E05EC3">
      <w:pPr>
        <w:spacing w:line="276" w:lineRule="auto"/>
        <w:jc w:val="both"/>
        <w:rPr>
          <w:rStyle w:val="Emphasis"/>
          <w:rFonts w:ascii="Red Hat Display" w:hAnsi="Red Hat Display" w:cs="Red Hat Display"/>
          <w:i w:val="0"/>
          <w:sz w:val="24"/>
        </w:rPr>
      </w:pPr>
    </w:p>
    <w:p w14:paraId="60359AD5" w14:textId="77777777" w:rsidR="00227CA9" w:rsidRDefault="00227CA9" w:rsidP="00E05EC3">
      <w:pPr>
        <w:spacing w:line="276" w:lineRule="auto"/>
        <w:jc w:val="both"/>
        <w:rPr>
          <w:rFonts w:ascii="Red Hat Display" w:hAnsi="Red Hat Display" w:cs="Red Hat Display"/>
          <w:iCs/>
          <w:sz w:val="24"/>
        </w:rPr>
      </w:pPr>
    </w:p>
    <w:p w14:paraId="465EC3DD" w14:textId="7C017D6C" w:rsidR="00E74FD6" w:rsidRDefault="0090296A" w:rsidP="00E05EC3">
      <w:pPr>
        <w:spacing w:line="276" w:lineRule="auto"/>
        <w:jc w:val="both"/>
        <w:rPr>
          <w:rFonts w:ascii="Red Hat Display" w:hAnsi="Red Hat Display" w:cs="Red Hat Display"/>
          <w:iCs/>
          <w:sz w:val="24"/>
        </w:rPr>
      </w:pPr>
      <w:r w:rsidRPr="00144AEE">
        <w:rPr>
          <w:rFonts w:ascii="Red Hat Display" w:hAnsi="Red Hat Display" w:cs="Red Hat Display"/>
          <w:iCs/>
          <w:sz w:val="24"/>
        </w:rPr>
        <w:t xml:space="preserve">Eligible Costs and procedures </w:t>
      </w:r>
      <w:r w:rsidR="0045751E" w:rsidRPr="00144AEE">
        <w:rPr>
          <w:rFonts w:ascii="Red Hat Display" w:hAnsi="Red Hat Display" w:cs="Red Hat Display"/>
          <w:iCs/>
          <w:sz w:val="24"/>
        </w:rPr>
        <w:t xml:space="preserve">must conform to the auditor’s checklist, which will be included in the grant agreement, and are subject to </w:t>
      </w:r>
      <w:r w:rsidRPr="00144AEE">
        <w:rPr>
          <w:rFonts w:ascii="Red Hat Display" w:hAnsi="Red Hat Display" w:cs="Red Hat Display"/>
          <w:iCs/>
          <w:sz w:val="24"/>
        </w:rPr>
        <w:t>final audit scrutiny.</w:t>
      </w:r>
    </w:p>
    <w:p w14:paraId="37523FA1" w14:textId="77777777" w:rsidR="00D67F51" w:rsidRPr="00AA0B4A" w:rsidRDefault="00D67F51" w:rsidP="00E05EC3">
      <w:pPr>
        <w:spacing w:line="276" w:lineRule="auto"/>
        <w:jc w:val="both"/>
        <w:rPr>
          <w:rStyle w:val="Emphasis"/>
          <w:rFonts w:ascii="Red Hat Display" w:hAnsi="Red Hat Display" w:cs="Red Hat Display"/>
          <w:i w:val="0"/>
          <w:sz w:val="24"/>
        </w:rPr>
      </w:pPr>
    </w:p>
    <w:p w14:paraId="3FB0B222" w14:textId="684ECAE4" w:rsidR="00250832" w:rsidRPr="00F66905" w:rsidRDefault="00250832" w:rsidP="00F66905">
      <w:pPr>
        <w:pStyle w:val="Heading2"/>
        <w:numPr>
          <w:ilvl w:val="1"/>
          <w:numId w:val="78"/>
        </w:numPr>
        <w:rPr>
          <w:rStyle w:val="Emphasis"/>
          <w:rFonts w:ascii="Arial" w:hAnsi="Arial"/>
          <w:b w:val="0"/>
          <w:i w:val="0"/>
          <w:iCs w:val="0"/>
          <w:spacing w:val="0"/>
          <w:kern w:val="0"/>
          <w:sz w:val="20"/>
        </w:rPr>
      </w:pPr>
      <w:bookmarkStart w:id="305" w:name="_Toc149830507"/>
      <w:bookmarkStart w:id="306" w:name="_Toc158296574"/>
      <w:bookmarkStart w:id="307" w:name="_Toc149830508"/>
      <w:bookmarkStart w:id="308" w:name="_Toc158296575"/>
      <w:bookmarkStart w:id="309" w:name="_Toc149830509"/>
      <w:bookmarkStart w:id="310" w:name="_Toc158296576"/>
      <w:bookmarkStart w:id="311" w:name="_Toc462661744"/>
      <w:bookmarkStart w:id="312" w:name="_Toc231390662"/>
      <w:bookmarkEnd w:id="305"/>
      <w:bookmarkEnd w:id="306"/>
      <w:bookmarkEnd w:id="307"/>
      <w:bookmarkEnd w:id="308"/>
      <w:bookmarkEnd w:id="309"/>
      <w:bookmarkEnd w:id="310"/>
      <w:r w:rsidRPr="00F66905">
        <w:rPr>
          <w:rStyle w:val="Heading2Char"/>
          <w:b/>
        </w:rPr>
        <w:t>Subcontracted Activities</w:t>
      </w:r>
      <w:bookmarkEnd w:id="311"/>
      <w:bookmarkEnd w:id="312"/>
    </w:p>
    <w:p w14:paraId="72822124" w14:textId="580FF491" w:rsidR="008D3FAC" w:rsidRPr="00AA0B4A" w:rsidRDefault="00250832" w:rsidP="00250832">
      <w:pPr>
        <w:spacing w:line="276" w:lineRule="auto"/>
        <w:jc w:val="both"/>
        <w:rPr>
          <w:rStyle w:val="Emphasis"/>
          <w:rFonts w:ascii="Red Hat Display" w:hAnsi="Red Hat Display" w:cs="Red Hat Display"/>
          <w:i w:val="0"/>
          <w:sz w:val="24"/>
        </w:rPr>
      </w:pPr>
      <w:bookmarkStart w:id="313" w:name="_Hlk191020245"/>
      <w:r w:rsidRPr="00AA0B4A">
        <w:rPr>
          <w:rStyle w:val="Emphasis"/>
          <w:rFonts w:ascii="Red Hat Display" w:hAnsi="Red Hat Display" w:cs="Red Hat Display"/>
          <w:i w:val="0"/>
          <w:sz w:val="24"/>
        </w:rPr>
        <w:t xml:space="preserve">Subcontracted Activities </w:t>
      </w:r>
      <w:r w:rsidR="002A44CD" w:rsidRPr="00AA0B4A">
        <w:rPr>
          <w:rStyle w:val="Emphasis"/>
          <w:rFonts w:ascii="Red Hat Display" w:hAnsi="Red Hat Display" w:cs="Red Hat Display"/>
          <w:i w:val="0"/>
          <w:sz w:val="24"/>
        </w:rPr>
        <w:t>must not exceed</w:t>
      </w:r>
      <w:r w:rsidRPr="00AA0B4A">
        <w:rPr>
          <w:rStyle w:val="Emphasis"/>
          <w:rFonts w:ascii="Red Hat Display" w:hAnsi="Red Hat Display" w:cs="Red Hat Display"/>
          <w:i w:val="0"/>
          <w:sz w:val="24"/>
        </w:rPr>
        <w:t xml:space="preserve"> </w:t>
      </w:r>
      <w:r w:rsidR="00733A6C" w:rsidRPr="00AA0B4A">
        <w:rPr>
          <w:rStyle w:val="Emphasis"/>
          <w:rFonts w:ascii="Red Hat Display" w:hAnsi="Red Hat Display" w:cs="Red Hat Display"/>
          <w:i w:val="0"/>
          <w:sz w:val="24"/>
        </w:rPr>
        <w:t>2</w:t>
      </w:r>
      <w:r w:rsidR="00F348A9" w:rsidRPr="00AA0B4A">
        <w:rPr>
          <w:rStyle w:val="Emphasis"/>
          <w:rFonts w:ascii="Red Hat Display" w:hAnsi="Red Hat Display" w:cs="Red Hat Display"/>
          <w:i w:val="0"/>
          <w:sz w:val="24"/>
        </w:rPr>
        <w:t>5</w:t>
      </w:r>
      <w:r w:rsidRPr="00AA0B4A">
        <w:rPr>
          <w:rStyle w:val="Emphasis"/>
          <w:rFonts w:ascii="Red Hat Display" w:hAnsi="Red Hat Display" w:cs="Red Hat Display"/>
          <w:i w:val="0"/>
          <w:sz w:val="24"/>
        </w:rPr>
        <w:t>% of the project value</w:t>
      </w:r>
      <w:r w:rsidR="00EA02FC"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Subcontracted Activity </w:t>
      </w:r>
      <w:r w:rsidR="0014505A" w:rsidRPr="00AA0B4A">
        <w:rPr>
          <w:rStyle w:val="Emphasis"/>
          <w:rFonts w:ascii="Red Hat Display" w:hAnsi="Red Hat Display" w:cs="Red Hat Display"/>
          <w:i w:val="0"/>
          <w:sz w:val="24"/>
        </w:rPr>
        <w:t>means</w:t>
      </w:r>
      <w:r w:rsidRPr="00AA0B4A">
        <w:rPr>
          <w:rStyle w:val="Emphasis"/>
          <w:rFonts w:ascii="Red Hat Display" w:hAnsi="Red Hat Display" w:cs="Red Hat Display"/>
          <w:i w:val="0"/>
          <w:sz w:val="24"/>
        </w:rPr>
        <w:t xml:space="preserve"> any activity related to the project, (including but not limited to consultancy), which is not carried out directly by </w:t>
      </w:r>
      <w:r w:rsidR="00762437" w:rsidRPr="00AA0B4A">
        <w:rPr>
          <w:rStyle w:val="Emphasis"/>
          <w:rFonts w:ascii="Red Hat Display" w:hAnsi="Red Hat Display" w:cs="Red Hat Display"/>
          <w:i w:val="0"/>
          <w:sz w:val="24"/>
        </w:rPr>
        <w:t xml:space="preserve">the </w:t>
      </w:r>
      <w:r w:rsidR="00BF5D54" w:rsidRPr="00AA0B4A">
        <w:rPr>
          <w:rStyle w:val="Emphasis"/>
          <w:rFonts w:ascii="Red Hat Display" w:hAnsi="Red Hat Display" w:cs="Red Hat Display"/>
          <w:i w:val="0"/>
          <w:sz w:val="24"/>
        </w:rPr>
        <w:t>B</w:t>
      </w:r>
      <w:r w:rsidR="00762437" w:rsidRPr="00AA0B4A">
        <w:rPr>
          <w:rStyle w:val="Emphasis"/>
          <w:rFonts w:ascii="Red Hat Display" w:hAnsi="Red Hat Display" w:cs="Red Hat Display"/>
          <w:i w:val="0"/>
          <w:sz w:val="24"/>
        </w:rPr>
        <w:t>eneficiary</w:t>
      </w:r>
      <w:r w:rsidRPr="00AA0B4A">
        <w:rPr>
          <w:rStyle w:val="Emphasis"/>
          <w:rFonts w:ascii="Red Hat Display" w:hAnsi="Red Hat Display" w:cs="Red Hat Display"/>
          <w:i w:val="0"/>
          <w:sz w:val="24"/>
        </w:rPr>
        <w:t xml:space="preserve"> or its </w:t>
      </w:r>
      <w:r w:rsidR="00B96C31" w:rsidRPr="00AA0B4A">
        <w:rPr>
          <w:rStyle w:val="Emphasis"/>
          <w:rFonts w:ascii="Red Hat Display" w:hAnsi="Red Hat Display" w:cs="Red Hat Display"/>
          <w:i w:val="0"/>
          <w:sz w:val="24"/>
        </w:rPr>
        <w:t>employees but</w:t>
      </w:r>
      <w:r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lastRenderedPageBreak/>
        <w:t>is c</w:t>
      </w:r>
      <w:r w:rsidR="00EA02FC" w:rsidRPr="00AA0B4A">
        <w:rPr>
          <w:rStyle w:val="Emphasis"/>
          <w:rFonts w:ascii="Red Hat Display" w:hAnsi="Red Hat Display" w:cs="Red Hat Display"/>
          <w:i w:val="0"/>
          <w:sz w:val="24"/>
        </w:rPr>
        <w:t>onducted</w:t>
      </w:r>
      <w:r w:rsidRPr="00AA0B4A">
        <w:rPr>
          <w:rStyle w:val="Emphasis"/>
          <w:rFonts w:ascii="Red Hat Display" w:hAnsi="Red Hat Display" w:cs="Red Hat Display"/>
          <w:i w:val="0"/>
          <w:sz w:val="24"/>
        </w:rPr>
        <w:t xml:space="preserve"> by any third party (local or foreign) individual, company, partnership</w:t>
      </w:r>
      <w:r w:rsidR="00B96C31"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or entity, under whatsoever terms and conditions.</w:t>
      </w:r>
    </w:p>
    <w:bookmarkEnd w:id="313"/>
    <w:p w14:paraId="7D288750" w14:textId="41F7EE92" w:rsidR="0064343D" w:rsidRPr="00AA0B4A" w:rsidRDefault="0064343D" w:rsidP="0064343D">
      <w:pPr>
        <w:spacing w:line="276" w:lineRule="auto"/>
        <w:jc w:val="both"/>
        <w:rPr>
          <w:rStyle w:val="Emphasis"/>
          <w:rFonts w:ascii="Red Hat Display" w:hAnsi="Red Hat Display" w:cs="Red Hat Display"/>
          <w:i w:val="0"/>
          <w:sz w:val="24"/>
        </w:rPr>
      </w:pPr>
    </w:p>
    <w:p w14:paraId="4AE8C296" w14:textId="77777777" w:rsidR="0014505A" w:rsidRPr="00AA0B4A" w:rsidRDefault="0014505A" w:rsidP="0064343D">
      <w:pPr>
        <w:spacing w:line="276" w:lineRule="auto"/>
        <w:jc w:val="both"/>
        <w:rPr>
          <w:rFonts w:ascii="Red Hat Display" w:hAnsi="Red Hat Display" w:cs="Red Hat Display"/>
          <w:sz w:val="24"/>
        </w:rPr>
      </w:pPr>
      <w:bookmarkStart w:id="314" w:name="_Hlk132815877"/>
      <w:bookmarkStart w:id="315" w:name="_Hlk132820666"/>
      <w:r w:rsidRPr="00AA0B4A">
        <w:rPr>
          <w:rFonts w:ascii="Red Hat Display" w:hAnsi="Red Hat Display" w:cs="Red Hat Display"/>
          <w:sz w:val="24"/>
        </w:rPr>
        <w:t xml:space="preserve">Where a component of the project work is a Subcontracted Activity, the following considerations shall apply: </w:t>
      </w:r>
    </w:p>
    <w:p w14:paraId="2667F8DE" w14:textId="77777777" w:rsidR="0014505A" w:rsidRPr="00AA0B4A" w:rsidRDefault="0014505A" w:rsidP="0064343D">
      <w:pPr>
        <w:spacing w:line="276" w:lineRule="auto"/>
        <w:jc w:val="both"/>
        <w:rPr>
          <w:rFonts w:ascii="Red Hat Display" w:hAnsi="Red Hat Display" w:cs="Red Hat Display"/>
          <w:sz w:val="24"/>
        </w:rPr>
      </w:pPr>
    </w:p>
    <w:p w14:paraId="5726B529" w14:textId="38196999" w:rsidR="0014505A" w:rsidRPr="00AA0B4A" w:rsidRDefault="0014505A" w:rsidP="007B70EB">
      <w:pPr>
        <w:pStyle w:val="ListParagraph"/>
        <w:numPr>
          <w:ilvl w:val="0"/>
          <w:numId w:val="36"/>
        </w:numPr>
        <w:spacing w:line="276" w:lineRule="auto"/>
        <w:jc w:val="both"/>
        <w:rPr>
          <w:rFonts w:ascii="Red Hat Display" w:hAnsi="Red Hat Display" w:cs="Red Hat Display"/>
          <w:sz w:val="24"/>
        </w:rPr>
      </w:pPr>
      <w:bookmarkStart w:id="316" w:name="_Hlk217640899"/>
      <w:r w:rsidRPr="00AA0B4A">
        <w:rPr>
          <w:rFonts w:ascii="Red Hat Display" w:hAnsi="Red Hat Display" w:cs="Red Hat Display"/>
          <w:sz w:val="24"/>
        </w:rPr>
        <w:t xml:space="preserve">The </w:t>
      </w:r>
      <w:r w:rsidR="00F86AB0">
        <w:rPr>
          <w:rFonts w:ascii="Red Hat Display" w:hAnsi="Red Hat Display" w:cs="Red Hat Display"/>
          <w:sz w:val="24"/>
        </w:rPr>
        <w:t>lead partner</w:t>
      </w:r>
      <w:r w:rsidRPr="00AA0B4A">
        <w:rPr>
          <w:rFonts w:ascii="Red Hat Display" w:hAnsi="Red Hat Display" w:cs="Red Hat Display"/>
          <w:sz w:val="24"/>
        </w:rPr>
        <w:t xml:space="preserve"> remains responsible for the timely delivery of the subcontracted tasks; </w:t>
      </w:r>
    </w:p>
    <w:p w14:paraId="4B442FA4" w14:textId="2E90EB8A" w:rsidR="0014505A" w:rsidRPr="00AA0B4A" w:rsidRDefault="0014505A" w:rsidP="007B70EB">
      <w:pPr>
        <w:pStyle w:val="ListParagraph"/>
        <w:numPr>
          <w:ilvl w:val="0"/>
          <w:numId w:val="36"/>
        </w:numPr>
        <w:spacing w:line="276" w:lineRule="auto"/>
        <w:jc w:val="both"/>
        <w:rPr>
          <w:rFonts w:ascii="Red Hat Display" w:hAnsi="Red Hat Display" w:cs="Red Hat Display"/>
          <w:sz w:val="24"/>
        </w:rPr>
      </w:pPr>
      <w:r w:rsidRPr="00AA0B4A">
        <w:rPr>
          <w:rFonts w:ascii="Red Hat Display" w:hAnsi="Red Hat Display" w:cs="Red Hat Display"/>
          <w:sz w:val="24"/>
        </w:rPr>
        <w:t xml:space="preserve">The </w:t>
      </w:r>
      <w:r w:rsidR="00F86AB0">
        <w:rPr>
          <w:rFonts w:ascii="Red Hat Display" w:hAnsi="Red Hat Display" w:cs="Red Hat Display"/>
          <w:sz w:val="24"/>
        </w:rPr>
        <w:t xml:space="preserve">lead partner </w:t>
      </w:r>
      <w:r w:rsidRPr="00AA0B4A">
        <w:rPr>
          <w:rFonts w:ascii="Red Hat Display" w:hAnsi="Red Hat Display" w:cs="Red Hat Display"/>
          <w:sz w:val="24"/>
        </w:rPr>
        <w:t xml:space="preserve">shall ensure that such a third party is selected in a manner which is transparent, fair and impartial in line with the applicant’s procurement processes. </w:t>
      </w:r>
    </w:p>
    <w:p w14:paraId="483DFCFA" w14:textId="0940352A" w:rsidR="0014505A" w:rsidRPr="00AA0B4A" w:rsidRDefault="0014505A" w:rsidP="007B70EB">
      <w:pPr>
        <w:pStyle w:val="ListParagraph"/>
        <w:numPr>
          <w:ilvl w:val="0"/>
          <w:numId w:val="36"/>
        </w:numPr>
        <w:spacing w:line="276" w:lineRule="auto"/>
        <w:jc w:val="both"/>
        <w:rPr>
          <w:rFonts w:ascii="Red Hat Display" w:hAnsi="Red Hat Display" w:cs="Red Hat Display"/>
          <w:sz w:val="24"/>
        </w:rPr>
      </w:pPr>
      <w:r w:rsidRPr="00AA0B4A">
        <w:rPr>
          <w:rFonts w:ascii="Red Hat Display" w:hAnsi="Red Hat Display" w:cs="Red Hat Display"/>
          <w:sz w:val="24"/>
        </w:rPr>
        <w:t>The</w:t>
      </w:r>
      <w:r w:rsidR="00F86AB0">
        <w:rPr>
          <w:rFonts w:ascii="Red Hat Display" w:hAnsi="Red Hat Display" w:cs="Red Hat Display"/>
          <w:sz w:val="24"/>
        </w:rPr>
        <w:t xml:space="preserve"> lead partner </w:t>
      </w:r>
      <w:r w:rsidRPr="00AA0B4A">
        <w:rPr>
          <w:rFonts w:ascii="Red Hat Display" w:hAnsi="Red Hat Display" w:cs="Red Hat Display"/>
          <w:sz w:val="24"/>
        </w:rPr>
        <w:t xml:space="preserve">shall ensure that there is no discrimination between bidders and that all bidders are treated equally and transparently in all calls for quotations; </w:t>
      </w:r>
    </w:p>
    <w:p w14:paraId="5F8829AF" w14:textId="265FCB2B" w:rsidR="0014505A" w:rsidRPr="00AA0B4A" w:rsidRDefault="0014505A" w:rsidP="007B70EB">
      <w:pPr>
        <w:pStyle w:val="ListParagraph"/>
        <w:numPr>
          <w:ilvl w:val="0"/>
          <w:numId w:val="36"/>
        </w:numPr>
        <w:spacing w:line="276" w:lineRule="auto"/>
        <w:jc w:val="both"/>
        <w:rPr>
          <w:rStyle w:val="Emphasis"/>
          <w:rFonts w:ascii="Red Hat Display" w:hAnsi="Red Hat Display" w:cs="Red Hat Display"/>
          <w:i w:val="0"/>
          <w:sz w:val="24"/>
        </w:rPr>
      </w:pPr>
      <w:r w:rsidRPr="00AA0B4A">
        <w:rPr>
          <w:rFonts w:ascii="Red Hat Display" w:hAnsi="Red Hat Display" w:cs="Red Hat Display"/>
          <w:sz w:val="24"/>
        </w:rPr>
        <w:t>The</w:t>
      </w:r>
      <w:r w:rsidR="00F86AB0">
        <w:rPr>
          <w:rFonts w:ascii="Red Hat Display" w:hAnsi="Red Hat Display" w:cs="Red Hat Display"/>
          <w:sz w:val="24"/>
        </w:rPr>
        <w:t xml:space="preserve"> lead partner</w:t>
      </w:r>
      <w:r w:rsidRPr="00AA0B4A">
        <w:rPr>
          <w:rFonts w:ascii="Red Hat Display" w:hAnsi="Red Hat Display" w:cs="Red Hat Display"/>
          <w:sz w:val="24"/>
        </w:rPr>
        <w:t xml:space="preserve"> should ensure that the attainment of any services or goods respect their procurement guidelines.</w:t>
      </w:r>
      <w:bookmarkEnd w:id="314"/>
    </w:p>
    <w:bookmarkEnd w:id="315"/>
    <w:bookmarkEnd w:id="316"/>
    <w:p w14:paraId="43EFCE84" w14:textId="77777777" w:rsidR="0014505A" w:rsidRPr="00AA0B4A" w:rsidRDefault="0014505A" w:rsidP="0064343D">
      <w:pPr>
        <w:spacing w:line="276" w:lineRule="auto"/>
        <w:jc w:val="both"/>
        <w:rPr>
          <w:rStyle w:val="Emphasis"/>
          <w:rFonts w:ascii="Red Hat Display" w:hAnsi="Red Hat Display" w:cs="Red Hat Display"/>
          <w:i w:val="0"/>
          <w:sz w:val="24"/>
          <w:highlight w:val="red"/>
        </w:rPr>
      </w:pPr>
    </w:p>
    <w:p w14:paraId="092F2454" w14:textId="6F7EA17C" w:rsidR="00F803F6" w:rsidRDefault="0064343D" w:rsidP="0064343D">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Subcontracting to foreign companies should only be </w:t>
      </w:r>
      <w:r w:rsidR="00EA02FC" w:rsidRPr="00AA0B4A">
        <w:rPr>
          <w:rStyle w:val="Emphasis"/>
          <w:rFonts w:ascii="Red Hat Display" w:hAnsi="Red Hat Display" w:cs="Red Hat Display"/>
          <w:i w:val="0"/>
          <w:sz w:val="24"/>
        </w:rPr>
        <w:t>resorted to</w:t>
      </w:r>
      <w:r w:rsidRPr="00AA0B4A">
        <w:rPr>
          <w:rStyle w:val="Emphasis"/>
          <w:rFonts w:ascii="Red Hat Display" w:hAnsi="Red Hat Display" w:cs="Red Hat Display"/>
          <w:i w:val="0"/>
          <w:sz w:val="24"/>
        </w:rPr>
        <w:t xml:space="preserve"> if suitable expertise is not available locally at a competitive price. This</w:t>
      </w:r>
      <w:r w:rsidR="00EA02FC" w:rsidRPr="00AA0B4A">
        <w:rPr>
          <w:rStyle w:val="Emphasis"/>
          <w:rFonts w:ascii="Red Hat Display" w:hAnsi="Red Hat Display" w:cs="Red Hat Display"/>
          <w:i w:val="0"/>
          <w:sz w:val="24"/>
        </w:rPr>
        <w:t xml:space="preserve"> course of action</w:t>
      </w:r>
      <w:r w:rsidRPr="00AA0B4A">
        <w:rPr>
          <w:rStyle w:val="Emphasis"/>
          <w:rFonts w:ascii="Red Hat Display" w:hAnsi="Red Hat Display" w:cs="Red Hat Display"/>
          <w:i w:val="0"/>
          <w:sz w:val="24"/>
        </w:rPr>
        <w:t xml:space="preserve"> must be duly justified. The </w:t>
      </w:r>
      <w:r w:rsidR="00BF5D54" w:rsidRPr="00AA0B4A">
        <w:rPr>
          <w:rStyle w:val="Emphasis"/>
          <w:rFonts w:ascii="Red Hat Display" w:hAnsi="Red Hat Display" w:cs="Red Hat Display"/>
          <w:i w:val="0"/>
          <w:sz w:val="24"/>
        </w:rPr>
        <w:t>B</w:t>
      </w:r>
      <w:r w:rsidRPr="00AA0B4A">
        <w:rPr>
          <w:rStyle w:val="Emphasis"/>
          <w:rFonts w:ascii="Red Hat Display" w:hAnsi="Red Hat Display" w:cs="Red Hat Display"/>
          <w:i w:val="0"/>
          <w:sz w:val="24"/>
        </w:rPr>
        <w:t xml:space="preserve">eneficiary may consider joint bids from subcontractors (local or foreign) </w:t>
      </w:r>
      <w:r w:rsidR="0031724E" w:rsidRPr="00AA0B4A">
        <w:rPr>
          <w:rStyle w:val="Emphasis"/>
          <w:rFonts w:ascii="Red Hat Display" w:hAnsi="Red Hat Display" w:cs="Red Hat Display"/>
          <w:i w:val="0"/>
          <w:sz w:val="24"/>
        </w:rPr>
        <w:t>if</w:t>
      </w:r>
      <w:r w:rsidRPr="00AA0B4A">
        <w:rPr>
          <w:rStyle w:val="Emphasis"/>
          <w:rFonts w:ascii="Red Hat Display" w:hAnsi="Red Hat Display" w:cs="Red Hat Display"/>
          <w:i w:val="0"/>
          <w:sz w:val="24"/>
        </w:rPr>
        <w:t xml:space="preserve"> these are presented in the form of a supplier consortium. Preference will be given to partners who have previous experience working together on similar projects. Beneficiaries </w:t>
      </w:r>
      <w:proofErr w:type="gramStart"/>
      <w:r w:rsidR="0031724E" w:rsidRPr="00AA0B4A">
        <w:rPr>
          <w:rStyle w:val="Emphasis"/>
          <w:rFonts w:ascii="Red Hat Display" w:hAnsi="Red Hat Display" w:cs="Red Hat Display"/>
          <w:i w:val="0"/>
          <w:sz w:val="24"/>
        </w:rPr>
        <w:t>have to</w:t>
      </w:r>
      <w:proofErr w:type="gramEnd"/>
      <w:r w:rsidR="0031724E"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ensure that there is no discrimination between bidders</w:t>
      </w:r>
      <w:r w:rsidR="0031724E"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and that all bid</w:t>
      </w:r>
      <w:r w:rsidR="0031724E" w:rsidRPr="00AA0B4A">
        <w:rPr>
          <w:rStyle w:val="Emphasis"/>
          <w:rFonts w:ascii="Red Hat Display" w:hAnsi="Red Hat Display" w:cs="Red Hat Display"/>
          <w:i w:val="0"/>
          <w:sz w:val="24"/>
        </w:rPr>
        <w:t>ders</w:t>
      </w:r>
      <w:r w:rsidRPr="00AA0B4A">
        <w:rPr>
          <w:rStyle w:val="Emphasis"/>
          <w:rFonts w:ascii="Red Hat Display" w:hAnsi="Red Hat Display" w:cs="Red Hat Display"/>
          <w:i w:val="0"/>
          <w:sz w:val="24"/>
        </w:rPr>
        <w:t xml:space="preserve"> are </w:t>
      </w:r>
      <w:r w:rsidR="0031724E" w:rsidRPr="00AA0B4A">
        <w:rPr>
          <w:rStyle w:val="Emphasis"/>
          <w:rFonts w:ascii="Red Hat Display" w:hAnsi="Red Hat Display" w:cs="Red Hat Display"/>
          <w:i w:val="0"/>
          <w:sz w:val="24"/>
        </w:rPr>
        <w:t xml:space="preserve">to be </w:t>
      </w:r>
      <w:r w:rsidRPr="00AA0B4A">
        <w:rPr>
          <w:rStyle w:val="Emphasis"/>
          <w:rFonts w:ascii="Red Hat Display" w:hAnsi="Red Hat Display" w:cs="Red Hat Display"/>
          <w:i w:val="0"/>
          <w:sz w:val="24"/>
        </w:rPr>
        <w:t xml:space="preserve">treated equally and transparently in all calls for quotations. </w:t>
      </w:r>
    </w:p>
    <w:p w14:paraId="19D4EE05" w14:textId="77777777" w:rsidR="0068364F" w:rsidRDefault="0068364F" w:rsidP="0064343D">
      <w:pPr>
        <w:spacing w:line="276" w:lineRule="auto"/>
        <w:jc w:val="both"/>
        <w:rPr>
          <w:rStyle w:val="Emphasis"/>
          <w:rFonts w:ascii="Red Hat Display" w:hAnsi="Red Hat Display" w:cs="Red Hat Display"/>
          <w:i w:val="0"/>
          <w:sz w:val="24"/>
        </w:rPr>
      </w:pPr>
    </w:p>
    <w:p w14:paraId="3BB3B493" w14:textId="010E1709" w:rsidR="00AA7132" w:rsidRPr="00F66905" w:rsidRDefault="00AA7132" w:rsidP="00F66905">
      <w:pPr>
        <w:pStyle w:val="Heading2"/>
        <w:numPr>
          <w:ilvl w:val="1"/>
          <w:numId w:val="78"/>
        </w:numPr>
        <w:rPr>
          <w:rStyle w:val="Emphasis"/>
          <w:rFonts w:ascii="Arial" w:hAnsi="Arial"/>
          <w:b w:val="0"/>
          <w:i w:val="0"/>
          <w:iCs w:val="0"/>
          <w:kern w:val="0"/>
        </w:rPr>
      </w:pPr>
      <w:bookmarkStart w:id="317" w:name="_Toc231390663"/>
      <w:r w:rsidRPr="00F66905">
        <w:rPr>
          <w:rStyle w:val="Emphasis"/>
          <w:i w:val="0"/>
          <w:iCs w:val="0"/>
        </w:rPr>
        <w:t xml:space="preserve">Overheads </w:t>
      </w:r>
      <w:bookmarkStart w:id="318" w:name="_Hlk195686246"/>
      <w:r w:rsidR="0098069D" w:rsidRPr="00F66905">
        <w:rPr>
          <w:rStyle w:val="Emphasis"/>
          <w:i w:val="0"/>
          <w:iCs w:val="0"/>
        </w:rPr>
        <w:t>and other Operating Expenses</w:t>
      </w:r>
      <w:bookmarkEnd w:id="317"/>
      <w:r w:rsidR="0098069D" w:rsidRPr="00F66905">
        <w:rPr>
          <w:rStyle w:val="Emphasis"/>
          <w:i w:val="0"/>
          <w:iCs w:val="0"/>
        </w:rPr>
        <w:t xml:space="preserve"> </w:t>
      </w:r>
      <w:bookmarkEnd w:id="318"/>
    </w:p>
    <w:p w14:paraId="3B4DB2C9" w14:textId="5E05231D" w:rsidR="001245DA" w:rsidRPr="00F86AB0" w:rsidRDefault="0098069D" w:rsidP="0064343D">
      <w:pPr>
        <w:spacing w:line="276" w:lineRule="auto"/>
        <w:jc w:val="both"/>
        <w:rPr>
          <w:rStyle w:val="Emphasis"/>
          <w:rFonts w:ascii="Red Hat Display" w:hAnsi="Red Hat Display" w:cs="Red Hat Display"/>
          <w:i w:val="0"/>
          <w:iCs w:val="0"/>
          <w:sz w:val="24"/>
        </w:rPr>
      </w:pPr>
      <w:bookmarkStart w:id="319" w:name="_Hlk217640986"/>
      <w:r w:rsidRPr="56FB585A">
        <w:rPr>
          <w:rStyle w:val="Emphasis"/>
          <w:rFonts w:ascii="Red Hat Display" w:hAnsi="Red Hat Display" w:cs="Red Hat Display"/>
          <w:i w:val="0"/>
          <w:iCs w:val="0"/>
          <w:sz w:val="24"/>
        </w:rPr>
        <w:t xml:space="preserve">Overheads (also known as indirect costs) </w:t>
      </w:r>
      <w:r w:rsidR="001245DA" w:rsidRPr="001245DA">
        <w:rPr>
          <w:rStyle w:val="Emphasis"/>
          <w:rFonts w:ascii="Red Hat Display" w:hAnsi="Red Hat Display" w:cs="Red Hat Display"/>
          <w:i w:val="0"/>
          <w:iCs w:val="0"/>
          <w:sz w:val="24"/>
        </w:rPr>
        <w:t xml:space="preserve">and other operating expenses </w:t>
      </w:r>
      <w:r w:rsidR="000D06C7">
        <w:rPr>
          <w:rStyle w:val="Emphasis"/>
          <w:rFonts w:ascii="Red Hat Display" w:hAnsi="Red Hat Display" w:cs="Red Hat Display"/>
          <w:i w:val="0"/>
          <w:iCs w:val="0"/>
          <w:sz w:val="24"/>
        </w:rPr>
        <w:t>i</w:t>
      </w:r>
      <w:r w:rsidR="000D06C7" w:rsidRPr="000D06C7">
        <w:rPr>
          <w:rStyle w:val="Emphasis"/>
          <w:rFonts w:ascii="Red Hat Display" w:hAnsi="Red Hat Display" w:cs="Red Hat Display"/>
          <w:i w:val="0"/>
          <w:iCs w:val="0"/>
          <w:sz w:val="24"/>
        </w:rPr>
        <w:t xml:space="preserve">ncurred directly </w:t>
      </w:r>
      <w:proofErr w:type="gramStart"/>
      <w:r w:rsidR="000D06C7" w:rsidRPr="000D06C7">
        <w:rPr>
          <w:rStyle w:val="Emphasis"/>
          <w:rFonts w:ascii="Red Hat Display" w:hAnsi="Red Hat Display" w:cs="Red Hat Display"/>
          <w:i w:val="0"/>
          <w:iCs w:val="0"/>
          <w:sz w:val="24"/>
        </w:rPr>
        <w:t>as a result of</w:t>
      </w:r>
      <w:proofErr w:type="gramEnd"/>
      <w:r w:rsidR="000D06C7" w:rsidRPr="000D06C7">
        <w:rPr>
          <w:rStyle w:val="Emphasis"/>
          <w:rFonts w:ascii="Red Hat Display" w:hAnsi="Red Hat Display" w:cs="Red Hat Display"/>
          <w:i w:val="0"/>
          <w:iCs w:val="0"/>
          <w:sz w:val="24"/>
        </w:rPr>
        <w:t xml:space="preserve"> the project </w:t>
      </w:r>
      <w:r w:rsidRPr="56FB585A">
        <w:rPr>
          <w:rStyle w:val="Emphasis"/>
          <w:rFonts w:ascii="Red Hat Display" w:hAnsi="Red Hat Display" w:cs="Red Hat Display"/>
          <w:i w:val="0"/>
          <w:iCs w:val="0"/>
          <w:sz w:val="24"/>
        </w:rPr>
        <w:t xml:space="preserve">will be covered at 20% of the direct eligible costs, for all line items being requested. </w:t>
      </w:r>
      <w:r w:rsidR="00F86AB0" w:rsidRPr="00F86AB0">
        <w:rPr>
          <w:rFonts w:ascii="Red Hat Display" w:hAnsi="Red Hat Display" w:cs="Red Hat Display"/>
          <w:sz w:val="24"/>
        </w:rPr>
        <w:t xml:space="preserve">This also includes other operational expenses which are directly related to the project. </w:t>
      </w:r>
    </w:p>
    <w:p w14:paraId="789E65FC" w14:textId="7382F971" w:rsidR="001245DA" w:rsidRPr="003804E2" w:rsidRDefault="001245DA" w:rsidP="003804E2">
      <w:pPr>
        <w:pStyle w:val="Heading2"/>
        <w:numPr>
          <w:ilvl w:val="1"/>
          <w:numId w:val="78"/>
        </w:numPr>
        <w:rPr>
          <w:rStyle w:val="Emphasis"/>
          <w:rFonts w:ascii="Arial" w:hAnsi="Arial"/>
          <w:b w:val="0"/>
          <w:i w:val="0"/>
          <w:iCs w:val="0"/>
          <w:spacing w:val="0"/>
          <w:kern w:val="0"/>
          <w:sz w:val="20"/>
        </w:rPr>
      </w:pPr>
      <w:bookmarkStart w:id="320" w:name="_Toc231390664"/>
      <w:bookmarkEnd w:id="319"/>
      <w:r w:rsidRPr="003804E2">
        <w:rPr>
          <w:rStyle w:val="Emphasis"/>
          <w:i w:val="0"/>
          <w:iCs w:val="0"/>
        </w:rPr>
        <w:lastRenderedPageBreak/>
        <w:t>Ineligible Costs</w:t>
      </w:r>
      <w:bookmarkEnd w:id="320"/>
    </w:p>
    <w:p w14:paraId="6FBB5AAC" w14:textId="77777777" w:rsidR="001245DA" w:rsidRPr="00AA0B4A" w:rsidRDefault="001245DA" w:rsidP="001245DA">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non-exhaustive list below demonstrates examples of ineligible costs: </w:t>
      </w:r>
    </w:p>
    <w:p w14:paraId="01926882" w14:textId="77777777" w:rsidR="001245DA" w:rsidRPr="00AA0B4A" w:rsidRDefault="001245DA" w:rsidP="001245DA">
      <w:pPr>
        <w:spacing w:line="276" w:lineRule="auto"/>
        <w:rPr>
          <w:rStyle w:val="Emphasis"/>
          <w:rFonts w:ascii="Red Hat Display" w:hAnsi="Red Hat Display" w:cs="Red Hat Display"/>
          <w:i w:val="0"/>
          <w:sz w:val="24"/>
        </w:rPr>
      </w:pPr>
    </w:p>
    <w:p w14:paraId="68BFE59E"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Expenses related to loans, interest, etc </w:t>
      </w:r>
    </w:p>
    <w:p w14:paraId="24D8C68D" w14:textId="58BFCC30"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Recoverable </w:t>
      </w:r>
      <w:r w:rsidR="003A5760">
        <w:rPr>
          <w:rStyle w:val="Emphasis"/>
          <w:rFonts w:ascii="Red Hat Display" w:hAnsi="Red Hat Display" w:cs="Red Hat Display"/>
          <w:i w:val="0"/>
          <w:sz w:val="24"/>
        </w:rPr>
        <w:t>value-added</w:t>
      </w:r>
      <w:r w:rsidRPr="00AA0B4A">
        <w:rPr>
          <w:rStyle w:val="Emphasis"/>
          <w:rFonts w:ascii="Red Hat Display" w:hAnsi="Red Hat Display" w:cs="Red Hat Display"/>
          <w:i w:val="0"/>
          <w:sz w:val="24"/>
        </w:rPr>
        <w:t xml:space="preserve"> tax (VAT)</w:t>
      </w:r>
    </w:p>
    <w:p w14:paraId="2B45E099"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Expenses which are recoverable through other funding mechanisms</w:t>
      </w:r>
    </w:p>
    <w:p w14:paraId="32C60B19" w14:textId="339511E8"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Re-purchase of</w:t>
      </w:r>
      <w:r w:rsidR="003A5760">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equipment originally procured through other funding mechanisms </w:t>
      </w:r>
    </w:p>
    <w:p w14:paraId="72A49CCA"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bookmarkStart w:id="321" w:name="_Hlk192756810"/>
      <w:r w:rsidRPr="00AA0B4A">
        <w:rPr>
          <w:rFonts w:ascii="Red Hat Display" w:hAnsi="Red Hat Display" w:cs="Red Hat Display"/>
          <w:sz w:val="24"/>
        </w:rPr>
        <w:t>Purchase of equipment from partners or their subsidiaries within the consortium</w:t>
      </w:r>
      <w:bookmarkEnd w:id="321"/>
    </w:p>
    <w:p w14:paraId="301FE200"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Opportunity costs related to foregone production and production downtime arising from the allocation of resources to the Project</w:t>
      </w:r>
    </w:p>
    <w:p w14:paraId="522DF423"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Any activity related to the reproduction of a commercial product or process by a physical examination of an existing system or from plans, blueprints, detailed specifications or publicly available information.</w:t>
      </w:r>
    </w:p>
    <w:p w14:paraId="47FBD043" w14:textId="77777777"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Standard office equipment/ stationery </w:t>
      </w:r>
    </w:p>
    <w:p w14:paraId="2271633F" w14:textId="1DAF0EB2" w:rsidR="001245DA" w:rsidRPr="00AA0B4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Organising </w:t>
      </w:r>
      <w:r w:rsidR="0068364F">
        <w:rPr>
          <w:rStyle w:val="Emphasis"/>
          <w:rFonts w:ascii="Red Hat Display" w:hAnsi="Red Hat Display" w:cs="Red Hat Display"/>
          <w:i w:val="0"/>
          <w:sz w:val="24"/>
        </w:rPr>
        <w:t xml:space="preserve">of </w:t>
      </w:r>
      <w:r w:rsidRPr="00AA0B4A">
        <w:rPr>
          <w:rStyle w:val="Emphasis"/>
          <w:rFonts w:ascii="Red Hat Display" w:hAnsi="Red Hat Display" w:cs="Red Hat Display"/>
          <w:i w:val="0"/>
          <w:sz w:val="24"/>
        </w:rPr>
        <w:t>conferences or business lunches</w:t>
      </w:r>
    </w:p>
    <w:p w14:paraId="72F9379C" w14:textId="77777777" w:rsidR="001245DA" w:rsidRDefault="001245DA" w:rsidP="003A5760">
      <w:pPr>
        <w:numPr>
          <w:ilvl w:val="0"/>
          <w:numId w:val="24"/>
        </w:num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Personnel hours for travelling</w:t>
      </w:r>
    </w:p>
    <w:p w14:paraId="36D85161" w14:textId="77777777" w:rsidR="0090296A" w:rsidRPr="00E74FD6" w:rsidRDefault="0090296A" w:rsidP="003A5760">
      <w:pPr>
        <w:numPr>
          <w:ilvl w:val="0"/>
          <w:numId w:val="24"/>
        </w:numPr>
        <w:spacing w:line="276" w:lineRule="auto"/>
        <w:rPr>
          <w:rStyle w:val="Emphasis"/>
          <w:rFonts w:ascii="Red Hat Display" w:hAnsi="Red Hat Display" w:cs="Red Hat Display"/>
          <w:i w:val="0"/>
          <w:sz w:val="24"/>
        </w:rPr>
      </w:pPr>
      <w:bookmarkStart w:id="322" w:name="_Hlk192756837"/>
      <w:r w:rsidRPr="00E74FD6">
        <w:rPr>
          <w:rStyle w:val="Emphasis"/>
          <w:rFonts w:ascii="Red Hat Display" w:hAnsi="Red Hat Display" w:cs="Red Hat Display"/>
          <w:i w:val="0"/>
          <w:sz w:val="24"/>
        </w:rPr>
        <w:t xml:space="preserve">Employee Overtime </w:t>
      </w:r>
    </w:p>
    <w:p w14:paraId="2F01C570" w14:textId="77777777" w:rsidR="0090296A" w:rsidRPr="00E74FD6" w:rsidRDefault="0090296A" w:rsidP="003A5760">
      <w:pPr>
        <w:numPr>
          <w:ilvl w:val="0"/>
          <w:numId w:val="24"/>
        </w:numPr>
        <w:spacing w:line="276" w:lineRule="auto"/>
        <w:rPr>
          <w:rStyle w:val="Emphasis"/>
          <w:rFonts w:ascii="Red Hat Display" w:hAnsi="Red Hat Display" w:cs="Red Hat Display"/>
          <w:i w:val="0"/>
          <w:sz w:val="24"/>
        </w:rPr>
      </w:pPr>
      <w:r w:rsidRPr="00E74FD6">
        <w:rPr>
          <w:rStyle w:val="Emphasis"/>
          <w:rFonts w:ascii="Red Hat Display" w:hAnsi="Red Hat Display" w:cs="Red Hat Display"/>
          <w:i w:val="0"/>
          <w:sz w:val="24"/>
        </w:rPr>
        <w:t>Patent renewal/maintenance fees</w:t>
      </w:r>
    </w:p>
    <w:p w14:paraId="5CA8EF59" w14:textId="77777777" w:rsidR="0090296A" w:rsidRPr="0087444F" w:rsidRDefault="0090296A" w:rsidP="003A5760">
      <w:pPr>
        <w:numPr>
          <w:ilvl w:val="0"/>
          <w:numId w:val="24"/>
        </w:numPr>
        <w:spacing w:line="276" w:lineRule="auto"/>
        <w:rPr>
          <w:rStyle w:val="Emphasis"/>
          <w:rFonts w:ascii="Red Hat Display" w:hAnsi="Red Hat Display" w:cs="Red Hat Display"/>
          <w:i w:val="0"/>
          <w:sz w:val="24"/>
        </w:rPr>
      </w:pPr>
      <w:bookmarkStart w:id="323" w:name="_Hlk191987788"/>
      <w:r w:rsidRPr="0087444F">
        <w:rPr>
          <w:rStyle w:val="Emphasis"/>
          <w:rFonts w:ascii="Red Hat Display" w:hAnsi="Red Hat Display" w:cs="Red Hat Display"/>
          <w:i w:val="0"/>
          <w:sz w:val="24"/>
        </w:rPr>
        <w:t>Scientific Publication Costs</w:t>
      </w:r>
    </w:p>
    <w:p w14:paraId="57F3105B" w14:textId="77777777" w:rsidR="0090296A" w:rsidRPr="00E86E59" w:rsidRDefault="0090296A" w:rsidP="003A5760">
      <w:pPr>
        <w:numPr>
          <w:ilvl w:val="0"/>
          <w:numId w:val="24"/>
        </w:numPr>
        <w:spacing w:line="276" w:lineRule="auto"/>
        <w:rPr>
          <w:rStyle w:val="Emphasis"/>
          <w:rFonts w:ascii="Red Hat Display" w:hAnsi="Red Hat Display" w:cs="Red Hat Display"/>
          <w:i w:val="0"/>
          <w:sz w:val="24"/>
        </w:rPr>
      </w:pPr>
      <w:bookmarkStart w:id="324" w:name="_Hlk192756847"/>
      <w:bookmarkEnd w:id="322"/>
      <w:r w:rsidRPr="00E86E59">
        <w:rPr>
          <w:rStyle w:val="Emphasis"/>
          <w:rFonts w:ascii="Red Hat Display" w:hAnsi="Red Hat Display" w:cs="Red Hat Display"/>
          <w:i w:val="0"/>
          <w:sz w:val="24"/>
        </w:rPr>
        <w:t xml:space="preserve">Applying for or registering relevant Intellectual Property (e.g. patents for inventions, trademarks, copyrights, or design rights as applicable) </w:t>
      </w:r>
    </w:p>
    <w:p w14:paraId="5B565018" w14:textId="6DF81666" w:rsidR="0090296A" w:rsidRPr="00E86E59" w:rsidRDefault="0090296A" w:rsidP="003A5760">
      <w:pPr>
        <w:numPr>
          <w:ilvl w:val="0"/>
          <w:numId w:val="24"/>
        </w:numPr>
        <w:spacing w:line="276" w:lineRule="auto"/>
        <w:rPr>
          <w:rStyle w:val="Emphasis"/>
          <w:rFonts w:ascii="Red Hat Display" w:hAnsi="Red Hat Display" w:cs="Red Hat Display"/>
          <w:i w:val="0"/>
          <w:sz w:val="24"/>
        </w:rPr>
      </w:pPr>
      <w:r w:rsidRPr="00E86E59">
        <w:rPr>
          <w:rStyle w:val="Emphasis"/>
          <w:rFonts w:ascii="Red Hat Display" w:hAnsi="Red Hat Display" w:cs="Red Hat Display"/>
          <w:i w:val="0"/>
          <w:sz w:val="24"/>
        </w:rPr>
        <w:t>Any costs related to the submission of the End of Project Audited Financial Report</w:t>
      </w:r>
      <w:bookmarkEnd w:id="323"/>
    </w:p>
    <w:bookmarkEnd w:id="324"/>
    <w:p w14:paraId="5DD73FB3" w14:textId="77777777" w:rsidR="001245DA" w:rsidRPr="00AA0B4A" w:rsidRDefault="001245DA" w:rsidP="001245DA">
      <w:pPr>
        <w:spacing w:line="276" w:lineRule="auto"/>
        <w:rPr>
          <w:rStyle w:val="Emphasis"/>
          <w:rFonts w:ascii="Red Hat Display" w:hAnsi="Red Hat Display" w:cs="Red Hat Display"/>
          <w:i w:val="0"/>
          <w:sz w:val="24"/>
        </w:rPr>
      </w:pPr>
    </w:p>
    <w:p w14:paraId="25B3A2C0" w14:textId="795ABE33" w:rsidR="001245DA" w:rsidRDefault="001245DA" w:rsidP="001245DA">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Kindly note that this is a non-exhaustive list, and any line items not seen to be compliant with the nature of the</w:t>
      </w:r>
      <w:r>
        <w:rPr>
          <w:rStyle w:val="Emphasis"/>
          <w:rFonts w:ascii="Red Hat Display" w:hAnsi="Red Hat Display" w:cs="Red Hat Display"/>
          <w:i w:val="0"/>
          <w:sz w:val="24"/>
        </w:rPr>
        <w:t xml:space="preserve"> Programme</w:t>
      </w:r>
      <w:r w:rsidRPr="00AA0B4A">
        <w:rPr>
          <w:rStyle w:val="Emphasis"/>
          <w:rFonts w:ascii="Red Hat Display" w:hAnsi="Red Hat Display" w:cs="Red Hat Display"/>
          <w:i w:val="0"/>
          <w:sz w:val="24"/>
        </w:rPr>
        <w:t xml:space="preserve"> or </w:t>
      </w:r>
      <w:r w:rsidR="00111885">
        <w:rPr>
          <w:rStyle w:val="Emphasis"/>
          <w:rFonts w:ascii="Red Hat Display" w:hAnsi="Red Hat Display" w:cs="Red Hat Display"/>
          <w:i w:val="0"/>
          <w:sz w:val="24"/>
        </w:rPr>
        <w:t>S</w:t>
      </w:r>
      <w:r w:rsidRPr="00AA0B4A">
        <w:rPr>
          <w:rStyle w:val="Emphasis"/>
          <w:rFonts w:ascii="Red Hat Display" w:hAnsi="Red Hat Display" w:cs="Red Hat Display"/>
          <w:i w:val="0"/>
          <w:sz w:val="24"/>
        </w:rPr>
        <w:t xml:space="preserve">tate aid </w:t>
      </w:r>
      <w:r w:rsidR="000728E0">
        <w:rPr>
          <w:rStyle w:val="Emphasis"/>
          <w:rFonts w:ascii="Red Hat Display" w:hAnsi="Red Hat Display" w:cs="Red Hat Display"/>
          <w:i w:val="0"/>
          <w:sz w:val="24"/>
        </w:rPr>
        <w:t>R</w:t>
      </w:r>
      <w:r w:rsidRPr="00AA0B4A">
        <w:rPr>
          <w:rStyle w:val="Emphasis"/>
          <w:rFonts w:ascii="Red Hat Display" w:hAnsi="Red Hat Display" w:cs="Red Hat Display"/>
          <w:i w:val="0"/>
          <w:sz w:val="24"/>
        </w:rPr>
        <w:t>egulations will be subtracted from the grant.</w:t>
      </w:r>
    </w:p>
    <w:p w14:paraId="777768BA" w14:textId="77777777" w:rsidR="001245DA" w:rsidRDefault="001245DA" w:rsidP="001245DA">
      <w:pPr>
        <w:spacing w:line="276" w:lineRule="auto"/>
        <w:jc w:val="both"/>
        <w:rPr>
          <w:rStyle w:val="Emphasis"/>
          <w:rFonts w:ascii="Red Hat Display" w:hAnsi="Red Hat Display" w:cs="Red Hat Display"/>
          <w:i w:val="0"/>
          <w:sz w:val="24"/>
        </w:rPr>
      </w:pPr>
    </w:p>
    <w:p w14:paraId="408FB9B9" w14:textId="63E2E334" w:rsidR="001620C1" w:rsidRDefault="001245DA" w:rsidP="00733A6C">
      <w:pPr>
        <w:spacing w:line="276" w:lineRule="auto"/>
        <w:jc w:val="both"/>
        <w:rPr>
          <w:rFonts w:ascii="Red Hat Display" w:hAnsi="Red Hat Display" w:cs="Red Hat Display"/>
          <w:iCs/>
          <w:sz w:val="24"/>
        </w:rPr>
      </w:pPr>
      <w:r w:rsidRPr="0098069D">
        <w:rPr>
          <w:rFonts w:ascii="Red Hat Display" w:hAnsi="Red Hat Display" w:cs="Red Hat Display"/>
          <w:iCs/>
          <w:sz w:val="24"/>
        </w:rPr>
        <w:t>In the event a cost which is not clearly ineligible/eligible is to be proposed</w:t>
      </w:r>
      <w:r w:rsidR="00111885">
        <w:rPr>
          <w:rFonts w:ascii="Red Hat Display" w:hAnsi="Red Hat Display" w:cs="Red Hat Display"/>
          <w:iCs/>
          <w:sz w:val="24"/>
        </w:rPr>
        <w:t>,</w:t>
      </w:r>
      <w:r w:rsidRPr="0098069D">
        <w:rPr>
          <w:rFonts w:ascii="Red Hat Display" w:hAnsi="Red Hat Display" w:cs="Red Hat Display"/>
          <w:iCs/>
          <w:sz w:val="24"/>
        </w:rPr>
        <w:t xml:space="preserve"> </w:t>
      </w:r>
      <w:r w:rsidR="00111885">
        <w:rPr>
          <w:rFonts w:ascii="Red Hat Display" w:hAnsi="Red Hat Display" w:cs="Red Hat Display"/>
          <w:iCs/>
          <w:sz w:val="24"/>
        </w:rPr>
        <w:t>k</w:t>
      </w:r>
      <w:r w:rsidRPr="0098069D">
        <w:rPr>
          <w:rFonts w:ascii="Red Hat Display" w:hAnsi="Red Hat Display" w:cs="Red Hat Display"/>
          <w:iCs/>
          <w:sz w:val="24"/>
        </w:rPr>
        <w:t xml:space="preserve">indly contact </w:t>
      </w:r>
      <w:proofErr w:type="spellStart"/>
      <w:r w:rsidRPr="0098069D">
        <w:rPr>
          <w:rFonts w:ascii="Red Hat Display" w:hAnsi="Red Hat Display" w:cs="Red Hat Display"/>
          <w:iCs/>
          <w:sz w:val="24"/>
        </w:rPr>
        <w:t>Xjenza</w:t>
      </w:r>
      <w:proofErr w:type="spellEnd"/>
      <w:r w:rsidRPr="0098069D">
        <w:rPr>
          <w:rFonts w:ascii="Red Hat Display" w:hAnsi="Red Hat Display" w:cs="Red Hat Display"/>
          <w:iCs/>
          <w:sz w:val="24"/>
        </w:rPr>
        <w:t xml:space="preserve"> Malta for clarification. Any clarification is to be performed at least 2 working days prior to the submission deadline.</w:t>
      </w:r>
      <w:bookmarkStart w:id="325" w:name="_Toc149830511"/>
      <w:bookmarkStart w:id="326" w:name="_Toc158296578"/>
      <w:bookmarkStart w:id="327" w:name="_Toc149830512"/>
      <w:bookmarkStart w:id="328" w:name="_Toc158296579"/>
      <w:bookmarkStart w:id="329" w:name="_Toc149830513"/>
      <w:bookmarkStart w:id="330" w:name="_Toc158296580"/>
      <w:bookmarkStart w:id="331" w:name="_Toc424864065"/>
      <w:bookmarkStart w:id="332" w:name="_Toc425162379"/>
      <w:bookmarkEnd w:id="325"/>
      <w:bookmarkEnd w:id="326"/>
      <w:bookmarkEnd w:id="327"/>
      <w:bookmarkEnd w:id="328"/>
      <w:bookmarkEnd w:id="329"/>
      <w:bookmarkEnd w:id="330"/>
    </w:p>
    <w:p w14:paraId="4FC361F0" w14:textId="77777777" w:rsidR="00C03615" w:rsidRDefault="00C03615" w:rsidP="00733A6C">
      <w:pPr>
        <w:spacing w:line="276" w:lineRule="auto"/>
        <w:jc w:val="both"/>
        <w:rPr>
          <w:rFonts w:ascii="Red Hat Display" w:hAnsi="Red Hat Display" w:cs="Red Hat Display"/>
          <w:iCs/>
          <w:sz w:val="24"/>
        </w:rPr>
      </w:pPr>
    </w:p>
    <w:p w14:paraId="7EFEA637" w14:textId="0E78F1D2" w:rsidR="00C03615" w:rsidRPr="00C03615" w:rsidRDefault="00C03615" w:rsidP="00F66905">
      <w:pPr>
        <w:pStyle w:val="Heading2"/>
        <w:numPr>
          <w:ilvl w:val="1"/>
          <w:numId w:val="78"/>
        </w:numPr>
      </w:pPr>
      <w:bookmarkStart w:id="333" w:name="_Toc231390665"/>
      <w:bookmarkStart w:id="334" w:name="_Hlk217641906"/>
      <w:r w:rsidRPr="00C03615">
        <w:t>Audits</w:t>
      </w:r>
      <w:bookmarkEnd w:id="333"/>
      <w:r w:rsidRPr="00C03615">
        <w:t xml:space="preserve"> </w:t>
      </w:r>
    </w:p>
    <w:p w14:paraId="28CE60C9" w14:textId="77777777" w:rsidR="00C03615" w:rsidRPr="00C03615" w:rsidRDefault="00C03615" w:rsidP="00733A6C">
      <w:pPr>
        <w:spacing w:line="276" w:lineRule="auto"/>
        <w:jc w:val="both"/>
        <w:rPr>
          <w:rFonts w:ascii="Red Hat Display" w:hAnsi="Red Hat Display" w:cs="Red Hat Display"/>
          <w:sz w:val="24"/>
        </w:rPr>
      </w:pPr>
    </w:p>
    <w:p w14:paraId="60F667EE" w14:textId="77777777" w:rsidR="00C03615" w:rsidRDefault="00C03615" w:rsidP="00733A6C">
      <w:pPr>
        <w:spacing w:line="276" w:lineRule="auto"/>
        <w:jc w:val="both"/>
        <w:rPr>
          <w:rFonts w:ascii="Red Hat Display" w:hAnsi="Red Hat Display" w:cs="Red Hat Display"/>
          <w:sz w:val="24"/>
        </w:rPr>
      </w:pPr>
      <w:r w:rsidRPr="00C03615">
        <w:rPr>
          <w:rFonts w:ascii="Red Hat Display" w:hAnsi="Red Hat Display" w:cs="Red Hat Display"/>
          <w:sz w:val="24"/>
        </w:rPr>
        <w:t xml:space="preserve">Eligible Costs and procedures are to conform with the auditor’s checklist which will be included in the grant agreement and are subject to the final audit scrutiny. </w:t>
      </w:r>
    </w:p>
    <w:p w14:paraId="4176ED0A" w14:textId="77777777" w:rsidR="00754496" w:rsidRPr="00C03615" w:rsidRDefault="00754496" w:rsidP="00733A6C">
      <w:pPr>
        <w:spacing w:line="276" w:lineRule="auto"/>
        <w:jc w:val="both"/>
        <w:rPr>
          <w:rFonts w:ascii="Red Hat Display" w:hAnsi="Red Hat Display" w:cs="Red Hat Display"/>
          <w:sz w:val="24"/>
        </w:rPr>
      </w:pPr>
    </w:p>
    <w:bookmarkEnd w:id="334"/>
    <w:p w14:paraId="0515EA10" w14:textId="77777777" w:rsidR="006F485D" w:rsidRPr="00C03615" w:rsidRDefault="006F485D" w:rsidP="00733A6C">
      <w:pPr>
        <w:spacing w:line="276" w:lineRule="auto"/>
        <w:jc w:val="both"/>
        <w:rPr>
          <w:rFonts w:ascii="Red Hat Display" w:hAnsi="Red Hat Display" w:cs="Red Hat Display"/>
          <w:sz w:val="24"/>
        </w:rPr>
      </w:pPr>
    </w:p>
    <w:p w14:paraId="43027A43" w14:textId="5E16438D" w:rsidR="00C03615" w:rsidRPr="00766C91" w:rsidRDefault="00C03615" w:rsidP="009D2414">
      <w:pPr>
        <w:pStyle w:val="Heading1"/>
      </w:pPr>
      <w:bookmarkStart w:id="335" w:name="_Toc231390666"/>
      <w:bookmarkStart w:id="336" w:name="_Hlk217641946"/>
      <w:r w:rsidRPr="00766C91">
        <w:t>Funding Distribution between Partners</w:t>
      </w:r>
      <w:bookmarkEnd w:id="335"/>
      <w:r w:rsidRPr="00766C91">
        <w:t xml:space="preserve"> </w:t>
      </w:r>
    </w:p>
    <w:p w14:paraId="25AAA006" w14:textId="77777777" w:rsidR="00B81067" w:rsidRDefault="00C03615" w:rsidP="007F2F07">
      <w:pPr>
        <w:spacing w:line="276" w:lineRule="auto"/>
        <w:rPr>
          <w:rFonts w:ascii="Red Hat Display" w:hAnsi="Red Hat Display" w:cs="Red Hat Display"/>
          <w:sz w:val="24"/>
        </w:rPr>
      </w:pPr>
      <w:r w:rsidRPr="00CE52BB">
        <w:rPr>
          <w:rFonts w:ascii="Red Hat Display" w:hAnsi="Red Hat Display" w:cs="Red Hat Display"/>
          <w:sz w:val="24"/>
        </w:rPr>
        <w:t xml:space="preserve">In accordance with the objectives of this Programme, a project application should represent a good distribution of workload and financing between the different categories constituting the Consortium, and no single Partner should dominate the project. </w:t>
      </w:r>
    </w:p>
    <w:p w14:paraId="2D4FBEFE" w14:textId="77777777" w:rsidR="00B81067" w:rsidRDefault="00B81067" w:rsidP="00CE52BB">
      <w:pPr>
        <w:rPr>
          <w:rFonts w:ascii="Red Hat Display" w:hAnsi="Red Hat Display" w:cs="Red Hat Display"/>
          <w:sz w:val="24"/>
        </w:rPr>
      </w:pPr>
    </w:p>
    <w:p w14:paraId="66F60EC5" w14:textId="623BDB0F" w:rsidR="00C03615" w:rsidRPr="008A6BA0" w:rsidRDefault="00C03615" w:rsidP="007F2F07">
      <w:pPr>
        <w:spacing w:line="276" w:lineRule="auto"/>
        <w:rPr>
          <w:rFonts w:ascii="Red Hat Display" w:hAnsi="Red Hat Display" w:cs="Red Hat Display"/>
          <w:b/>
          <w:bCs/>
          <w:sz w:val="24"/>
          <w:u w:val="single"/>
        </w:rPr>
      </w:pPr>
      <w:r w:rsidRPr="008A6BA0">
        <w:rPr>
          <w:rFonts w:ascii="Red Hat Display" w:hAnsi="Red Hat Display" w:cs="Red Hat Display"/>
          <w:b/>
          <w:bCs/>
          <w:sz w:val="24"/>
          <w:u w:val="single"/>
        </w:rPr>
        <w:t xml:space="preserve">The portion of funding for any individual partner shall be a minimum of 20% of the </w:t>
      </w:r>
      <w:r w:rsidR="00B81067" w:rsidRPr="008A6BA0">
        <w:rPr>
          <w:rFonts w:ascii="Red Hat Display" w:hAnsi="Red Hat Display" w:cs="Red Hat Display"/>
          <w:b/>
          <w:bCs/>
          <w:sz w:val="24"/>
          <w:u w:val="single"/>
        </w:rPr>
        <w:t xml:space="preserve">total </w:t>
      </w:r>
      <w:r w:rsidRPr="008A6BA0">
        <w:rPr>
          <w:rFonts w:ascii="Red Hat Display" w:hAnsi="Red Hat Display" w:cs="Red Hat Display"/>
          <w:b/>
          <w:bCs/>
          <w:sz w:val="24"/>
          <w:u w:val="single"/>
        </w:rPr>
        <w:t>project grant</w:t>
      </w:r>
      <w:r w:rsidR="005A1FB3" w:rsidRPr="008A6BA0">
        <w:rPr>
          <w:rFonts w:ascii="Red Hat Display" w:hAnsi="Red Hat Display" w:cs="Red Hat Display"/>
          <w:b/>
          <w:bCs/>
          <w:sz w:val="24"/>
          <w:u w:val="single"/>
        </w:rPr>
        <w:t xml:space="preserve">. </w:t>
      </w:r>
    </w:p>
    <w:p w14:paraId="18F4E9E0" w14:textId="26F7F02E" w:rsidR="0068364F" w:rsidRPr="00766C91" w:rsidRDefault="0068364F" w:rsidP="007B70EB">
      <w:pPr>
        <w:pStyle w:val="Heading2"/>
        <w:numPr>
          <w:ilvl w:val="1"/>
          <w:numId w:val="62"/>
        </w:numPr>
        <w:spacing w:line="276" w:lineRule="auto"/>
        <w:ind w:left="567" w:hanging="567"/>
      </w:pPr>
      <w:bookmarkStart w:id="337" w:name="_Toc231390667"/>
      <w:bookmarkEnd w:id="336"/>
      <w:r w:rsidRPr="00766C91">
        <w:t>Collaborators</w:t>
      </w:r>
      <w:bookmarkEnd w:id="337"/>
      <w:r w:rsidRPr="00766C91">
        <w:t xml:space="preserve"> </w:t>
      </w:r>
    </w:p>
    <w:p w14:paraId="34B93674" w14:textId="10698E09" w:rsidR="00733A6C" w:rsidRPr="008A6BA0" w:rsidRDefault="00733A6C" w:rsidP="007F2F07">
      <w:pPr>
        <w:spacing w:line="276" w:lineRule="auto"/>
        <w:rPr>
          <w:rFonts w:ascii="Red Hat Display" w:hAnsi="Red Hat Display" w:cs="Red Hat Display"/>
          <w:sz w:val="24"/>
          <w:u w:val="single"/>
        </w:rPr>
      </w:pPr>
      <w:bookmarkStart w:id="338" w:name="_Toc158296582"/>
      <w:bookmarkStart w:id="339" w:name="_Toc158296583"/>
      <w:bookmarkStart w:id="340" w:name="_Toc62024169"/>
      <w:bookmarkStart w:id="341" w:name="_Toc62043665"/>
      <w:bookmarkStart w:id="342" w:name="_Toc62118884"/>
      <w:bookmarkStart w:id="343" w:name="_Toc62118931"/>
      <w:bookmarkStart w:id="344" w:name="_Toc62207115"/>
      <w:bookmarkStart w:id="345" w:name="_Toc63329198"/>
      <w:bookmarkStart w:id="346" w:name="_Toc424864067"/>
      <w:bookmarkStart w:id="347" w:name="_Toc425162381"/>
      <w:bookmarkStart w:id="348" w:name="_Toc462661749"/>
      <w:bookmarkEnd w:id="331"/>
      <w:bookmarkEnd w:id="332"/>
      <w:bookmarkEnd w:id="338"/>
      <w:bookmarkEnd w:id="339"/>
      <w:bookmarkEnd w:id="340"/>
      <w:bookmarkEnd w:id="341"/>
      <w:bookmarkEnd w:id="342"/>
      <w:bookmarkEnd w:id="343"/>
      <w:bookmarkEnd w:id="344"/>
      <w:bookmarkEnd w:id="345"/>
      <w:r w:rsidRPr="005A1FB3">
        <w:rPr>
          <w:rFonts w:ascii="Red Hat Display" w:hAnsi="Red Hat Display" w:cs="Red Hat Display"/>
          <w:sz w:val="24"/>
        </w:rPr>
        <w:t xml:space="preserve">Should the applicant have any </w:t>
      </w:r>
      <w:r w:rsidR="00545026" w:rsidRPr="005A1FB3">
        <w:rPr>
          <w:rFonts w:ascii="Red Hat Display" w:hAnsi="Red Hat Display" w:cs="Red Hat Display"/>
          <w:sz w:val="24"/>
        </w:rPr>
        <w:t>collaborators</w:t>
      </w:r>
      <w:r w:rsidRPr="005A1FB3">
        <w:rPr>
          <w:rFonts w:ascii="Red Hat Display" w:hAnsi="Red Hat Display" w:cs="Red Hat Display"/>
          <w:sz w:val="24"/>
        </w:rPr>
        <w:t xml:space="preserve">, these </w:t>
      </w:r>
      <w:r w:rsidR="00545026" w:rsidRPr="005A1FB3">
        <w:rPr>
          <w:rFonts w:ascii="Red Hat Display" w:hAnsi="Red Hat Display" w:cs="Red Hat Display"/>
          <w:sz w:val="24"/>
        </w:rPr>
        <w:t>must be</w:t>
      </w:r>
      <w:r w:rsidRPr="005A1FB3">
        <w:rPr>
          <w:rFonts w:ascii="Red Hat Display" w:hAnsi="Red Hat Display" w:cs="Red Hat Display"/>
          <w:sz w:val="24"/>
        </w:rPr>
        <w:t xml:space="preserve"> </w:t>
      </w:r>
      <w:r w:rsidR="00545026" w:rsidRPr="005A1FB3">
        <w:rPr>
          <w:rFonts w:ascii="Red Hat Display" w:hAnsi="Red Hat Display" w:cs="Red Hat Display"/>
          <w:sz w:val="24"/>
        </w:rPr>
        <w:t xml:space="preserve">included </w:t>
      </w:r>
      <w:r w:rsidRPr="005A1FB3">
        <w:rPr>
          <w:rFonts w:ascii="Red Hat Display" w:hAnsi="Red Hat Display" w:cs="Red Hat Display"/>
          <w:sz w:val="24"/>
        </w:rPr>
        <w:t xml:space="preserve">in </w:t>
      </w:r>
      <w:r w:rsidR="003F29F0" w:rsidRPr="005A1FB3">
        <w:rPr>
          <w:rFonts w:ascii="Red Hat Display" w:hAnsi="Red Hat Display" w:cs="Red Hat Display"/>
          <w:sz w:val="24"/>
        </w:rPr>
        <w:t xml:space="preserve">the application </w:t>
      </w:r>
      <w:r w:rsidRPr="005A1FB3">
        <w:rPr>
          <w:rFonts w:ascii="Red Hat Display" w:hAnsi="Red Hat Display" w:cs="Red Hat Display"/>
          <w:sz w:val="24"/>
        </w:rPr>
        <w:t>form. The</w:t>
      </w:r>
      <w:r w:rsidR="00545026" w:rsidRPr="005A1FB3">
        <w:rPr>
          <w:rFonts w:ascii="Red Hat Display" w:hAnsi="Red Hat Display" w:cs="Red Hat Display"/>
          <w:sz w:val="24"/>
        </w:rPr>
        <w:t xml:space="preserve"> expected</w:t>
      </w:r>
      <w:r w:rsidRPr="005A1FB3">
        <w:rPr>
          <w:rFonts w:ascii="Red Hat Display" w:hAnsi="Red Hat Display" w:cs="Red Hat Display"/>
          <w:sz w:val="24"/>
        </w:rPr>
        <w:t xml:space="preserve"> contribution/s by the </w:t>
      </w:r>
      <w:r w:rsidR="00EC5881" w:rsidRPr="005A1FB3">
        <w:rPr>
          <w:rFonts w:ascii="Red Hat Display" w:hAnsi="Red Hat Display" w:cs="Red Hat Display"/>
          <w:sz w:val="24"/>
        </w:rPr>
        <w:t xml:space="preserve">said </w:t>
      </w:r>
      <w:r w:rsidRPr="005A1FB3">
        <w:rPr>
          <w:rFonts w:ascii="Red Hat Display" w:hAnsi="Red Hat Display" w:cs="Red Hat Display"/>
          <w:sz w:val="24"/>
        </w:rPr>
        <w:t>co</w:t>
      </w:r>
      <w:r w:rsidR="003F29F0" w:rsidRPr="005A1FB3">
        <w:rPr>
          <w:rFonts w:ascii="Red Hat Display" w:hAnsi="Red Hat Display" w:cs="Red Hat Display"/>
          <w:sz w:val="24"/>
        </w:rPr>
        <w:t>llaborators</w:t>
      </w:r>
      <w:r w:rsidRPr="005A1FB3">
        <w:rPr>
          <w:rFonts w:ascii="Red Hat Display" w:hAnsi="Red Hat Display" w:cs="Red Hat Display"/>
          <w:sz w:val="24"/>
        </w:rPr>
        <w:t xml:space="preserve"> should be stated and supported by a letter of intent.</w:t>
      </w:r>
      <w:r w:rsidR="003F29F0" w:rsidRPr="005A1FB3">
        <w:rPr>
          <w:rFonts w:ascii="Red Hat Display" w:hAnsi="Red Hat Display" w:cs="Red Hat Display"/>
          <w:sz w:val="24"/>
        </w:rPr>
        <w:t xml:space="preserve"> These collaborators may be foreign or local. </w:t>
      </w:r>
      <w:r w:rsidR="003F29F0" w:rsidRPr="008A6BA0">
        <w:rPr>
          <w:rFonts w:ascii="Red Hat Display" w:hAnsi="Red Hat Display" w:cs="Red Hat Display"/>
          <w:sz w:val="24"/>
          <w:u w:val="single"/>
        </w:rPr>
        <w:t xml:space="preserve">They are not eligible to receive funding through this </w:t>
      </w:r>
      <w:r w:rsidR="00730E02" w:rsidRPr="008A6BA0">
        <w:rPr>
          <w:rFonts w:ascii="Red Hat Display" w:hAnsi="Red Hat Display" w:cs="Red Hat Display"/>
          <w:sz w:val="24"/>
          <w:u w:val="single"/>
        </w:rPr>
        <w:t>grant</w:t>
      </w:r>
      <w:r w:rsidR="003F29F0" w:rsidRPr="008A6BA0">
        <w:rPr>
          <w:rFonts w:ascii="Red Hat Display" w:hAnsi="Red Hat Display" w:cs="Red Hat Display"/>
          <w:sz w:val="24"/>
          <w:u w:val="single"/>
        </w:rPr>
        <w:t>.</w:t>
      </w:r>
    </w:p>
    <w:p w14:paraId="04826A2D" w14:textId="77777777" w:rsidR="008777E8" w:rsidRPr="005A1FB3" w:rsidRDefault="008777E8" w:rsidP="007F2F07">
      <w:pPr>
        <w:spacing w:line="276" w:lineRule="auto"/>
        <w:rPr>
          <w:rFonts w:ascii="Red Hat Display" w:hAnsi="Red Hat Display" w:cs="Red Hat Display"/>
          <w:sz w:val="24"/>
        </w:rPr>
      </w:pPr>
    </w:p>
    <w:p w14:paraId="0574BCF0" w14:textId="77777777" w:rsidR="0068364F" w:rsidRPr="005A1FB3" w:rsidRDefault="00E201E2" w:rsidP="007F2F07">
      <w:pPr>
        <w:spacing w:line="276" w:lineRule="auto"/>
        <w:rPr>
          <w:rFonts w:ascii="Red Hat Display" w:hAnsi="Red Hat Display" w:cs="Red Hat Display"/>
          <w:sz w:val="24"/>
        </w:rPr>
      </w:pPr>
      <w:bookmarkStart w:id="349" w:name="_Hlk62740221"/>
      <w:r w:rsidRPr="005A1FB3">
        <w:rPr>
          <w:rFonts w:ascii="Red Hat Display" w:hAnsi="Red Hat Display" w:cs="Red Hat Display"/>
          <w:sz w:val="24"/>
        </w:rPr>
        <w:t>Should a letter of intent be absent for a specific collaborator, that collaborator will not be considered at evaluation stage.</w:t>
      </w:r>
      <w:r w:rsidR="0058720C" w:rsidRPr="005A1FB3">
        <w:rPr>
          <w:rFonts w:ascii="Red Hat Display" w:hAnsi="Red Hat Display" w:cs="Red Hat Display"/>
          <w:sz w:val="24"/>
        </w:rPr>
        <w:t xml:space="preserve"> Moreover, the respective letter of intent should be composed within the last three months </w:t>
      </w:r>
      <w:r w:rsidR="00885756" w:rsidRPr="005A1FB3">
        <w:rPr>
          <w:rFonts w:ascii="Red Hat Display" w:hAnsi="Red Hat Display" w:cs="Red Hat Display"/>
          <w:sz w:val="24"/>
        </w:rPr>
        <w:t>before</w:t>
      </w:r>
      <w:r w:rsidR="0058720C" w:rsidRPr="005A1FB3">
        <w:rPr>
          <w:rFonts w:ascii="Red Hat Display" w:hAnsi="Red Hat Display" w:cs="Red Hat Display"/>
          <w:sz w:val="24"/>
        </w:rPr>
        <w:t xml:space="preserve"> the </w:t>
      </w:r>
      <w:r w:rsidR="00885756" w:rsidRPr="005A1FB3">
        <w:rPr>
          <w:rFonts w:ascii="Red Hat Display" w:hAnsi="Red Hat Display" w:cs="Red Hat Display"/>
          <w:sz w:val="24"/>
        </w:rPr>
        <w:t>deadline</w:t>
      </w:r>
      <w:r w:rsidR="0058720C" w:rsidRPr="005A1FB3">
        <w:rPr>
          <w:rFonts w:ascii="Red Hat Display" w:hAnsi="Red Hat Display" w:cs="Red Hat Display"/>
          <w:sz w:val="24"/>
        </w:rPr>
        <w:t xml:space="preserve"> of the application.</w:t>
      </w:r>
      <w:bookmarkStart w:id="350" w:name="_Toc63329200"/>
      <w:bookmarkEnd w:id="346"/>
      <w:bookmarkEnd w:id="347"/>
      <w:bookmarkEnd w:id="348"/>
      <w:bookmarkEnd w:id="349"/>
      <w:bookmarkEnd w:id="350"/>
    </w:p>
    <w:p w14:paraId="0A06B6D3" w14:textId="77777777" w:rsidR="0068364F" w:rsidRPr="005A1FB3" w:rsidRDefault="0068364F" w:rsidP="00766C91">
      <w:pPr>
        <w:rPr>
          <w:rFonts w:ascii="Red Hat Display" w:hAnsi="Red Hat Display" w:cs="Red Hat Display"/>
          <w:sz w:val="24"/>
        </w:rPr>
      </w:pPr>
    </w:p>
    <w:p w14:paraId="57DC7A10" w14:textId="66774DE4" w:rsidR="00250832" w:rsidRPr="00766C91" w:rsidRDefault="0068364F" w:rsidP="007F2F07">
      <w:pPr>
        <w:pStyle w:val="Heading2"/>
        <w:spacing w:line="276" w:lineRule="auto"/>
      </w:pPr>
      <w:bookmarkStart w:id="351" w:name="_Toc231390668"/>
      <w:r w:rsidRPr="00766C91">
        <w:lastRenderedPageBreak/>
        <w:t>Aid Intensity</w:t>
      </w:r>
      <w:bookmarkEnd w:id="351"/>
      <w:r w:rsidRPr="00766C91">
        <w:t xml:space="preserve"> </w:t>
      </w:r>
    </w:p>
    <w:p w14:paraId="1636DE1A" w14:textId="017228F0" w:rsidR="006533A1" w:rsidRPr="005A1FB3" w:rsidRDefault="00250832" w:rsidP="007F2F07">
      <w:pPr>
        <w:spacing w:line="276" w:lineRule="auto"/>
        <w:rPr>
          <w:rFonts w:ascii="Red Hat Display" w:hAnsi="Red Hat Display" w:cs="Red Hat Display"/>
          <w:sz w:val="24"/>
        </w:rPr>
      </w:pPr>
      <w:bookmarkStart w:id="352" w:name="_Hlk15638952"/>
      <w:r w:rsidRPr="005A1FB3">
        <w:rPr>
          <w:rFonts w:ascii="Red Hat Display" w:hAnsi="Red Hat Display" w:cs="Red Hat Display"/>
          <w:sz w:val="24"/>
        </w:rPr>
        <w:t xml:space="preserve">The Programme’s financial contribution to a </w:t>
      </w:r>
      <w:r w:rsidR="002729B6" w:rsidRPr="005A1FB3">
        <w:rPr>
          <w:rFonts w:ascii="Red Hat Display" w:hAnsi="Red Hat Display" w:cs="Red Hat Display"/>
          <w:sz w:val="24"/>
        </w:rPr>
        <w:t>Beneficiary</w:t>
      </w:r>
      <w:r w:rsidR="0090296A" w:rsidRPr="005A1FB3">
        <w:rPr>
          <w:rFonts w:ascii="Red Hat Display" w:hAnsi="Red Hat Display" w:cs="Red Hat Display"/>
          <w:sz w:val="24"/>
        </w:rPr>
        <w:t xml:space="preserve"> applying for de minimis aid shall</w:t>
      </w:r>
      <w:r w:rsidRPr="005A1FB3">
        <w:rPr>
          <w:rFonts w:ascii="Red Hat Display" w:hAnsi="Red Hat Display" w:cs="Red Hat Display"/>
          <w:sz w:val="24"/>
        </w:rPr>
        <w:t xml:space="preserve"> be </w:t>
      </w:r>
      <w:r w:rsidR="001335CB">
        <w:rPr>
          <w:rFonts w:ascii="Red Hat Display" w:hAnsi="Red Hat Display" w:cs="Red Hat Display"/>
          <w:sz w:val="24"/>
        </w:rPr>
        <w:t xml:space="preserve">a maximum of </w:t>
      </w:r>
      <w:r w:rsidR="00D923C6" w:rsidRPr="005A1FB3">
        <w:rPr>
          <w:rFonts w:ascii="Red Hat Display" w:hAnsi="Red Hat Display" w:cs="Red Hat Display"/>
          <w:sz w:val="24"/>
        </w:rPr>
        <w:t>100</w:t>
      </w:r>
      <w:r w:rsidRPr="005A1FB3">
        <w:rPr>
          <w:rFonts w:ascii="Red Hat Display" w:hAnsi="Red Hat Display" w:cs="Red Hat Display"/>
          <w:sz w:val="24"/>
        </w:rPr>
        <w:t xml:space="preserve">% of </w:t>
      </w:r>
      <w:r w:rsidR="001335CB">
        <w:rPr>
          <w:rFonts w:ascii="Red Hat Display" w:hAnsi="Red Hat Display" w:cs="Red Hat Display"/>
          <w:sz w:val="24"/>
        </w:rPr>
        <w:t xml:space="preserve">the </w:t>
      </w:r>
      <w:r w:rsidRPr="005A1FB3">
        <w:rPr>
          <w:rFonts w:ascii="Red Hat Display" w:hAnsi="Red Hat Display" w:cs="Red Hat Display"/>
          <w:sz w:val="24"/>
        </w:rPr>
        <w:t>eligible costs incurred</w:t>
      </w:r>
      <w:r w:rsidR="008B65C0" w:rsidRPr="005A1FB3">
        <w:rPr>
          <w:rFonts w:ascii="Red Hat Display" w:hAnsi="Red Hat Display" w:cs="Red Hat Display"/>
          <w:sz w:val="24"/>
        </w:rPr>
        <w:t xml:space="preserve"> by that beneficiary</w:t>
      </w:r>
      <w:r w:rsidRPr="005A1FB3">
        <w:rPr>
          <w:rFonts w:ascii="Red Hat Display" w:hAnsi="Red Hat Display" w:cs="Red Hat Display"/>
          <w:sz w:val="24"/>
        </w:rPr>
        <w:t xml:space="preserve">. </w:t>
      </w:r>
      <w:bookmarkStart w:id="353" w:name="_Toc133587507"/>
      <w:bookmarkEnd w:id="352"/>
      <w:bookmarkEnd w:id="353"/>
    </w:p>
    <w:p w14:paraId="3BDB1D1F" w14:textId="77777777" w:rsidR="00D2046A" w:rsidRPr="00766C91" w:rsidRDefault="00D2046A" w:rsidP="007F2F07">
      <w:pPr>
        <w:spacing w:line="276" w:lineRule="auto"/>
      </w:pPr>
    </w:p>
    <w:p w14:paraId="0A822949" w14:textId="77777777" w:rsidR="00D2046A" w:rsidRPr="00766C91" w:rsidRDefault="00D2046A" w:rsidP="007F2F07">
      <w:pPr>
        <w:spacing w:line="276" w:lineRule="auto"/>
      </w:pPr>
    </w:p>
    <w:p w14:paraId="27D41A9A" w14:textId="56F43457" w:rsidR="00D923C6" w:rsidRPr="00766C91" w:rsidRDefault="00D2046A" w:rsidP="007F2F07">
      <w:pPr>
        <w:pStyle w:val="Heading2"/>
        <w:spacing w:line="276" w:lineRule="auto"/>
      </w:pPr>
      <w:bookmarkStart w:id="354" w:name="_Toc231390669"/>
      <w:r w:rsidRPr="00766C91">
        <w:t>Double Funding</w:t>
      </w:r>
      <w:bookmarkEnd w:id="354"/>
      <w:r w:rsidRPr="00766C91">
        <w:t xml:space="preserve"> </w:t>
      </w:r>
    </w:p>
    <w:p w14:paraId="574B9800" w14:textId="77777777" w:rsidR="00D2046A" w:rsidRPr="005A1FB3" w:rsidRDefault="00D2046A" w:rsidP="007F2F07">
      <w:pPr>
        <w:spacing w:line="276" w:lineRule="auto"/>
        <w:rPr>
          <w:rFonts w:ascii="Red Hat Display" w:hAnsi="Red Hat Display" w:cs="Red Hat Display"/>
          <w:sz w:val="24"/>
        </w:rPr>
      </w:pPr>
    </w:p>
    <w:p w14:paraId="535FA59B" w14:textId="1774B9A3" w:rsidR="00FC462F" w:rsidRPr="005A1FB3" w:rsidRDefault="00FC462F" w:rsidP="007F2F07">
      <w:pPr>
        <w:spacing w:line="276" w:lineRule="auto"/>
        <w:rPr>
          <w:rFonts w:ascii="Red Hat Display" w:hAnsi="Red Hat Display" w:cs="Red Hat Display"/>
          <w:sz w:val="24"/>
        </w:rPr>
      </w:pPr>
      <w:bookmarkStart w:id="355" w:name="_Toc306037988"/>
      <w:bookmarkStart w:id="356" w:name="_Toc306786264"/>
      <w:bookmarkStart w:id="357" w:name="_Toc306037992"/>
      <w:bookmarkStart w:id="358" w:name="_Toc306786268"/>
      <w:bookmarkStart w:id="359" w:name="_Toc306037996"/>
      <w:bookmarkStart w:id="360" w:name="_Toc306786272"/>
      <w:bookmarkStart w:id="361" w:name="_Toc306038000"/>
      <w:bookmarkStart w:id="362" w:name="_Toc306786276"/>
      <w:bookmarkStart w:id="363" w:name="_Toc424864068"/>
      <w:bookmarkStart w:id="364" w:name="_Toc425162382"/>
      <w:bookmarkEnd w:id="355"/>
      <w:bookmarkEnd w:id="356"/>
      <w:bookmarkEnd w:id="357"/>
      <w:bookmarkEnd w:id="358"/>
      <w:bookmarkEnd w:id="359"/>
      <w:bookmarkEnd w:id="360"/>
      <w:bookmarkEnd w:id="361"/>
      <w:bookmarkEnd w:id="362"/>
      <w:r w:rsidRPr="005A1FB3">
        <w:rPr>
          <w:rFonts w:ascii="Red Hat Display" w:hAnsi="Red Hat Display" w:cs="Red Hat Display"/>
          <w:sz w:val="24"/>
        </w:rPr>
        <w:t xml:space="preserve">Funding under this Programme is made available on the basis that none of the project partners </w:t>
      </w:r>
      <w:r w:rsidR="00754496" w:rsidRPr="005A1FB3">
        <w:rPr>
          <w:rFonts w:ascii="Red Hat Display" w:hAnsi="Red Hat Display" w:cs="Red Hat Display"/>
          <w:sz w:val="24"/>
        </w:rPr>
        <w:t>has benefited and will not benefit from any other grant or financial incentive of whatever nature, applied for and/or utilised for the same scope as that subject to</w:t>
      </w:r>
      <w:r w:rsidRPr="005A1FB3">
        <w:rPr>
          <w:rFonts w:ascii="Red Hat Display" w:hAnsi="Red Hat Display" w:cs="Red Hat Display"/>
          <w:sz w:val="24"/>
        </w:rPr>
        <w:t xml:space="preserve"> the funding requested under this Programme. Provided that, in the case where the application covers work that is part of a larger project, the Beneficiary must submit a table as an appendix to the application form that shows a comprehensive list of the items of work and the source of funding for each item. </w:t>
      </w:r>
    </w:p>
    <w:p w14:paraId="17610A8C" w14:textId="77777777" w:rsidR="00FC462F" w:rsidRPr="005A1FB3" w:rsidRDefault="00FC462F" w:rsidP="007F2F07">
      <w:pPr>
        <w:spacing w:line="276" w:lineRule="auto"/>
        <w:rPr>
          <w:rFonts w:ascii="Red Hat Display" w:hAnsi="Red Hat Display" w:cs="Red Hat Display"/>
          <w:sz w:val="24"/>
        </w:rPr>
      </w:pPr>
    </w:p>
    <w:p w14:paraId="00DE4B2B" w14:textId="188A19E1" w:rsidR="00FC462F" w:rsidRDefault="00FC462F" w:rsidP="007F2F07">
      <w:pPr>
        <w:spacing w:line="276" w:lineRule="auto"/>
        <w:rPr>
          <w:rFonts w:ascii="Red Hat Display" w:hAnsi="Red Hat Display" w:cs="Red Hat Display"/>
          <w:sz w:val="24"/>
        </w:rPr>
      </w:pPr>
      <w:r w:rsidRPr="005A1FB3">
        <w:rPr>
          <w:rFonts w:ascii="Red Hat Display" w:hAnsi="Red Hat Display" w:cs="Red Hat Display"/>
          <w:sz w:val="24"/>
        </w:rPr>
        <w:t xml:space="preserve">By signing the Grant Agreement, the Beneficiary </w:t>
      </w:r>
      <w:r w:rsidR="00754496" w:rsidRPr="005A1FB3">
        <w:rPr>
          <w:rFonts w:ascii="Red Hat Display" w:hAnsi="Red Hat Display" w:cs="Red Hat Display"/>
          <w:sz w:val="24"/>
        </w:rPr>
        <w:t>automatically accepts and authorises</w:t>
      </w:r>
      <w:r w:rsidRPr="005A1FB3">
        <w:rPr>
          <w:rFonts w:ascii="Red Hat Display" w:hAnsi="Red Hat Display" w:cs="Red Hat Display"/>
          <w:sz w:val="24"/>
        </w:rPr>
        <w:t xml:space="preserve"> </w:t>
      </w:r>
      <w:proofErr w:type="spellStart"/>
      <w:r w:rsidRPr="005A1FB3">
        <w:rPr>
          <w:rFonts w:ascii="Red Hat Display" w:hAnsi="Red Hat Display" w:cs="Red Hat Display"/>
          <w:sz w:val="24"/>
        </w:rPr>
        <w:t>Xjenza</w:t>
      </w:r>
      <w:proofErr w:type="spellEnd"/>
      <w:r w:rsidRPr="005A1FB3">
        <w:rPr>
          <w:rFonts w:ascii="Red Hat Display" w:hAnsi="Red Hat Display" w:cs="Red Hat Display"/>
          <w:sz w:val="24"/>
        </w:rPr>
        <w:t xml:space="preserve"> Malta to exchange essential information related to the project with other funding agencies, both local and overseas, for any necessary checks. Any occurrence of double funding should be communicated in writing to the Unit Director prior to the signing of the Grant Agreement.  </w:t>
      </w:r>
    </w:p>
    <w:p w14:paraId="39D1F368" w14:textId="77777777" w:rsidR="005A1FB3" w:rsidRDefault="005A1FB3" w:rsidP="00766C91">
      <w:pPr>
        <w:rPr>
          <w:rFonts w:ascii="Red Hat Display" w:hAnsi="Red Hat Display" w:cs="Red Hat Display"/>
          <w:sz w:val="24"/>
        </w:rPr>
      </w:pPr>
    </w:p>
    <w:p w14:paraId="2DBF60FE" w14:textId="77777777" w:rsidR="007F2F07" w:rsidRPr="005A1FB3" w:rsidRDefault="007F2F07" w:rsidP="00766C91">
      <w:pPr>
        <w:rPr>
          <w:rFonts w:ascii="Red Hat Display" w:hAnsi="Red Hat Display" w:cs="Red Hat Display"/>
          <w:sz w:val="24"/>
        </w:rPr>
      </w:pPr>
    </w:p>
    <w:p w14:paraId="197B38C2" w14:textId="77777777" w:rsidR="007676C3" w:rsidRPr="00766C91" w:rsidRDefault="007676C3" w:rsidP="00766C91"/>
    <w:p w14:paraId="4C45A308" w14:textId="70528B3C" w:rsidR="00250832" w:rsidRPr="005A1FB3" w:rsidRDefault="00250832" w:rsidP="005A1FB3">
      <w:pPr>
        <w:pStyle w:val="Heading1"/>
        <w:rPr>
          <w:rStyle w:val="Emphasis"/>
          <w:i w:val="0"/>
          <w:iCs w:val="0"/>
        </w:rPr>
      </w:pPr>
      <w:bookmarkStart w:id="365" w:name="_Toc462661750"/>
      <w:bookmarkStart w:id="366" w:name="_Toc231390670"/>
      <w:r w:rsidRPr="005A1FB3">
        <w:rPr>
          <w:rStyle w:val="Emphasis"/>
          <w:i w:val="0"/>
          <w:iCs w:val="0"/>
        </w:rPr>
        <w:t>Evaluation</w:t>
      </w:r>
      <w:bookmarkEnd w:id="363"/>
      <w:bookmarkEnd w:id="364"/>
      <w:bookmarkEnd w:id="365"/>
      <w:bookmarkEnd w:id="366"/>
      <w:r w:rsidRPr="005A1FB3">
        <w:rPr>
          <w:rStyle w:val="Emphasis"/>
          <w:i w:val="0"/>
          <w:iCs w:val="0"/>
        </w:rPr>
        <w:t xml:space="preserve"> </w:t>
      </w:r>
    </w:p>
    <w:p w14:paraId="133AF39A" w14:textId="18AB0634" w:rsidR="00F774DA" w:rsidRDefault="00F774DA" w:rsidP="00250832">
      <w:pPr>
        <w:spacing w:line="276" w:lineRule="auto"/>
        <w:jc w:val="both"/>
        <w:rPr>
          <w:rFonts w:ascii="Red Hat Display" w:hAnsi="Red Hat Display" w:cs="Red Hat Display"/>
          <w:iCs/>
          <w:sz w:val="24"/>
        </w:rPr>
      </w:pPr>
      <w:bookmarkStart w:id="367" w:name="_Hlk152079466"/>
      <w:r w:rsidRPr="00F774DA">
        <w:rPr>
          <w:rFonts w:ascii="Red Hat Display" w:hAnsi="Red Hat Display" w:cs="Red Hat Display"/>
          <w:iCs/>
          <w:sz w:val="24"/>
        </w:rPr>
        <w:t xml:space="preserve">Project applications will be evaluated through a three-step process. Primarily, projects will undergo an administrative compliance evaluation. At this stage, if any errors with the budget are noted, these will either be considered as a major deviation or a minor deviation (kindly refer to Section </w:t>
      </w:r>
      <w:r>
        <w:rPr>
          <w:rFonts w:ascii="Red Hat Display" w:hAnsi="Red Hat Display" w:cs="Red Hat Display"/>
          <w:iCs/>
          <w:sz w:val="24"/>
        </w:rPr>
        <w:t>7</w:t>
      </w:r>
      <w:r w:rsidRPr="00F774DA">
        <w:rPr>
          <w:rFonts w:ascii="Red Hat Display" w:hAnsi="Red Hat Display" w:cs="Red Hat Display"/>
          <w:iCs/>
          <w:sz w:val="24"/>
        </w:rPr>
        <w:t>.1 for further guidance)</w:t>
      </w:r>
      <w:r w:rsidR="003A5760">
        <w:rPr>
          <w:rFonts w:ascii="Red Hat Display" w:hAnsi="Red Hat Display" w:cs="Red Hat Display"/>
          <w:iCs/>
          <w:sz w:val="24"/>
        </w:rPr>
        <w:t>.</w:t>
      </w:r>
    </w:p>
    <w:p w14:paraId="69FC780E" w14:textId="77777777" w:rsidR="00F774DA" w:rsidRPr="00AA0B4A" w:rsidRDefault="00F774DA" w:rsidP="007F2F07">
      <w:pPr>
        <w:spacing w:line="276" w:lineRule="auto"/>
        <w:jc w:val="both"/>
        <w:rPr>
          <w:rStyle w:val="Emphasis"/>
          <w:rFonts w:ascii="Red Hat Display" w:hAnsi="Red Hat Display" w:cs="Red Hat Display"/>
          <w:i w:val="0"/>
          <w:sz w:val="24"/>
        </w:rPr>
      </w:pPr>
    </w:p>
    <w:p w14:paraId="56395D29" w14:textId="0E670B86" w:rsidR="00B461E8" w:rsidRDefault="006533A1" w:rsidP="007F2F07">
      <w:pPr>
        <w:spacing w:line="276" w:lineRule="auto"/>
        <w:jc w:val="both"/>
        <w:rPr>
          <w:rFonts w:ascii="Red Hat Display" w:hAnsi="Red Hat Display" w:cs="Red Hat Display"/>
          <w:iCs/>
          <w:sz w:val="24"/>
        </w:rPr>
      </w:pPr>
      <w:bookmarkStart w:id="368" w:name="_Hlk191020861"/>
      <w:r w:rsidRPr="00F313A0">
        <w:rPr>
          <w:rFonts w:ascii="Red Hat Display" w:hAnsi="Red Hat Display" w:cs="Red Hat Display"/>
          <w:iCs/>
          <w:sz w:val="24"/>
        </w:rPr>
        <w:t>If successful, projects will be forwarded to three external evaluators for External Evaluation</w:t>
      </w:r>
      <w:r w:rsidR="008B65C0" w:rsidRPr="00F313A0">
        <w:rPr>
          <w:rFonts w:ascii="Red Hat Display" w:hAnsi="Red Hat Display" w:cs="Red Hat Display"/>
          <w:iCs/>
          <w:sz w:val="24"/>
        </w:rPr>
        <w:t>, and subsequently for a Due Diligence assessment</w:t>
      </w:r>
      <w:r w:rsidR="008B65C0" w:rsidRPr="008A6BA0">
        <w:rPr>
          <w:rFonts w:ascii="Red Hat Display" w:hAnsi="Red Hat Display" w:cs="Red Hat Display"/>
          <w:iCs/>
          <w:sz w:val="24"/>
        </w:rPr>
        <w:t>.</w:t>
      </w:r>
    </w:p>
    <w:bookmarkEnd w:id="368"/>
    <w:p w14:paraId="60381762" w14:textId="77777777" w:rsidR="006533A1" w:rsidRDefault="006533A1" w:rsidP="007F2F07">
      <w:pPr>
        <w:spacing w:line="276" w:lineRule="auto"/>
        <w:jc w:val="both"/>
        <w:rPr>
          <w:rFonts w:ascii="Red Hat Display" w:hAnsi="Red Hat Display" w:cs="Red Hat Display"/>
          <w:sz w:val="24"/>
        </w:rPr>
      </w:pPr>
    </w:p>
    <w:p w14:paraId="2DF4CE98" w14:textId="2231DF5C" w:rsidR="006A1CA1" w:rsidRPr="0045751E" w:rsidRDefault="008777E8" w:rsidP="007F2F07">
      <w:pPr>
        <w:spacing w:line="276" w:lineRule="auto"/>
        <w:jc w:val="both"/>
        <w:rPr>
          <w:rFonts w:ascii="Red Hat Display" w:hAnsi="Red Hat Display" w:cs="Red Hat Display"/>
          <w:sz w:val="24"/>
        </w:rPr>
      </w:pPr>
      <w:r w:rsidRPr="0045751E">
        <w:rPr>
          <w:rFonts w:ascii="Red Hat Display" w:hAnsi="Red Hat Display" w:cs="Red Hat Display"/>
          <w:sz w:val="24"/>
        </w:rPr>
        <w:t>Only p</w:t>
      </w:r>
      <w:r w:rsidR="006A1CA1" w:rsidRPr="0045751E">
        <w:rPr>
          <w:rFonts w:ascii="Red Hat Display" w:hAnsi="Red Hat Display" w:cs="Red Hat Display"/>
          <w:sz w:val="24"/>
        </w:rPr>
        <w:t xml:space="preserve">rojects which reach the minimum threshold will be considered for award.  </w:t>
      </w:r>
    </w:p>
    <w:p w14:paraId="1B09852A" w14:textId="0FAFBFAE" w:rsidR="00723C47" w:rsidRPr="008A6BA0" w:rsidRDefault="00EA79F9" w:rsidP="007F2F07">
      <w:pPr>
        <w:spacing w:before="100" w:beforeAutospacing="1" w:after="100" w:afterAutospacing="1" w:line="276" w:lineRule="auto"/>
        <w:rPr>
          <w:rFonts w:ascii="Red Hat Display" w:hAnsi="Red Hat Display" w:cs="Red Hat Display"/>
          <w:sz w:val="24"/>
          <w:lang w:eastAsia="en-GB"/>
        </w:rPr>
      </w:pPr>
      <w:bookmarkStart w:id="369" w:name="_Hlk192757294"/>
      <w:r w:rsidRPr="008A6BA0">
        <w:rPr>
          <w:rStyle w:val="Emphasis"/>
          <w:rFonts w:ascii="Red Hat Display" w:hAnsi="Red Hat Display" w:cs="Red Hat Display"/>
          <w:i w:val="0"/>
          <w:sz w:val="24"/>
          <w:u w:val="single"/>
        </w:rPr>
        <w:t xml:space="preserve">The </w:t>
      </w:r>
      <w:r w:rsidR="00723C47">
        <w:rPr>
          <w:rStyle w:val="Emphasis"/>
          <w:rFonts w:ascii="Red Hat Display" w:hAnsi="Red Hat Display" w:cs="Red Hat Display"/>
          <w:i w:val="0"/>
          <w:sz w:val="24"/>
          <w:u w:val="single"/>
        </w:rPr>
        <w:t>highest-ranked</w:t>
      </w:r>
      <w:r w:rsidRPr="008A6BA0">
        <w:rPr>
          <w:rStyle w:val="Emphasis"/>
          <w:rFonts w:ascii="Red Hat Display" w:hAnsi="Red Hat Display" w:cs="Red Hat Display"/>
          <w:i w:val="0"/>
          <w:sz w:val="24"/>
          <w:u w:val="single"/>
        </w:rPr>
        <w:t xml:space="preserve"> proposal from each Area will be awarded.</w:t>
      </w:r>
      <w:r w:rsidR="008B65C0" w:rsidRPr="008A6BA0">
        <w:rPr>
          <w:rStyle w:val="Emphasis"/>
          <w:rFonts w:ascii="Red Hat Display" w:hAnsi="Red Hat Display" w:cs="Red Hat Display"/>
          <w:i w:val="0"/>
          <w:sz w:val="24"/>
        </w:rPr>
        <w:t xml:space="preserve"> </w:t>
      </w:r>
      <w:r w:rsidR="00696BE7" w:rsidRPr="00723C47">
        <w:rPr>
          <w:rStyle w:val="Emphasis"/>
          <w:rFonts w:ascii="Red Hat Display" w:hAnsi="Red Hat Display" w:cs="Red Hat Display"/>
          <w:i w:val="0"/>
          <w:sz w:val="24"/>
        </w:rPr>
        <w:t xml:space="preserve">The objective is to have one project awarded per </w:t>
      </w:r>
      <w:r w:rsidR="00227852">
        <w:rPr>
          <w:rStyle w:val="Emphasis"/>
          <w:rFonts w:ascii="Red Hat Display" w:hAnsi="Red Hat Display" w:cs="Red Hat Display"/>
          <w:i w:val="0"/>
          <w:sz w:val="24"/>
        </w:rPr>
        <w:t>A</w:t>
      </w:r>
      <w:r w:rsidR="00696BE7" w:rsidRPr="00723C47">
        <w:rPr>
          <w:rStyle w:val="Emphasis"/>
          <w:rFonts w:ascii="Red Hat Display" w:hAnsi="Red Hat Display" w:cs="Red Hat Display"/>
          <w:i w:val="0"/>
          <w:sz w:val="24"/>
        </w:rPr>
        <w:t>rea.</w:t>
      </w:r>
      <w:r w:rsidR="00723C47" w:rsidRPr="00723C47">
        <w:rPr>
          <w:rStyle w:val="Emphasis"/>
          <w:rFonts w:ascii="Red Hat Display" w:hAnsi="Red Hat Display" w:cs="Red Hat Display"/>
          <w:i w:val="0"/>
          <w:sz w:val="24"/>
        </w:rPr>
        <w:t xml:space="preserve">  </w:t>
      </w:r>
      <w:r w:rsidR="00723C47" w:rsidRPr="008A6BA0">
        <w:rPr>
          <w:rFonts w:ascii="Red Hat Display" w:hAnsi="Red Hat Display" w:cs="Red Hat Display"/>
          <w:sz w:val="24"/>
          <w:lang w:eastAsia="en-GB"/>
        </w:rPr>
        <w:t xml:space="preserve">If a category receives </w:t>
      </w:r>
      <w:r w:rsidR="00723C47" w:rsidRPr="008A6BA0">
        <w:rPr>
          <w:rFonts w:ascii="Red Hat Display" w:hAnsi="Red Hat Display" w:cs="Red Hat Display"/>
          <w:b/>
          <w:bCs/>
          <w:sz w:val="24"/>
          <w:lang w:eastAsia="en-GB"/>
        </w:rPr>
        <w:t>no eligible applications</w:t>
      </w:r>
      <w:r w:rsidR="00723C47" w:rsidRPr="008A6BA0">
        <w:rPr>
          <w:rFonts w:ascii="Red Hat Display" w:hAnsi="Red Hat Display" w:cs="Red Hat Display"/>
          <w:sz w:val="24"/>
          <w:lang w:eastAsia="en-GB"/>
        </w:rPr>
        <w:t>, its budget may be reallocated.</w:t>
      </w:r>
    </w:p>
    <w:p w14:paraId="0064D9AF" w14:textId="2C2D68A9" w:rsidR="00681639" w:rsidRPr="008A6BA0" w:rsidRDefault="008B65C0" w:rsidP="007F2F07">
      <w:pPr>
        <w:pStyle w:val="NormalWeb"/>
        <w:spacing w:line="276" w:lineRule="auto"/>
        <w:rPr>
          <w:rFonts w:ascii="Segoe UI" w:hAnsi="Segoe UI" w:cs="Segoe UI"/>
          <w:sz w:val="21"/>
          <w:szCs w:val="21"/>
          <w:highlight w:val="yellow"/>
          <w:lang w:eastAsia="en-GB"/>
        </w:rPr>
      </w:pPr>
      <w:r w:rsidRPr="008A6BA0">
        <w:rPr>
          <w:rStyle w:val="Emphasis"/>
          <w:rFonts w:ascii="Red Hat Display" w:hAnsi="Red Hat Display" w:cs="Red Hat Display"/>
          <w:i w:val="0"/>
          <w:sz w:val="24"/>
        </w:rPr>
        <w:t>Subject to the availability of funds, the remaining projects will form a ranking list irrespective of the Priority Area and the Managing Authority will award according to this list until the funds are consumed</w:t>
      </w:r>
      <w:r w:rsidRPr="00490592">
        <w:rPr>
          <w:rStyle w:val="Emphasis"/>
          <w:rFonts w:ascii="Red Hat Display" w:hAnsi="Red Hat Display" w:cs="Red Hat Display"/>
          <w:i w:val="0"/>
          <w:sz w:val="24"/>
        </w:rPr>
        <w:t>.</w:t>
      </w:r>
      <w:r w:rsidRPr="00C317EE">
        <w:rPr>
          <w:rStyle w:val="Emphasis"/>
          <w:rFonts w:ascii="Red Hat Display" w:hAnsi="Red Hat Display" w:cs="Red Hat Display"/>
          <w:i w:val="0"/>
          <w:sz w:val="24"/>
        </w:rPr>
        <w:t xml:space="preserve"> </w:t>
      </w:r>
    </w:p>
    <w:p w14:paraId="215A2D83" w14:textId="4F9D4A99" w:rsidR="00EA79F9" w:rsidRDefault="00681639" w:rsidP="007F2F07">
      <w:pPr>
        <w:spacing w:line="276" w:lineRule="auto"/>
        <w:jc w:val="both"/>
        <w:rPr>
          <w:rStyle w:val="Emphasis"/>
          <w:rFonts w:ascii="Red Hat Display" w:hAnsi="Red Hat Display" w:cs="Red Hat Display"/>
          <w:i w:val="0"/>
          <w:sz w:val="24"/>
        </w:rPr>
      </w:pPr>
      <w:r w:rsidRPr="00681639">
        <w:rPr>
          <w:rFonts w:ascii="Segoe UI" w:hAnsi="Segoe UI" w:cs="Segoe UI"/>
          <w:sz w:val="21"/>
          <w:szCs w:val="21"/>
          <w:lang w:eastAsia="en-GB"/>
        </w:rPr>
        <w:t> </w:t>
      </w:r>
    </w:p>
    <w:p w14:paraId="0669CD1E" w14:textId="388E5A21" w:rsidR="00BF1D90" w:rsidRDefault="006533A1" w:rsidP="007F2F07">
      <w:pPr>
        <w:spacing w:line="276" w:lineRule="auto"/>
        <w:jc w:val="both"/>
        <w:rPr>
          <w:rFonts w:ascii="Red Hat Display" w:hAnsi="Red Hat Display" w:cs="Red Hat Display"/>
          <w:sz w:val="24"/>
        </w:rPr>
      </w:pPr>
      <w:bookmarkStart w:id="370" w:name="_Hlk217642436"/>
      <w:bookmarkStart w:id="371" w:name="_Hlk191020891"/>
      <w:bookmarkEnd w:id="369"/>
      <w:r w:rsidRPr="006533A1">
        <w:rPr>
          <w:rFonts w:ascii="Red Hat Display" w:hAnsi="Red Hat Display" w:cs="Red Hat Display"/>
          <w:sz w:val="24"/>
        </w:rPr>
        <w:t>The Managing Authority may undertake a Due Diligence exercise through its contractors for the purpose of administrative compliance. Further assurances and documentation, such as bank guarantees, may be required at the discretion of the Managing Authority.</w:t>
      </w:r>
      <w:r w:rsidR="002762E4">
        <w:rPr>
          <w:rFonts w:ascii="Red Hat Display" w:hAnsi="Red Hat Display" w:cs="Red Hat Display"/>
          <w:sz w:val="24"/>
        </w:rPr>
        <w:t xml:space="preserve">  If the Due Diligence assessment indicates a high exposure risk to the Managing Authority, the application will be rejected, or further assurances may be requested from the applicant to keep the application </w:t>
      </w:r>
      <w:r w:rsidRPr="006533A1">
        <w:rPr>
          <w:rFonts w:ascii="Red Hat Display" w:hAnsi="Red Hat Display" w:cs="Red Hat Display"/>
          <w:sz w:val="24"/>
        </w:rPr>
        <w:t>under consideration.</w:t>
      </w:r>
    </w:p>
    <w:bookmarkEnd w:id="370"/>
    <w:p w14:paraId="2DBD7A42" w14:textId="77777777" w:rsidR="003C4C54" w:rsidRDefault="003C4C54" w:rsidP="007F2F07">
      <w:pPr>
        <w:spacing w:line="276" w:lineRule="auto"/>
        <w:jc w:val="both"/>
        <w:rPr>
          <w:rFonts w:ascii="Red Hat Display" w:hAnsi="Red Hat Display" w:cs="Red Hat Display"/>
          <w:sz w:val="24"/>
        </w:rPr>
      </w:pPr>
    </w:p>
    <w:p w14:paraId="5F29B02B" w14:textId="4C19D12D" w:rsidR="00B3247D" w:rsidRDefault="006533A1" w:rsidP="007F2F07">
      <w:pPr>
        <w:spacing w:line="276" w:lineRule="auto"/>
        <w:jc w:val="both"/>
        <w:rPr>
          <w:rFonts w:ascii="Red Hat Display" w:hAnsi="Red Hat Display" w:cs="Red Hat Display"/>
          <w:sz w:val="24"/>
        </w:rPr>
      </w:pPr>
      <w:r w:rsidRPr="006533A1">
        <w:rPr>
          <w:rFonts w:ascii="Red Hat Display" w:hAnsi="Red Hat Display" w:cs="Red Hat Display"/>
          <w:sz w:val="24"/>
        </w:rPr>
        <w:t xml:space="preserve">Changes to the submitted proposal are not allowed prior to the Grant Agreement, unless requested and/or approved by the Managing </w:t>
      </w:r>
      <w:r w:rsidR="00227852">
        <w:rPr>
          <w:rFonts w:ascii="Red Hat Display" w:hAnsi="Red Hat Display" w:cs="Red Hat Display"/>
          <w:sz w:val="24"/>
        </w:rPr>
        <w:t>Authority</w:t>
      </w:r>
      <w:r w:rsidRPr="006533A1">
        <w:rPr>
          <w:rFonts w:ascii="Red Hat Display" w:hAnsi="Red Hat Display" w:cs="Red Hat Display"/>
          <w:sz w:val="24"/>
        </w:rPr>
        <w:t>.</w:t>
      </w:r>
      <w:bookmarkEnd w:id="371"/>
    </w:p>
    <w:p w14:paraId="20EDC6CB" w14:textId="77777777" w:rsidR="007F2F07" w:rsidRDefault="007F2F07" w:rsidP="00B461E8">
      <w:pPr>
        <w:spacing w:line="276" w:lineRule="auto"/>
        <w:jc w:val="both"/>
        <w:rPr>
          <w:rFonts w:ascii="Red Hat Display" w:hAnsi="Red Hat Display" w:cs="Red Hat Display"/>
          <w:sz w:val="24"/>
        </w:rPr>
      </w:pPr>
    </w:p>
    <w:p w14:paraId="30A25FF7" w14:textId="2F6E4E3A" w:rsidR="00B461E8" w:rsidRPr="005A1FB3" w:rsidRDefault="00B461E8" w:rsidP="007B70EB">
      <w:pPr>
        <w:pStyle w:val="Heading2"/>
        <w:numPr>
          <w:ilvl w:val="1"/>
          <w:numId w:val="63"/>
        </w:numPr>
        <w:rPr>
          <w:rStyle w:val="Emphasis"/>
          <w:i w:val="0"/>
          <w:iCs w:val="0"/>
        </w:rPr>
      </w:pPr>
      <w:bookmarkStart w:id="372" w:name="_Toc231390671"/>
      <w:r w:rsidRPr="005A1FB3">
        <w:rPr>
          <w:rStyle w:val="Emphasis"/>
          <w:i w:val="0"/>
          <w:iCs w:val="0"/>
        </w:rPr>
        <w:t>Evaluation Criteria</w:t>
      </w:r>
      <w:bookmarkEnd w:id="372"/>
      <w:r w:rsidRPr="005A1FB3">
        <w:rPr>
          <w:rStyle w:val="Emphasis"/>
          <w:i w:val="0"/>
          <w:iCs w:val="0"/>
        </w:rPr>
        <w:t xml:space="preserve"> </w:t>
      </w:r>
    </w:p>
    <w:p w14:paraId="06BAE391" w14:textId="77777777" w:rsidR="008B65C0" w:rsidRDefault="008B65C0" w:rsidP="00B461E8">
      <w:pPr>
        <w:spacing w:line="276" w:lineRule="auto"/>
        <w:jc w:val="both"/>
        <w:rPr>
          <w:rFonts w:ascii="Red Hat Display" w:hAnsi="Red Hat Display" w:cs="Red Hat Display"/>
          <w:iCs/>
          <w:sz w:val="24"/>
        </w:rPr>
      </w:pPr>
    </w:p>
    <w:p w14:paraId="51213AD7" w14:textId="48246C85" w:rsidR="00B461E8" w:rsidRDefault="00B461E8" w:rsidP="00250832">
      <w:pPr>
        <w:spacing w:line="276" w:lineRule="auto"/>
        <w:jc w:val="both"/>
        <w:rPr>
          <w:rFonts w:ascii="Red Hat Display" w:hAnsi="Red Hat Display" w:cs="Red Hat Display"/>
          <w:iCs/>
          <w:sz w:val="24"/>
        </w:rPr>
      </w:pPr>
      <w:bookmarkStart w:id="373" w:name="_Hlk192757347"/>
      <w:r w:rsidRPr="006533A1">
        <w:rPr>
          <w:rFonts w:ascii="Red Hat Display" w:hAnsi="Red Hat Display" w:cs="Red Hat Display"/>
          <w:iCs/>
          <w:sz w:val="24"/>
        </w:rPr>
        <w:t xml:space="preserve">Failure to achieve a minimum of </w:t>
      </w:r>
      <w:r w:rsidRPr="006B1234">
        <w:rPr>
          <w:rFonts w:ascii="Red Hat Display" w:hAnsi="Red Hat Display" w:cs="Red Hat Display"/>
          <w:b/>
          <w:bCs/>
          <w:iCs/>
          <w:sz w:val="24"/>
        </w:rPr>
        <w:t>65% pass</w:t>
      </w:r>
      <w:r w:rsidRPr="006533A1">
        <w:rPr>
          <w:rFonts w:ascii="Red Hat Display" w:hAnsi="Red Hat Display" w:cs="Red Hat Display"/>
          <w:iCs/>
          <w:sz w:val="24"/>
        </w:rPr>
        <w:t xml:space="preserve"> or failure to reach the subsection thresholds during the External Evaluation will fail the project application. For a project to be successful</w:t>
      </w:r>
      <w:r w:rsidR="00A432A1">
        <w:rPr>
          <w:rFonts w:ascii="Red Hat Display" w:hAnsi="Red Hat Display" w:cs="Red Hat Display"/>
          <w:iCs/>
          <w:sz w:val="24"/>
        </w:rPr>
        <w:t>, it must pass through</w:t>
      </w:r>
      <w:r w:rsidRPr="006533A1">
        <w:rPr>
          <w:rFonts w:ascii="Red Hat Display" w:hAnsi="Red Hat Display" w:cs="Red Hat Display"/>
          <w:iCs/>
          <w:sz w:val="24"/>
        </w:rPr>
        <w:t xml:space="preserve"> all three steps.</w:t>
      </w:r>
    </w:p>
    <w:p w14:paraId="21DF7F48" w14:textId="77777777" w:rsidR="008D424E" w:rsidRPr="00E74FD6" w:rsidRDefault="008D424E" w:rsidP="00250832">
      <w:pPr>
        <w:spacing w:line="276" w:lineRule="auto"/>
        <w:jc w:val="both"/>
        <w:rPr>
          <w:rStyle w:val="Emphasis"/>
          <w:rFonts w:ascii="Red Hat Display" w:hAnsi="Red Hat Display" w:cs="Red Hat Display"/>
          <w:i w:val="0"/>
          <w:sz w:val="24"/>
        </w:rPr>
      </w:pPr>
    </w:p>
    <w:p w14:paraId="0A333FB3" w14:textId="1DA7F3CE" w:rsidR="00250832" w:rsidRPr="00AA0B4A" w:rsidRDefault="00250832" w:rsidP="00250832">
      <w:pPr>
        <w:spacing w:line="276" w:lineRule="auto"/>
        <w:jc w:val="both"/>
        <w:rPr>
          <w:rStyle w:val="Emphasis"/>
          <w:rFonts w:ascii="Red Hat Display" w:hAnsi="Red Hat Display" w:cs="Red Hat Display"/>
          <w:b/>
          <w:bCs/>
          <w:i w:val="0"/>
          <w:sz w:val="24"/>
        </w:rPr>
      </w:pPr>
      <w:bookmarkStart w:id="374" w:name="_Toc309039192"/>
      <w:bookmarkEnd w:id="373"/>
      <w:r w:rsidRPr="00AA0B4A">
        <w:rPr>
          <w:rStyle w:val="Emphasis"/>
          <w:rFonts w:ascii="Red Hat Display" w:hAnsi="Red Hat Display" w:cs="Red Hat Display"/>
          <w:b/>
          <w:bCs/>
          <w:i w:val="0"/>
          <w:sz w:val="24"/>
        </w:rPr>
        <w:t>External Evaluators will be evaluating</w:t>
      </w:r>
      <w:r w:rsidR="00EC5881" w:rsidRPr="00AA0B4A">
        <w:rPr>
          <w:rStyle w:val="Emphasis"/>
          <w:rFonts w:ascii="Red Hat Display" w:hAnsi="Red Hat Display" w:cs="Red Hat Display"/>
          <w:b/>
          <w:bCs/>
          <w:i w:val="0"/>
          <w:sz w:val="24"/>
        </w:rPr>
        <w:t xml:space="preserve"> project</w:t>
      </w:r>
      <w:r w:rsidRPr="00AA0B4A">
        <w:rPr>
          <w:rStyle w:val="Emphasis"/>
          <w:rFonts w:ascii="Red Hat Display" w:hAnsi="Red Hat Display" w:cs="Red Hat Display"/>
          <w:b/>
          <w:bCs/>
          <w:i w:val="0"/>
          <w:sz w:val="24"/>
        </w:rPr>
        <w:t xml:space="preserve"> applications </w:t>
      </w:r>
      <w:r w:rsidR="00EC5881" w:rsidRPr="00AA0B4A">
        <w:rPr>
          <w:rStyle w:val="Emphasis"/>
          <w:rFonts w:ascii="Red Hat Display" w:hAnsi="Red Hat Display" w:cs="Red Hat Display"/>
          <w:b/>
          <w:bCs/>
          <w:i w:val="0"/>
          <w:sz w:val="24"/>
        </w:rPr>
        <w:t xml:space="preserve">for </w:t>
      </w:r>
      <w:r w:rsidRPr="00AA0B4A">
        <w:rPr>
          <w:rStyle w:val="Emphasis"/>
          <w:rFonts w:ascii="Red Hat Display" w:hAnsi="Red Hat Display" w:cs="Red Hat Display"/>
          <w:b/>
          <w:bCs/>
          <w:i w:val="0"/>
          <w:sz w:val="24"/>
        </w:rPr>
        <w:t xml:space="preserve">the following criteria: </w:t>
      </w:r>
    </w:p>
    <w:p w14:paraId="2E9551BF"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316DC58F" w14:textId="24602210" w:rsidR="00250832" w:rsidRPr="00AA0B4A" w:rsidRDefault="00733A6C" w:rsidP="00BD7764">
      <w:pPr>
        <w:spacing w:line="276" w:lineRule="auto"/>
        <w:jc w:val="both"/>
        <w:rPr>
          <w:rStyle w:val="Emphasis"/>
          <w:rFonts w:ascii="Red Hat Display" w:hAnsi="Red Hat Display" w:cs="Red Hat Display"/>
          <w:i w:val="0"/>
          <w:sz w:val="24"/>
          <w:u w:val="single"/>
        </w:rPr>
      </w:pPr>
      <w:bookmarkStart w:id="375" w:name="_Hlk132817191"/>
      <w:r w:rsidRPr="00AA0B4A">
        <w:rPr>
          <w:rStyle w:val="Emphasis"/>
          <w:rFonts w:ascii="Red Hat Display" w:hAnsi="Red Hat Display" w:cs="Red Hat Display"/>
          <w:b/>
          <w:bCs/>
          <w:i w:val="0"/>
          <w:sz w:val="24"/>
          <w:u w:val="single"/>
        </w:rPr>
        <w:t>Excellence</w:t>
      </w:r>
      <w:r w:rsidR="00250832" w:rsidRPr="00AA0B4A">
        <w:rPr>
          <w:rStyle w:val="Emphasis"/>
          <w:rFonts w:ascii="Red Hat Display" w:hAnsi="Red Hat Display" w:cs="Red Hat Display"/>
          <w:i w:val="0"/>
          <w:sz w:val="24"/>
          <w:u w:val="single"/>
        </w:rPr>
        <w:t xml:space="preserve"> (</w:t>
      </w:r>
      <w:r w:rsidR="003141DB" w:rsidRPr="00AA0B4A">
        <w:rPr>
          <w:rStyle w:val="Emphasis"/>
          <w:rFonts w:ascii="Red Hat Display" w:hAnsi="Red Hat Display" w:cs="Red Hat Display"/>
          <w:i w:val="0"/>
          <w:sz w:val="24"/>
          <w:u w:val="single"/>
        </w:rPr>
        <w:t>25</w:t>
      </w:r>
      <w:r w:rsidR="00250832" w:rsidRPr="00AA0B4A">
        <w:rPr>
          <w:rStyle w:val="Emphasis"/>
          <w:rFonts w:ascii="Red Hat Display" w:hAnsi="Red Hat Display" w:cs="Red Hat Display"/>
          <w:i w:val="0"/>
          <w:sz w:val="24"/>
          <w:u w:val="single"/>
        </w:rPr>
        <w:t xml:space="preserve">%): Threshold </w:t>
      </w:r>
      <w:r w:rsidR="003141DB" w:rsidRPr="00AA0B4A">
        <w:rPr>
          <w:rStyle w:val="Emphasis"/>
          <w:rFonts w:ascii="Red Hat Display" w:hAnsi="Red Hat Display" w:cs="Red Hat Display"/>
          <w:i w:val="0"/>
          <w:sz w:val="24"/>
          <w:u w:val="single"/>
        </w:rPr>
        <w:t>15</w:t>
      </w:r>
      <w:r w:rsidRPr="00AA0B4A">
        <w:rPr>
          <w:rStyle w:val="Emphasis"/>
          <w:rFonts w:ascii="Red Hat Display" w:hAnsi="Red Hat Display" w:cs="Red Hat Display"/>
          <w:i w:val="0"/>
          <w:sz w:val="24"/>
          <w:u w:val="single"/>
        </w:rPr>
        <w:t>%</w:t>
      </w:r>
    </w:p>
    <w:p w14:paraId="5B40C920" w14:textId="77777777" w:rsidR="00250832" w:rsidRDefault="00250832" w:rsidP="00BD7764">
      <w:pPr>
        <w:spacing w:line="276" w:lineRule="auto"/>
        <w:jc w:val="both"/>
        <w:rPr>
          <w:rStyle w:val="Emphasis"/>
          <w:rFonts w:ascii="Red Hat Display" w:hAnsi="Red Hat Display" w:cs="Red Hat Display"/>
          <w:i w:val="0"/>
          <w:sz w:val="24"/>
        </w:rPr>
      </w:pPr>
    </w:p>
    <w:p w14:paraId="12B83FA0" w14:textId="5854BFE2" w:rsidR="00277350" w:rsidRPr="00AA0B4A" w:rsidRDefault="00277350" w:rsidP="00BD7764">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Kindly refer to Section </w:t>
      </w:r>
      <w:r w:rsidR="00E63BC4">
        <w:rPr>
          <w:rStyle w:val="Emphasis"/>
          <w:rFonts w:ascii="Red Hat Display" w:hAnsi="Red Hat Display" w:cs="Red Hat Display"/>
          <w:i w:val="0"/>
          <w:sz w:val="24"/>
        </w:rPr>
        <w:t>4</w:t>
      </w:r>
      <w:r>
        <w:rPr>
          <w:rStyle w:val="Emphasis"/>
          <w:rFonts w:ascii="Red Hat Display" w:hAnsi="Red Hat Display" w:cs="Red Hat Display"/>
          <w:i w:val="0"/>
          <w:sz w:val="24"/>
        </w:rPr>
        <w:t xml:space="preserve">.1 of the application form </w:t>
      </w:r>
    </w:p>
    <w:p w14:paraId="553D1A78" w14:textId="77777777" w:rsidR="00E74FD6" w:rsidRPr="00E74FD6" w:rsidRDefault="00E74FD6" w:rsidP="00E74FD6">
      <w:pPr>
        <w:spacing w:line="276" w:lineRule="auto"/>
        <w:ind w:left="720"/>
        <w:jc w:val="both"/>
        <w:rPr>
          <w:rStyle w:val="Emphasis"/>
          <w:rFonts w:ascii="Red Hat Display" w:hAnsi="Red Hat Display" w:cs="Red Hat Display"/>
          <w:i w:val="0"/>
          <w:sz w:val="24"/>
        </w:rPr>
      </w:pPr>
    </w:p>
    <w:p w14:paraId="7508497A" w14:textId="67CFEA5D" w:rsidR="00250832" w:rsidRPr="00AA0B4A" w:rsidRDefault="00175035" w:rsidP="00BD7764">
      <w:pPr>
        <w:spacing w:line="276" w:lineRule="auto"/>
        <w:jc w:val="both"/>
        <w:rPr>
          <w:rStyle w:val="Emphasis"/>
          <w:rFonts w:ascii="Red Hat Display" w:hAnsi="Red Hat Display" w:cs="Red Hat Display"/>
          <w:i w:val="0"/>
          <w:sz w:val="24"/>
          <w:u w:val="single"/>
        </w:rPr>
      </w:pPr>
      <w:r w:rsidRPr="00AA0B4A">
        <w:rPr>
          <w:rStyle w:val="Emphasis"/>
          <w:rFonts w:ascii="Red Hat Display" w:hAnsi="Red Hat Display" w:cs="Red Hat Display"/>
          <w:b/>
          <w:bCs/>
          <w:i w:val="0"/>
          <w:sz w:val="24"/>
          <w:u w:val="single"/>
        </w:rPr>
        <w:t>Impact</w:t>
      </w:r>
      <w:r w:rsidR="00250832" w:rsidRPr="00AA0B4A">
        <w:rPr>
          <w:rStyle w:val="Emphasis"/>
          <w:rFonts w:ascii="Red Hat Display" w:hAnsi="Red Hat Display" w:cs="Red Hat Display"/>
          <w:i w:val="0"/>
          <w:sz w:val="24"/>
          <w:u w:val="single"/>
        </w:rPr>
        <w:t xml:space="preserve"> (</w:t>
      </w:r>
      <w:r w:rsidR="00D02780" w:rsidRPr="00AA0B4A">
        <w:rPr>
          <w:rStyle w:val="Emphasis"/>
          <w:rFonts w:ascii="Red Hat Display" w:hAnsi="Red Hat Display" w:cs="Red Hat Display"/>
          <w:i w:val="0"/>
          <w:sz w:val="24"/>
          <w:u w:val="single"/>
        </w:rPr>
        <w:t>40</w:t>
      </w:r>
      <w:r w:rsidR="00250832" w:rsidRPr="00AA0B4A">
        <w:rPr>
          <w:rStyle w:val="Emphasis"/>
          <w:rFonts w:ascii="Red Hat Display" w:hAnsi="Red Hat Display" w:cs="Red Hat Display"/>
          <w:i w:val="0"/>
          <w:sz w:val="24"/>
          <w:u w:val="single"/>
        </w:rPr>
        <w:t xml:space="preserve">%): Threshold </w:t>
      </w:r>
      <w:r w:rsidR="00BD7764" w:rsidRPr="00AA0B4A">
        <w:rPr>
          <w:rStyle w:val="Emphasis"/>
          <w:rFonts w:ascii="Red Hat Display" w:hAnsi="Red Hat Display" w:cs="Red Hat Display"/>
          <w:i w:val="0"/>
          <w:sz w:val="24"/>
          <w:u w:val="single"/>
        </w:rPr>
        <w:t>2</w:t>
      </w:r>
      <w:r w:rsidR="00846F1F" w:rsidRPr="00AA0B4A">
        <w:rPr>
          <w:rStyle w:val="Emphasis"/>
          <w:rFonts w:ascii="Red Hat Display" w:hAnsi="Red Hat Display" w:cs="Red Hat Display"/>
          <w:i w:val="0"/>
          <w:sz w:val="24"/>
          <w:u w:val="single"/>
        </w:rPr>
        <w:t>5</w:t>
      </w:r>
      <w:r w:rsidR="00733A6C" w:rsidRPr="00AA0B4A">
        <w:rPr>
          <w:rStyle w:val="Emphasis"/>
          <w:rFonts w:ascii="Red Hat Display" w:hAnsi="Red Hat Display" w:cs="Red Hat Display"/>
          <w:i w:val="0"/>
          <w:sz w:val="24"/>
          <w:u w:val="single"/>
        </w:rPr>
        <w:t>%</w:t>
      </w:r>
    </w:p>
    <w:p w14:paraId="59F7C31B" w14:textId="77777777" w:rsidR="00250832" w:rsidRDefault="00250832" w:rsidP="00BD7764">
      <w:pPr>
        <w:spacing w:line="276" w:lineRule="auto"/>
        <w:jc w:val="both"/>
        <w:rPr>
          <w:rStyle w:val="Emphasis"/>
          <w:rFonts w:ascii="Red Hat Display" w:hAnsi="Red Hat Display" w:cs="Red Hat Display"/>
          <w:i w:val="0"/>
          <w:sz w:val="24"/>
          <w:u w:val="single"/>
        </w:rPr>
      </w:pPr>
    </w:p>
    <w:p w14:paraId="18383186" w14:textId="46522C79" w:rsidR="00A8547F" w:rsidRPr="00616619" w:rsidRDefault="00277350" w:rsidP="00616619">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Kindly refer to Section </w:t>
      </w:r>
      <w:r w:rsidR="0058721F">
        <w:rPr>
          <w:rStyle w:val="Emphasis"/>
          <w:rFonts w:ascii="Red Hat Display" w:hAnsi="Red Hat Display" w:cs="Red Hat Display"/>
          <w:i w:val="0"/>
          <w:sz w:val="24"/>
        </w:rPr>
        <w:t>4</w:t>
      </w:r>
      <w:r>
        <w:rPr>
          <w:rStyle w:val="Emphasis"/>
          <w:rFonts w:ascii="Red Hat Display" w:hAnsi="Red Hat Display" w:cs="Red Hat Display"/>
          <w:i w:val="0"/>
          <w:sz w:val="24"/>
        </w:rPr>
        <w:t xml:space="preserve">.2 of the application form </w:t>
      </w:r>
    </w:p>
    <w:p w14:paraId="18C8D3EE" w14:textId="77777777" w:rsidR="00614591" w:rsidRPr="00AA0B4A" w:rsidRDefault="00614591" w:rsidP="00BD7764">
      <w:pPr>
        <w:spacing w:line="276" w:lineRule="auto"/>
        <w:jc w:val="both"/>
        <w:rPr>
          <w:rStyle w:val="Emphasis"/>
          <w:rFonts w:ascii="Red Hat Display" w:hAnsi="Red Hat Display" w:cs="Red Hat Display"/>
          <w:b/>
          <w:bCs/>
          <w:i w:val="0"/>
          <w:sz w:val="24"/>
          <w:u w:val="single"/>
        </w:rPr>
      </w:pPr>
    </w:p>
    <w:p w14:paraId="4A65FD4E" w14:textId="5E64101F" w:rsidR="00250832" w:rsidRDefault="00175035" w:rsidP="00BD7764">
      <w:pPr>
        <w:spacing w:line="276" w:lineRule="auto"/>
        <w:jc w:val="both"/>
        <w:rPr>
          <w:rStyle w:val="Emphasis"/>
          <w:rFonts w:ascii="Red Hat Display" w:hAnsi="Red Hat Display" w:cs="Red Hat Display"/>
          <w:i w:val="0"/>
          <w:sz w:val="24"/>
          <w:u w:val="single"/>
        </w:rPr>
      </w:pPr>
      <w:r w:rsidRPr="00AA0B4A">
        <w:rPr>
          <w:rStyle w:val="Emphasis"/>
          <w:rFonts w:ascii="Red Hat Display" w:hAnsi="Red Hat Display" w:cs="Red Hat Display"/>
          <w:b/>
          <w:bCs/>
          <w:i w:val="0"/>
          <w:sz w:val="24"/>
          <w:u w:val="single"/>
        </w:rPr>
        <w:t>Implementation</w:t>
      </w:r>
      <w:r w:rsidR="00250832" w:rsidRPr="00AA0B4A">
        <w:rPr>
          <w:rStyle w:val="Emphasis"/>
          <w:rFonts w:ascii="Red Hat Display" w:hAnsi="Red Hat Display" w:cs="Red Hat Display"/>
          <w:i w:val="0"/>
          <w:sz w:val="24"/>
          <w:u w:val="single"/>
        </w:rPr>
        <w:t xml:space="preserve"> (</w:t>
      </w:r>
      <w:r w:rsidR="00846F1F" w:rsidRPr="00AA0B4A">
        <w:rPr>
          <w:rStyle w:val="Emphasis"/>
          <w:rFonts w:ascii="Red Hat Display" w:hAnsi="Red Hat Display" w:cs="Red Hat Display"/>
          <w:i w:val="0"/>
          <w:sz w:val="24"/>
          <w:u w:val="single"/>
        </w:rPr>
        <w:t>3</w:t>
      </w:r>
      <w:r w:rsidR="003141DB" w:rsidRPr="00AA0B4A">
        <w:rPr>
          <w:rStyle w:val="Emphasis"/>
          <w:rFonts w:ascii="Red Hat Display" w:hAnsi="Red Hat Display" w:cs="Red Hat Display"/>
          <w:i w:val="0"/>
          <w:sz w:val="24"/>
          <w:u w:val="single"/>
        </w:rPr>
        <w:t>5</w:t>
      </w:r>
      <w:r w:rsidR="00250832" w:rsidRPr="00AA0B4A">
        <w:rPr>
          <w:rStyle w:val="Emphasis"/>
          <w:rFonts w:ascii="Red Hat Display" w:hAnsi="Red Hat Display" w:cs="Red Hat Display"/>
          <w:i w:val="0"/>
          <w:sz w:val="24"/>
          <w:u w:val="single"/>
        </w:rPr>
        <w:t xml:space="preserve">%): Threshold </w:t>
      </w:r>
      <w:r w:rsidR="003141DB" w:rsidRPr="00AA0B4A">
        <w:rPr>
          <w:rStyle w:val="Emphasis"/>
          <w:rFonts w:ascii="Red Hat Display" w:hAnsi="Red Hat Display" w:cs="Red Hat Display"/>
          <w:i w:val="0"/>
          <w:sz w:val="24"/>
          <w:u w:val="single"/>
        </w:rPr>
        <w:t>25</w:t>
      </w:r>
      <w:r w:rsidR="00733A6C" w:rsidRPr="00AA0B4A">
        <w:rPr>
          <w:rStyle w:val="Emphasis"/>
          <w:rFonts w:ascii="Red Hat Display" w:hAnsi="Red Hat Display" w:cs="Red Hat Display"/>
          <w:i w:val="0"/>
          <w:sz w:val="24"/>
          <w:u w:val="single"/>
        </w:rPr>
        <w:t>%</w:t>
      </w:r>
    </w:p>
    <w:p w14:paraId="7BD7B742" w14:textId="77777777" w:rsidR="00D05572" w:rsidRDefault="00D05572" w:rsidP="00D05572">
      <w:pPr>
        <w:spacing w:line="276" w:lineRule="auto"/>
        <w:jc w:val="both"/>
        <w:rPr>
          <w:rStyle w:val="Emphasis"/>
          <w:rFonts w:ascii="Red Hat Display" w:hAnsi="Red Hat Display" w:cs="Red Hat Display"/>
          <w:i w:val="0"/>
          <w:sz w:val="24"/>
          <w:u w:val="single"/>
        </w:rPr>
      </w:pPr>
    </w:p>
    <w:p w14:paraId="00D828A5" w14:textId="25692C7F" w:rsidR="00D05572" w:rsidRPr="00E43877" w:rsidRDefault="00D05572" w:rsidP="007B70EB">
      <w:pPr>
        <w:pStyle w:val="ListParagraph"/>
        <w:numPr>
          <w:ilvl w:val="0"/>
          <w:numId w:val="59"/>
        </w:numPr>
        <w:spacing w:line="276" w:lineRule="auto"/>
        <w:jc w:val="both"/>
        <w:rPr>
          <w:rFonts w:ascii="Red Hat Display" w:hAnsi="Red Hat Display" w:cs="Red Hat Display"/>
          <w:sz w:val="24"/>
        </w:rPr>
      </w:pPr>
      <w:bookmarkStart w:id="376" w:name="_Hlk217642609"/>
      <w:r w:rsidRPr="00D05572">
        <w:rPr>
          <w:rFonts w:ascii="Red Hat Display" w:hAnsi="Red Hat Display" w:cs="Red Hat Display"/>
          <w:sz w:val="24"/>
        </w:rPr>
        <w:t xml:space="preserve">Are the participants of the consortium complementary to each other and </w:t>
      </w:r>
      <w:r w:rsidR="00E11F0D">
        <w:rPr>
          <w:rFonts w:ascii="Red Hat Display" w:hAnsi="Red Hat Display" w:cs="Red Hat Display"/>
          <w:sz w:val="24"/>
        </w:rPr>
        <w:t>do they have</w:t>
      </w:r>
      <w:r w:rsidRPr="00D05572">
        <w:rPr>
          <w:rFonts w:ascii="Red Hat Display" w:hAnsi="Red Hat Display" w:cs="Red Hat Display"/>
          <w:sz w:val="24"/>
        </w:rPr>
        <w:t xml:space="preserve"> suitable operational capacity? Does the consortium possess, or intend to recruit/subcontract, the necessary skills to execute on the tasks proposed in the application? </w:t>
      </w:r>
      <w:r w:rsidR="00E11F0D">
        <w:rPr>
          <w:rFonts w:ascii="Red Hat Display" w:hAnsi="Red Hat Display" w:cs="Red Hat Display"/>
          <w:sz w:val="24"/>
        </w:rPr>
        <w:t xml:space="preserve"> </w:t>
      </w:r>
      <w:r w:rsidR="00E11F0D" w:rsidRPr="00D05572">
        <w:rPr>
          <w:rFonts w:ascii="Red Hat Display" w:hAnsi="Red Hat Display" w:cs="Red Hat Display"/>
          <w:sz w:val="24"/>
        </w:rPr>
        <w:t>Are the necessary personal skills included in the Curriculum Vitae’s? In cases where certain skills are not currently present, is there a clear desire to recruit this expertise?</w:t>
      </w:r>
      <w:r w:rsidR="00E43877">
        <w:rPr>
          <w:rFonts w:ascii="Red Hat Display" w:hAnsi="Red Hat Display" w:cs="Red Hat Display"/>
          <w:sz w:val="24"/>
        </w:rPr>
        <w:t xml:space="preserve">  </w:t>
      </w:r>
      <w:r w:rsidRPr="00E43877">
        <w:rPr>
          <w:rFonts w:ascii="Red Hat Display" w:hAnsi="Red Hat Display" w:cs="Red Hat Display"/>
          <w:sz w:val="24"/>
        </w:rPr>
        <w:t xml:space="preserve">Have the other relevant resources, such as facilities, equipment, networks, been identified and accounted for in the planning of the proposal? Are the resources not currently present accounted and planned for in the proposal? </w:t>
      </w:r>
    </w:p>
    <w:p w14:paraId="0A7895D2" w14:textId="77777777" w:rsidR="00D05572" w:rsidRDefault="00D05572" w:rsidP="00D05572">
      <w:pPr>
        <w:spacing w:line="276" w:lineRule="auto"/>
        <w:jc w:val="both"/>
        <w:rPr>
          <w:rFonts w:ascii="Red Hat Display" w:hAnsi="Red Hat Display" w:cs="Red Hat Display"/>
          <w:sz w:val="24"/>
        </w:rPr>
      </w:pPr>
    </w:p>
    <w:p w14:paraId="193A1ABB" w14:textId="142BDB63" w:rsidR="00D05572" w:rsidRPr="00BA0DB3" w:rsidRDefault="00D05572" w:rsidP="007B70EB">
      <w:pPr>
        <w:pStyle w:val="ListParagraph"/>
        <w:numPr>
          <w:ilvl w:val="0"/>
          <w:numId w:val="59"/>
        </w:numPr>
        <w:spacing w:line="276" w:lineRule="auto"/>
        <w:jc w:val="both"/>
        <w:rPr>
          <w:rFonts w:ascii="Red Hat Display" w:hAnsi="Red Hat Display" w:cs="Red Hat Display"/>
          <w:sz w:val="24"/>
        </w:rPr>
      </w:pPr>
      <w:r w:rsidRPr="00BA0DB3">
        <w:rPr>
          <w:rFonts w:ascii="Red Hat Display" w:hAnsi="Red Hat Display" w:cs="Red Hat Display"/>
          <w:sz w:val="24"/>
        </w:rPr>
        <w:t xml:space="preserve">Are the proposed deliverables coherent with the proposed Work Packages and are </w:t>
      </w:r>
      <w:r w:rsidR="008777E8">
        <w:rPr>
          <w:rFonts w:ascii="Red Hat Display" w:hAnsi="Red Hat Display" w:cs="Red Hat Display"/>
          <w:sz w:val="24"/>
        </w:rPr>
        <w:t xml:space="preserve">they </w:t>
      </w:r>
      <w:r w:rsidRPr="00BA0DB3">
        <w:rPr>
          <w:rFonts w:ascii="Red Hat Display" w:hAnsi="Red Hat Display" w:cs="Red Hat Display"/>
          <w:sz w:val="24"/>
        </w:rPr>
        <w:t xml:space="preserve">specific and focused sufficiently to deliver the technical excellence within this project’s implementation? Is the work plan distributed fairly based on the competencies of each partner? </w:t>
      </w:r>
    </w:p>
    <w:p w14:paraId="0E522ECA" w14:textId="77777777" w:rsidR="00D05572" w:rsidRDefault="00D05572" w:rsidP="00D05572">
      <w:pPr>
        <w:spacing w:line="276" w:lineRule="auto"/>
        <w:jc w:val="both"/>
        <w:rPr>
          <w:rFonts w:ascii="Red Hat Display" w:hAnsi="Red Hat Display" w:cs="Red Hat Display"/>
          <w:sz w:val="24"/>
        </w:rPr>
      </w:pPr>
    </w:p>
    <w:p w14:paraId="1B70CCA2" w14:textId="77777777" w:rsidR="00D05572" w:rsidRPr="00BA0DB3" w:rsidRDefault="00D05572" w:rsidP="007B70EB">
      <w:pPr>
        <w:pStyle w:val="ListParagraph"/>
        <w:numPr>
          <w:ilvl w:val="0"/>
          <w:numId w:val="59"/>
        </w:numPr>
        <w:spacing w:line="276" w:lineRule="auto"/>
        <w:jc w:val="both"/>
        <w:rPr>
          <w:rFonts w:ascii="Red Hat Display" w:hAnsi="Red Hat Display" w:cs="Red Hat Display"/>
          <w:sz w:val="24"/>
        </w:rPr>
      </w:pPr>
      <w:r w:rsidRPr="00BA0DB3">
        <w:rPr>
          <w:rFonts w:ascii="Red Hat Display" w:hAnsi="Red Hat Display" w:cs="Red Hat Display"/>
          <w:sz w:val="24"/>
        </w:rPr>
        <w:t xml:space="preserve">Have potential risks been factored into the work packages of the proposal? Are the mitigation strategies appropriate for the risks identified and capable of minimising hinderances to the project? Are the timelines realistic and well balanced considering the risks and delays typical in a R&amp;I project? Is the work plan organized in a manner whereby delays in a work package will have minimal effect on the rest of the proposal? </w:t>
      </w:r>
    </w:p>
    <w:p w14:paraId="516722C4" w14:textId="77777777" w:rsidR="00D05572" w:rsidRPr="00D05572" w:rsidRDefault="00D05572" w:rsidP="00D05572">
      <w:pPr>
        <w:pStyle w:val="ListParagraph"/>
        <w:rPr>
          <w:rFonts w:ascii="Red Hat Display" w:hAnsi="Red Hat Display" w:cs="Red Hat Display"/>
          <w:sz w:val="24"/>
        </w:rPr>
      </w:pPr>
    </w:p>
    <w:p w14:paraId="56ABB632" w14:textId="77777777" w:rsidR="00CF6FCE" w:rsidRPr="00BA0DB3" w:rsidRDefault="00D05572" w:rsidP="007B70EB">
      <w:pPr>
        <w:pStyle w:val="ListParagraph"/>
        <w:numPr>
          <w:ilvl w:val="0"/>
          <w:numId w:val="59"/>
        </w:numPr>
        <w:spacing w:line="276" w:lineRule="auto"/>
        <w:jc w:val="both"/>
        <w:rPr>
          <w:rFonts w:ascii="Red Hat Display" w:hAnsi="Red Hat Display" w:cs="Red Hat Display"/>
          <w:sz w:val="24"/>
        </w:rPr>
      </w:pPr>
      <w:r w:rsidRPr="00BA0DB3">
        <w:rPr>
          <w:rFonts w:ascii="Red Hat Display" w:hAnsi="Red Hat Display" w:cs="Red Hat Display"/>
          <w:sz w:val="24"/>
        </w:rPr>
        <w:t>Are the proposed budgets coherent with the project ambitions and technology development, such that funds are planned to be used effectively and appropriately? In relation to the resources already available to the partner, will the items requested complete all resources necessary for the project to be complete</w:t>
      </w:r>
      <w:r w:rsidR="00CF6FCE" w:rsidRPr="00BA0DB3">
        <w:rPr>
          <w:rFonts w:ascii="Red Hat Display" w:hAnsi="Red Hat Display" w:cs="Red Hat Display"/>
          <w:sz w:val="24"/>
        </w:rPr>
        <w:t>d</w:t>
      </w:r>
    </w:p>
    <w:p w14:paraId="147985D1" w14:textId="77777777" w:rsidR="00CF6FCE" w:rsidRPr="00CF6FCE" w:rsidRDefault="00CF6FCE" w:rsidP="00CF6FCE">
      <w:pPr>
        <w:pStyle w:val="ListParagraph"/>
        <w:rPr>
          <w:rFonts w:ascii="Times New Roman" w:hAnsi="Times New Roman"/>
          <w:sz w:val="24"/>
          <w:lang w:eastAsia="en-GB"/>
        </w:rPr>
      </w:pPr>
    </w:p>
    <w:p w14:paraId="7A04D9A5" w14:textId="0434F203" w:rsidR="00607670" w:rsidRPr="006D170D" w:rsidRDefault="00CF6FCE" w:rsidP="00250832">
      <w:pPr>
        <w:pStyle w:val="ListParagraph"/>
        <w:numPr>
          <w:ilvl w:val="0"/>
          <w:numId w:val="59"/>
        </w:numPr>
        <w:spacing w:line="276" w:lineRule="auto"/>
        <w:jc w:val="both"/>
        <w:rPr>
          <w:rStyle w:val="Emphasis"/>
          <w:rFonts w:ascii="Red Hat Display" w:hAnsi="Red Hat Display" w:cs="Red Hat Display"/>
          <w:i w:val="0"/>
          <w:iCs w:val="0"/>
          <w:sz w:val="24"/>
        </w:rPr>
      </w:pPr>
      <w:r w:rsidRPr="009503D9">
        <w:rPr>
          <w:rFonts w:ascii="Red Hat Display" w:hAnsi="Red Hat Display" w:cs="Red Hat Display"/>
          <w:sz w:val="24"/>
          <w:lang w:eastAsia="en-GB"/>
        </w:rPr>
        <w:lastRenderedPageBreak/>
        <w:t>To what extent does the consortium demonstrate a clear understanding of the objectives, intervention logic, and implementation modalities of Horizon Europe Missions?  How convincingly does the consortium articulate a credible pathway from preparatory activities to submission of a Mission-oriented project proposal?  Does the consortium demonstrate strategic alignment with one or more Horizon Europe Mission work programmes and expected outcomes?</w:t>
      </w:r>
      <w:bookmarkEnd w:id="374"/>
      <w:bookmarkEnd w:id="375"/>
      <w:bookmarkEnd w:id="376"/>
    </w:p>
    <w:p w14:paraId="3FCCB4AB" w14:textId="31FE0B50" w:rsidR="00250832" w:rsidRPr="00AA0B4A" w:rsidRDefault="00250832" w:rsidP="005A1FB3">
      <w:pPr>
        <w:pStyle w:val="Heading2"/>
        <w:rPr>
          <w:rStyle w:val="Emphasis"/>
          <w:rFonts w:cs="Red Hat Display"/>
          <w:b w:val="0"/>
          <w:i w:val="0"/>
        </w:rPr>
      </w:pPr>
      <w:bookmarkStart w:id="377" w:name="_Toc231390672"/>
      <w:r w:rsidRPr="00AA0B4A">
        <w:rPr>
          <w:rStyle w:val="Emphasis"/>
          <w:rFonts w:cs="Red Hat Display"/>
          <w:i w:val="0"/>
        </w:rPr>
        <w:t>Other considerations:</w:t>
      </w:r>
      <w:bookmarkEnd w:id="377"/>
    </w:p>
    <w:p w14:paraId="2B3BDCFD" w14:textId="77777777" w:rsidR="00250832" w:rsidRPr="00AA0B4A" w:rsidRDefault="00250832" w:rsidP="00250832">
      <w:pPr>
        <w:spacing w:line="276" w:lineRule="auto"/>
        <w:jc w:val="both"/>
        <w:rPr>
          <w:rStyle w:val="Emphasis"/>
          <w:rFonts w:ascii="Red Hat Display" w:hAnsi="Red Hat Display" w:cs="Red Hat Display"/>
          <w:sz w:val="24"/>
        </w:rPr>
      </w:pPr>
    </w:p>
    <w:p w14:paraId="1C928220" w14:textId="3863FD90" w:rsidR="003C4C54" w:rsidRDefault="00D536D7" w:rsidP="007F2F07">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If</w:t>
      </w:r>
      <w:r w:rsidR="00250832" w:rsidRPr="00AA0B4A">
        <w:rPr>
          <w:rStyle w:val="Emphasis"/>
          <w:rFonts w:ascii="Red Hat Display" w:hAnsi="Red Hat Display" w:cs="Red Hat Display"/>
          <w:i w:val="0"/>
          <w:sz w:val="24"/>
        </w:rPr>
        <w:t xml:space="preserve"> two or more projects obtain the same mark following evaluation, then </w:t>
      </w:r>
      <w:proofErr w:type="spellStart"/>
      <w:r w:rsidR="00BB231B" w:rsidRPr="00AA0B4A">
        <w:rPr>
          <w:rStyle w:val="Emphasis"/>
          <w:rFonts w:ascii="Red Hat Display" w:hAnsi="Red Hat Display" w:cs="Red Hat Display"/>
          <w:i w:val="0"/>
          <w:iCs w:val="0"/>
          <w:sz w:val="24"/>
        </w:rPr>
        <w:t>Xjenza</w:t>
      </w:r>
      <w:proofErr w:type="spellEnd"/>
      <w:r w:rsidR="00BB231B" w:rsidRPr="00AA0B4A">
        <w:rPr>
          <w:rStyle w:val="Emphasis"/>
          <w:rFonts w:ascii="Red Hat Display" w:hAnsi="Red Hat Display" w:cs="Red Hat Display"/>
          <w:i w:val="0"/>
          <w:iCs w:val="0"/>
          <w:sz w:val="24"/>
        </w:rPr>
        <w:t xml:space="preserve"> Malta</w:t>
      </w:r>
      <w:r w:rsidR="00BB231B" w:rsidRPr="00AA0B4A">
        <w:rPr>
          <w:rStyle w:val="Emphasis"/>
          <w:rFonts w:ascii="Red Hat Display" w:hAnsi="Red Hat Display" w:cs="Red Hat Display"/>
          <w:i w:val="0"/>
          <w:sz w:val="24"/>
        </w:rPr>
        <w:t xml:space="preserve"> </w:t>
      </w:r>
      <w:r w:rsidR="00250832" w:rsidRPr="00AA0B4A">
        <w:rPr>
          <w:rStyle w:val="Emphasis"/>
          <w:rFonts w:ascii="Red Hat Display" w:hAnsi="Red Hat Display" w:cs="Red Hat Display"/>
          <w:i w:val="0"/>
          <w:sz w:val="24"/>
        </w:rPr>
        <w:t>shall give priority to that project which provides the best consideration</w:t>
      </w:r>
      <w:r w:rsidR="00B72870">
        <w:rPr>
          <w:rStyle w:val="Emphasis"/>
          <w:rFonts w:ascii="Red Hat Display" w:hAnsi="Red Hat Display" w:cs="Red Hat Display"/>
          <w:i w:val="0"/>
          <w:sz w:val="24"/>
        </w:rPr>
        <w:t xml:space="preserve"> and readiness</w:t>
      </w:r>
      <w:r w:rsidR="00250832" w:rsidRPr="00AA0B4A">
        <w:rPr>
          <w:rStyle w:val="Emphasis"/>
          <w:rFonts w:ascii="Red Hat Display" w:hAnsi="Red Hat Display" w:cs="Red Hat Display"/>
          <w:i w:val="0"/>
          <w:sz w:val="24"/>
        </w:rPr>
        <w:t xml:space="preserve"> to</w:t>
      </w:r>
      <w:r w:rsidR="00733A6C" w:rsidRPr="00AA0B4A">
        <w:rPr>
          <w:rStyle w:val="Emphasis"/>
          <w:rFonts w:ascii="Red Hat Display" w:hAnsi="Red Hat Display" w:cs="Red Hat Display"/>
          <w:i w:val="0"/>
          <w:sz w:val="24"/>
        </w:rPr>
        <w:t xml:space="preserve"> </w:t>
      </w:r>
    </w:p>
    <w:p w14:paraId="59278D8B" w14:textId="77777777" w:rsidR="009353FA" w:rsidRDefault="009353FA" w:rsidP="007F2F07">
      <w:pPr>
        <w:spacing w:line="276" w:lineRule="auto"/>
        <w:jc w:val="both"/>
        <w:rPr>
          <w:rStyle w:val="Emphasis"/>
          <w:rFonts w:ascii="Red Hat Display" w:hAnsi="Red Hat Display" w:cs="Red Hat Display"/>
          <w:i w:val="0"/>
          <w:sz w:val="24"/>
        </w:rPr>
      </w:pPr>
    </w:p>
    <w:p w14:paraId="005A8F37" w14:textId="4CDC8800" w:rsidR="009353FA" w:rsidRPr="007F2F07" w:rsidRDefault="009353FA" w:rsidP="007B70EB">
      <w:pPr>
        <w:pStyle w:val="ListParagraph"/>
        <w:numPr>
          <w:ilvl w:val="0"/>
          <w:numId w:val="48"/>
        </w:numPr>
        <w:spacing w:line="276" w:lineRule="auto"/>
        <w:ind w:left="360"/>
        <w:jc w:val="both"/>
        <w:rPr>
          <w:rStyle w:val="Emphasis"/>
          <w:rFonts w:ascii="Red Hat Display" w:hAnsi="Red Hat Display" w:cs="Red Hat Display"/>
          <w:i w:val="0"/>
          <w:sz w:val="24"/>
        </w:rPr>
      </w:pPr>
      <w:r>
        <w:rPr>
          <w:rStyle w:val="Emphasis"/>
          <w:rFonts w:ascii="Red Hat Display" w:hAnsi="Red Hat Display" w:cs="Red Hat Display"/>
          <w:i w:val="0"/>
          <w:sz w:val="24"/>
        </w:rPr>
        <w:t>Submit project proposal/s under Calls from Horizon Europe, Work Programme (2026 – 2027), EU Missions;</w:t>
      </w:r>
    </w:p>
    <w:p w14:paraId="2D34D2ED" w14:textId="77777777" w:rsidR="009353FA" w:rsidRPr="00B72870" w:rsidRDefault="009353FA" w:rsidP="007B70EB">
      <w:pPr>
        <w:pStyle w:val="ListParagraph"/>
        <w:numPr>
          <w:ilvl w:val="0"/>
          <w:numId w:val="32"/>
        </w:numPr>
        <w:spacing w:line="276" w:lineRule="auto"/>
        <w:ind w:left="360"/>
        <w:rPr>
          <w:rStyle w:val="Emphasis"/>
          <w:rFonts w:ascii="Red Hat Display" w:hAnsi="Red Hat Display" w:cs="Red Hat Display"/>
          <w:i w:val="0"/>
          <w:sz w:val="24"/>
        </w:rPr>
      </w:pPr>
      <w:r w:rsidRPr="00B72870">
        <w:rPr>
          <w:rStyle w:val="Emphasis"/>
          <w:rFonts w:ascii="Red Hat Display" w:hAnsi="Red Hat Display" w:cs="Red Hat Display"/>
          <w:i w:val="0"/>
          <w:sz w:val="24"/>
        </w:rPr>
        <w:t>The availability of other sources of co-financing</w:t>
      </w:r>
      <w:r>
        <w:rPr>
          <w:rStyle w:val="Emphasis"/>
          <w:rFonts w:ascii="Red Hat Display" w:hAnsi="Red Hat Display" w:cs="Red Hat Display"/>
          <w:i w:val="0"/>
          <w:sz w:val="24"/>
        </w:rPr>
        <w:t>.</w:t>
      </w:r>
      <w:r w:rsidRPr="00B72870">
        <w:rPr>
          <w:rStyle w:val="Emphasis"/>
          <w:rFonts w:ascii="Red Hat Display" w:hAnsi="Red Hat Display" w:cs="Red Hat Display"/>
          <w:i w:val="0"/>
          <w:sz w:val="24"/>
        </w:rPr>
        <w:t xml:space="preserve">  </w:t>
      </w:r>
      <w:r w:rsidRPr="00B72870">
        <w:rPr>
          <w:rFonts w:ascii="Red Hat Display" w:hAnsi="Red Hat Display" w:cs="Red Hat Display"/>
          <w:sz w:val="24"/>
        </w:rPr>
        <w:t>Such sources are to be listed in Section 4.3.</w:t>
      </w:r>
      <w:r>
        <w:rPr>
          <w:rFonts w:ascii="Red Hat Display" w:hAnsi="Red Hat Display" w:cs="Red Hat Display"/>
          <w:sz w:val="24"/>
        </w:rPr>
        <w:t>5</w:t>
      </w:r>
      <w:r w:rsidRPr="00B72870">
        <w:rPr>
          <w:rFonts w:ascii="Red Hat Display" w:hAnsi="Red Hat Display" w:cs="Red Hat Display"/>
          <w:sz w:val="24"/>
        </w:rPr>
        <w:t xml:space="preserve"> of the application form</w:t>
      </w:r>
      <w:r>
        <w:rPr>
          <w:rFonts w:ascii="Red Hat Display" w:hAnsi="Red Hat Display" w:cs="Red Hat Display"/>
          <w:sz w:val="24"/>
        </w:rPr>
        <w:t>;</w:t>
      </w:r>
    </w:p>
    <w:p w14:paraId="5E8C8C70" w14:textId="6D10F1E6" w:rsidR="009353FA" w:rsidRPr="00543774" w:rsidRDefault="009353FA" w:rsidP="007B70EB">
      <w:pPr>
        <w:pStyle w:val="ListParagraph"/>
        <w:numPr>
          <w:ilvl w:val="0"/>
          <w:numId w:val="60"/>
        </w:numPr>
        <w:spacing w:line="276" w:lineRule="auto"/>
        <w:ind w:left="360"/>
        <w:jc w:val="both"/>
        <w:rPr>
          <w:rStyle w:val="Emphasis"/>
          <w:rFonts w:ascii="Red Hat Display" w:hAnsi="Red Hat Display" w:cs="Red Hat Display"/>
          <w:i w:val="0"/>
          <w:sz w:val="24"/>
        </w:rPr>
      </w:pPr>
      <w:r w:rsidRPr="00543774">
        <w:rPr>
          <w:rStyle w:val="Emphasis"/>
          <w:rFonts w:ascii="Red Hat Display" w:hAnsi="Red Hat Display" w:cs="Red Hat Display"/>
          <w:i w:val="0"/>
          <w:sz w:val="24"/>
        </w:rPr>
        <w:t>Letters of intent fr</w:t>
      </w:r>
      <w:r w:rsidR="00175F76">
        <w:rPr>
          <w:rStyle w:val="Emphasis"/>
          <w:rFonts w:ascii="Red Hat Display" w:hAnsi="Red Hat Display" w:cs="Red Hat Display"/>
          <w:i w:val="0"/>
          <w:sz w:val="24"/>
        </w:rPr>
        <w:t>om</w:t>
      </w:r>
      <w:r w:rsidRPr="00543774">
        <w:rPr>
          <w:rStyle w:val="Emphasis"/>
          <w:rFonts w:ascii="Red Hat Display" w:hAnsi="Red Hat Display" w:cs="Red Hat Display"/>
          <w:i w:val="0"/>
          <w:sz w:val="24"/>
        </w:rPr>
        <w:t xml:space="preserve"> collaborators</w:t>
      </w:r>
    </w:p>
    <w:p w14:paraId="2BE2D957" w14:textId="77777777" w:rsidR="009353FA" w:rsidRDefault="009353FA" w:rsidP="00733A6C">
      <w:pPr>
        <w:spacing w:line="276" w:lineRule="auto"/>
        <w:jc w:val="both"/>
        <w:rPr>
          <w:rStyle w:val="Emphasis"/>
          <w:rFonts w:ascii="Red Hat Display" w:hAnsi="Red Hat Display" w:cs="Red Hat Display"/>
          <w:i w:val="0"/>
          <w:sz w:val="24"/>
        </w:rPr>
      </w:pPr>
    </w:p>
    <w:bookmarkEnd w:id="367"/>
    <w:p w14:paraId="00CBB3F8"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21C3D357" w14:textId="5DA23B76" w:rsidR="00250832" w:rsidRPr="00575D38" w:rsidRDefault="00250832" w:rsidP="005A1FB3">
      <w:pPr>
        <w:pStyle w:val="Heading1"/>
        <w:rPr>
          <w:rStyle w:val="Emphasis"/>
          <w:i w:val="0"/>
          <w:iCs w:val="0"/>
        </w:rPr>
      </w:pPr>
      <w:bookmarkStart w:id="378" w:name="_Toc306038002"/>
      <w:bookmarkStart w:id="379" w:name="_Toc306786278"/>
      <w:bookmarkStart w:id="380" w:name="_Toc306038004"/>
      <w:bookmarkStart w:id="381" w:name="_Toc306786280"/>
      <w:bookmarkStart w:id="382" w:name="_Toc306038005"/>
      <w:bookmarkStart w:id="383" w:name="_Toc306786281"/>
      <w:bookmarkStart w:id="384" w:name="_Toc306038006"/>
      <w:bookmarkStart w:id="385" w:name="_Toc306786282"/>
      <w:bookmarkStart w:id="386" w:name="_Toc306038007"/>
      <w:bookmarkStart w:id="387" w:name="_Toc306786283"/>
      <w:bookmarkStart w:id="388" w:name="_Toc306038008"/>
      <w:bookmarkStart w:id="389" w:name="_Toc306786284"/>
      <w:bookmarkStart w:id="390" w:name="_Toc306038012"/>
      <w:bookmarkStart w:id="391" w:name="_Toc306786288"/>
      <w:bookmarkStart w:id="392" w:name="_Toc306038013"/>
      <w:bookmarkStart w:id="393" w:name="_Toc306786289"/>
      <w:bookmarkStart w:id="394" w:name="_Toc306038014"/>
      <w:bookmarkStart w:id="395" w:name="_Toc306786290"/>
      <w:bookmarkStart w:id="396" w:name="_Toc424864076"/>
      <w:bookmarkStart w:id="397" w:name="_Toc425162390"/>
      <w:bookmarkStart w:id="398" w:name="_Toc462661751"/>
      <w:bookmarkStart w:id="399" w:name="_Toc231390673"/>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575D38">
        <w:rPr>
          <w:rStyle w:val="Emphasis"/>
          <w:i w:val="0"/>
          <w:iCs w:val="0"/>
        </w:rPr>
        <w:t>Post Selection Process</w:t>
      </w:r>
      <w:bookmarkEnd w:id="396"/>
      <w:bookmarkEnd w:id="397"/>
      <w:bookmarkEnd w:id="398"/>
      <w:bookmarkEnd w:id="399"/>
      <w:r w:rsidRPr="00575D38">
        <w:rPr>
          <w:rStyle w:val="Emphasis"/>
          <w:i w:val="0"/>
          <w:iCs w:val="0"/>
        </w:rPr>
        <w:t xml:space="preserve"> </w:t>
      </w:r>
    </w:p>
    <w:p w14:paraId="708F6474" w14:textId="45200158" w:rsidR="00250832" w:rsidRPr="005A1FB3" w:rsidRDefault="00250832" w:rsidP="007B70EB">
      <w:pPr>
        <w:pStyle w:val="Heading2"/>
        <w:numPr>
          <w:ilvl w:val="1"/>
          <w:numId w:val="64"/>
        </w:numPr>
        <w:rPr>
          <w:rStyle w:val="Emphasis"/>
          <w:i w:val="0"/>
          <w:iCs w:val="0"/>
        </w:rPr>
      </w:pPr>
      <w:bookmarkStart w:id="400" w:name="_Toc424864077"/>
      <w:bookmarkStart w:id="401" w:name="_Toc425162391"/>
      <w:bookmarkStart w:id="402" w:name="_Toc462661752"/>
      <w:bookmarkStart w:id="403" w:name="_Toc231390674"/>
      <w:r w:rsidRPr="005A1FB3">
        <w:rPr>
          <w:rStyle w:val="Emphasis"/>
          <w:i w:val="0"/>
          <w:iCs w:val="0"/>
        </w:rPr>
        <w:t>The Grant Agreement</w:t>
      </w:r>
      <w:bookmarkEnd w:id="400"/>
      <w:bookmarkEnd w:id="401"/>
      <w:bookmarkEnd w:id="402"/>
      <w:bookmarkEnd w:id="403"/>
      <w:r w:rsidRPr="005A1FB3">
        <w:rPr>
          <w:rStyle w:val="Emphasis"/>
          <w:i w:val="0"/>
          <w:iCs w:val="0"/>
        </w:rPr>
        <w:t xml:space="preserve"> </w:t>
      </w:r>
    </w:p>
    <w:p w14:paraId="544B8E04" w14:textId="2C9D3FE7" w:rsidR="00085883" w:rsidRPr="00AA0B4A" w:rsidRDefault="00085883" w:rsidP="00085883">
      <w:pPr>
        <w:spacing w:line="276" w:lineRule="auto"/>
        <w:jc w:val="both"/>
        <w:rPr>
          <w:rStyle w:val="Emphasis"/>
          <w:rFonts w:ascii="Red Hat Display" w:hAnsi="Red Hat Display" w:cs="Red Hat Display"/>
          <w:i w:val="0"/>
          <w:sz w:val="24"/>
        </w:rPr>
      </w:pPr>
      <w:bookmarkStart w:id="404" w:name="_Toc306953309"/>
      <w:bookmarkStart w:id="405" w:name="_Hlk191021051"/>
      <w:bookmarkStart w:id="406" w:name="_Hlk133591285"/>
      <w:bookmarkStart w:id="407" w:name="_Toc424864078"/>
      <w:bookmarkStart w:id="408" w:name="_Toc425162392"/>
      <w:bookmarkStart w:id="409" w:name="_Toc462661753"/>
      <w:bookmarkEnd w:id="404"/>
      <w:r w:rsidRPr="00AA0B4A">
        <w:rPr>
          <w:rStyle w:val="Emphasis"/>
          <w:rFonts w:ascii="Red Hat Display" w:hAnsi="Red Hat Display" w:cs="Red Hat Display"/>
          <w:i w:val="0"/>
          <w:sz w:val="24"/>
        </w:rPr>
        <w:t>Following the successful evaluation of the application, the</w:t>
      </w:r>
      <w:r w:rsidR="0092171A" w:rsidRPr="00AA0B4A">
        <w:rPr>
          <w:rStyle w:val="Emphasis"/>
          <w:rFonts w:ascii="Red Hat Display" w:hAnsi="Red Hat Display" w:cs="Red Hat Display"/>
          <w:i w:val="0"/>
          <w:sz w:val="24"/>
        </w:rPr>
        <w:t xml:space="preserve"> </w:t>
      </w:r>
      <w:r w:rsidR="00A670B7">
        <w:rPr>
          <w:rStyle w:val="Emphasis"/>
          <w:rFonts w:ascii="Red Hat Display" w:hAnsi="Red Hat Display" w:cs="Red Hat Display"/>
          <w:i w:val="0"/>
          <w:sz w:val="24"/>
        </w:rPr>
        <w:t xml:space="preserve">consortium </w:t>
      </w:r>
      <w:r w:rsidRPr="00AA0B4A">
        <w:rPr>
          <w:rStyle w:val="Emphasis"/>
          <w:rFonts w:ascii="Red Hat Display" w:hAnsi="Red Hat Display" w:cs="Red Hat Display"/>
          <w:i w:val="0"/>
          <w:sz w:val="24"/>
        </w:rPr>
        <w:t xml:space="preserve">will be invited to sign a Grant Agreement establishing the terms and conditions governing the financing of the project. The Grant Agreement will include the original project proposal as an annex. The </w:t>
      </w:r>
      <w:r w:rsidR="00A670B7">
        <w:rPr>
          <w:rStyle w:val="Emphasis"/>
          <w:rFonts w:ascii="Red Hat Display" w:hAnsi="Red Hat Display" w:cs="Red Hat Display"/>
          <w:i w:val="0"/>
          <w:sz w:val="24"/>
        </w:rPr>
        <w:t xml:space="preserve">consortium </w:t>
      </w:r>
      <w:r w:rsidRPr="00AA0B4A">
        <w:rPr>
          <w:rStyle w:val="Emphasis"/>
          <w:rFonts w:ascii="Red Hat Display" w:hAnsi="Red Hat Display" w:cs="Red Hat Display"/>
          <w:i w:val="0"/>
          <w:sz w:val="24"/>
        </w:rPr>
        <w:t>will be expected to execute the project in line with the original proposal. The Project Application</w:t>
      </w:r>
      <w:r w:rsidR="00BB49C5">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including</w:t>
      </w:r>
      <w:r w:rsidR="00BB49C5">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but not limited to</w:t>
      </w:r>
      <w:r w:rsidR="00BB49C5">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milestones, compliance and reporting </w:t>
      </w:r>
      <w:r w:rsidR="008D424E" w:rsidRPr="00AA0B4A">
        <w:rPr>
          <w:rStyle w:val="Emphasis"/>
          <w:rFonts w:ascii="Red Hat Display" w:hAnsi="Red Hat Display" w:cs="Red Hat Display"/>
          <w:i w:val="0"/>
          <w:sz w:val="24"/>
        </w:rPr>
        <w:t>obligations,</w:t>
      </w:r>
      <w:r w:rsidR="008D424E">
        <w:rPr>
          <w:rStyle w:val="Emphasis"/>
          <w:rFonts w:ascii="Red Hat Display" w:hAnsi="Red Hat Display" w:cs="Red Hat Display"/>
          <w:i w:val="0"/>
          <w:sz w:val="24"/>
        </w:rPr>
        <w:t xml:space="preserve"> </w:t>
      </w:r>
      <w:r w:rsidR="008D424E" w:rsidRPr="00AA0B4A">
        <w:rPr>
          <w:rStyle w:val="Emphasis"/>
          <w:rFonts w:ascii="Red Hat Display" w:hAnsi="Red Hat Display" w:cs="Red Hat Display"/>
          <w:i w:val="0"/>
          <w:sz w:val="24"/>
        </w:rPr>
        <w:t>and</w:t>
      </w:r>
      <w:r w:rsidR="007C5B02">
        <w:rPr>
          <w:rStyle w:val="Emphasis"/>
          <w:rFonts w:ascii="Red Hat Display" w:hAnsi="Red Hat Display" w:cs="Red Hat Display"/>
          <w:i w:val="0"/>
          <w:sz w:val="24"/>
        </w:rPr>
        <w:t xml:space="preserve"> </w:t>
      </w:r>
      <w:r w:rsidR="00A670B7">
        <w:rPr>
          <w:rStyle w:val="Emphasis"/>
          <w:rFonts w:ascii="Red Hat Display" w:hAnsi="Red Hat Display" w:cs="Red Hat Display"/>
          <w:i w:val="0"/>
          <w:sz w:val="24"/>
        </w:rPr>
        <w:t xml:space="preserve">any </w:t>
      </w:r>
      <w:r w:rsidR="007C5B02">
        <w:rPr>
          <w:rStyle w:val="Emphasis"/>
          <w:rFonts w:ascii="Red Hat Display" w:hAnsi="Red Hat Display" w:cs="Red Hat Display"/>
          <w:i w:val="0"/>
          <w:sz w:val="24"/>
        </w:rPr>
        <w:t xml:space="preserve">IP agreement </w:t>
      </w:r>
      <w:bookmarkStart w:id="410" w:name="_Hlk192758067"/>
      <w:r w:rsidR="00B461E8">
        <w:rPr>
          <w:rStyle w:val="Emphasis"/>
          <w:rFonts w:ascii="Red Hat Display" w:hAnsi="Red Hat Display" w:cs="Red Hat Display"/>
          <w:i w:val="0"/>
          <w:sz w:val="24"/>
        </w:rPr>
        <w:t>as well as any relevant legal agreements</w:t>
      </w:r>
      <w:r w:rsidR="00984751">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w:t>
      </w:r>
      <w:bookmarkEnd w:id="410"/>
      <w:r w:rsidRPr="00AA0B4A">
        <w:rPr>
          <w:rStyle w:val="Emphasis"/>
          <w:rFonts w:ascii="Red Hat Display" w:hAnsi="Red Hat Display" w:cs="Red Hat Display"/>
          <w:i w:val="0"/>
          <w:sz w:val="24"/>
        </w:rPr>
        <w:t>shall constitute an integral part of the Grant Agreement</w:t>
      </w:r>
      <w:r w:rsidR="00B461E8">
        <w:rPr>
          <w:rStyle w:val="Emphasis"/>
          <w:rFonts w:ascii="Red Hat Display" w:hAnsi="Red Hat Display" w:cs="Red Hat Display"/>
          <w:i w:val="0"/>
          <w:sz w:val="24"/>
        </w:rPr>
        <w:t xml:space="preserve"> as will the rules for participation</w:t>
      </w:r>
      <w:r w:rsidRPr="00AA0B4A">
        <w:rPr>
          <w:rStyle w:val="Emphasis"/>
          <w:rFonts w:ascii="Red Hat Display" w:hAnsi="Red Hat Display" w:cs="Red Hat Display"/>
          <w:i w:val="0"/>
          <w:sz w:val="24"/>
        </w:rPr>
        <w:t>.</w:t>
      </w:r>
      <w:r w:rsidRPr="00AA0B4A">
        <w:rPr>
          <w:rStyle w:val="Emphasis"/>
          <w:rFonts w:ascii="Red Hat Display" w:hAnsi="Red Hat Display" w:cs="Red Hat Display"/>
          <w:i w:val="0"/>
        </w:rPr>
        <w:t xml:space="preserve"> </w:t>
      </w:r>
    </w:p>
    <w:bookmarkEnd w:id="405"/>
    <w:p w14:paraId="719405B1" w14:textId="77777777" w:rsidR="00085883" w:rsidRPr="004601C1" w:rsidRDefault="00085883" w:rsidP="00085883">
      <w:pPr>
        <w:spacing w:line="276" w:lineRule="auto"/>
        <w:jc w:val="both"/>
        <w:rPr>
          <w:rStyle w:val="Emphasis"/>
          <w:rFonts w:ascii="Red Hat Display" w:hAnsi="Red Hat Display" w:cs="Red Hat Display"/>
          <w:i w:val="0"/>
          <w:sz w:val="24"/>
        </w:rPr>
      </w:pPr>
    </w:p>
    <w:p w14:paraId="1CDA9576" w14:textId="196FB6B6" w:rsidR="004601C1" w:rsidRPr="004601C1" w:rsidRDefault="00085883" w:rsidP="00085883">
      <w:pPr>
        <w:spacing w:line="276" w:lineRule="auto"/>
        <w:jc w:val="both"/>
        <w:rPr>
          <w:rStyle w:val="Emphasis"/>
          <w:rFonts w:ascii="Red Hat Display" w:hAnsi="Red Hat Display" w:cs="Red Hat Display"/>
          <w:i w:val="0"/>
          <w:sz w:val="24"/>
        </w:rPr>
      </w:pPr>
      <w:bookmarkStart w:id="411" w:name="_Hlk191021061"/>
      <w:r w:rsidRPr="004601C1">
        <w:rPr>
          <w:rStyle w:val="Emphasis"/>
          <w:rFonts w:ascii="Red Hat Display" w:hAnsi="Red Hat Display" w:cs="Red Hat Display"/>
          <w:i w:val="0"/>
          <w:sz w:val="24"/>
        </w:rPr>
        <w:lastRenderedPageBreak/>
        <w:t xml:space="preserve">Hard copies of the Grant Agreement must be signed by </w:t>
      </w:r>
      <w:r w:rsidR="004601C1" w:rsidRPr="004601C1">
        <w:rPr>
          <w:rStyle w:val="Emphasis"/>
          <w:rFonts w:ascii="Red Hat Display" w:hAnsi="Red Hat Display" w:cs="Red Hat Display"/>
          <w:i w:val="0"/>
          <w:sz w:val="24"/>
        </w:rPr>
        <w:t xml:space="preserve">all </w:t>
      </w:r>
      <w:r w:rsidR="00A670B7" w:rsidRPr="004601C1">
        <w:rPr>
          <w:rStyle w:val="Emphasis"/>
          <w:rFonts w:ascii="Red Hat Display" w:hAnsi="Red Hat Display" w:cs="Red Hat Display"/>
          <w:i w:val="0"/>
          <w:sz w:val="24"/>
        </w:rPr>
        <w:t xml:space="preserve">the </w:t>
      </w:r>
      <w:r w:rsidR="00760563" w:rsidRPr="004601C1">
        <w:rPr>
          <w:rStyle w:val="Emphasis"/>
          <w:rFonts w:ascii="Red Hat Display" w:hAnsi="Red Hat Display" w:cs="Red Hat Display"/>
          <w:i w:val="0"/>
          <w:sz w:val="24"/>
        </w:rPr>
        <w:t xml:space="preserve">consortium partners </w:t>
      </w:r>
      <w:r w:rsidRPr="004601C1">
        <w:rPr>
          <w:rStyle w:val="Emphasis"/>
          <w:rFonts w:ascii="Red Hat Display" w:hAnsi="Red Hat Display" w:cs="Red Hat Display"/>
          <w:i w:val="0"/>
          <w:sz w:val="24"/>
        </w:rPr>
        <w:t>within</w:t>
      </w:r>
      <w:r w:rsidR="004601C1" w:rsidRPr="004601C1">
        <w:rPr>
          <w:rStyle w:val="Emphasis"/>
          <w:rFonts w:ascii="Red Hat Display" w:hAnsi="Red Hat Display" w:cs="Red Hat Display"/>
          <w:i w:val="0"/>
          <w:sz w:val="24"/>
        </w:rPr>
        <w:t xml:space="preserve"> 15 days </w:t>
      </w:r>
      <w:r w:rsidRPr="004601C1">
        <w:rPr>
          <w:rStyle w:val="Emphasis"/>
          <w:rFonts w:ascii="Red Hat Display" w:hAnsi="Red Hat Display" w:cs="Red Hat Display"/>
          <w:i w:val="0"/>
          <w:sz w:val="24"/>
        </w:rPr>
        <w:t xml:space="preserve">from the date </w:t>
      </w:r>
      <w:r w:rsidR="000B034D" w:rsidRPr="004601C1">
        <w:rPr>
          <w:rStyle w:val="Emphasis"/>
          <w:rFonts w:ascii="Red Hat Display" w:hAnsi="Red Hat Display" w:cs="Red Hat Display"/>
          <w:i w:val="0"/>
          <w:sz w:val="24"/>
        </w:rPr>
        <w:t>of receipt</w:t>
      </w:r>
      <w:r w:rsidR="004601C1" w:rsidRPr="004601C1">
        <w:rPr>
          <w:rStyle w:val="Emphasis"/>
          <w:rFonts w:ascii="Red Hat Display" w:hAnsi="Red Hat Display" w:cs="Red Hat Display"/>
          <w:i w:val="0"/>
          <w:sz w:val="24"/>
        </w:rPr>
        <w:t xml:space="preserve"> by the first Partner</w:t>
      </w:r>
      <w:r w:rsidR="000B034D" w:rsidRPr="004601C1">
        <w:rPr>
          <w:rStyle w:val="Emphasis"/>
          <w:rFonts w:ascii="Red Hat Display" w:hAnsi="Red Hat Display" w:cs="Red Hat Display"/>
          <w:i w:val="0"/>
          <w:sz w:val="24"/>
        </w:rPr>
        <w:t>.</w:t>
      </w:r>
      <w:r w:rsidRPr="004601C1">
        <w:rPr>
          <w:rStyle w:val="Emphasis"/>
          <w:rFonts w:ascii="Red Hat Display" w:hAnsi="Red Hat Display" w:cs="Red Hat Display"/>
          <w:i w:val="0"/>
          <w:sz w:val="24"/>
        </w:rPr>
        <w:t xml:space="preserve"> </w:t>
      </w:r>
      <w:r w:rsidR="004601C1" w:rsidRPr="004601C1">
        <w:rPr>
          <w:rFonts w:ascii="Red Hat Display" w:hAnsi="Red Hat Display" w:cs="Red Hat Display"/>
          <w:sz w:val="24"/>
        </w:rPr>
        <w:t>The Project Contact Point should ensure that all members of the Consortium are available to provide their signature during this 15-day timeframe.</w:t>
      </w:r>
    </w:p>
    <w:p w14:paraId="2CC7FC31" w14:textId="77777777" w:rsidR="004601C1" w:rsidRDefault="004601C1" w:rsidP="00085883">
      <w:pPr>
        <w:spacing w:line="276" w:lineRule="auto"/>
        <w:jc w:val="both"/>
        <w:rPr>
          <w:rStyle w:val="Emphasis"/>
          <w:rFonts w:ascii="Red Hat Display" w:hAnsi="Red Hat Display" w:cs="Red Hat Display"/>
          <w:i w:val="0"/>
          <w:sz w:val="24"/>
        </w:rPr>
      </w:pPr>
    </w:p>
    <w:p w14:paraId="56AB5A20" w14:textId="08A493D5" w:rsidR="00085883" w:rsidRPr="00AA0B4A" w:rsidRDefault="00D96CCF" w:rsidP="00085883">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W</w:t>
      </w:r>
      <w:r w:rsidR="00085883" w:rsidRPr="00AA0B4A">
        <w:rPr>
          <w:rStyle w:val="Emphasis"/>
          <w:rFonts w:ascii="Red Hat Display" w:hAnsi="Red Hat Display" w:cs="Red Hat Display"/>
          <w:i w:val="0"/>
          <w:sz w:val="24"/>
        </w:rPr>
        <w:t>here a legal representative is not available</w:t>
      </w:r>
      <w:r w:rsidRPr="00AA0B4A">
        <w:rPr>
          <w:rStyle w:val="Emphasis"/>
          <w:rFonts w:ascii="Red Hat Display" w:hAnsi="Red Hat Display" w:cs="Red Hat Display"/>
          <w:i w:val="0"/>
          <w:sz w:val="24"/>
        </w:rPr>
        <w:t>,</w:t>
      </w:r>
      <w:r w:rsidR="00085883" w:rsidRPr="00AA0B4A">
        <w:rPr>
          <w:rStyle w:val="Emphasis"/>
          <w:rFonts w:ascii="Red Hat Display" w:hAnsi="Red Hat Display" w:cs="Red Hat Display"/>
          <w:i w:val="0"/>
          <w:sz w:val="24"/>
        </w:rPr>
        <w:t xml:space="preserve"> a proxy should sign. Failure to endorse the Grant Agreement within the stipulated timeframe may result in a withdrawal of the offer for funding.</w:t>
      </w:r>
      <w:bookmarkEnd w:id="406"/>
    </w:p>
    <w:bookmarkEnd w:id="411"/>
    <w:p w14:paraId="06AD5D2A" w14:textId="77777777" w:rsidR="00085883" w:rsidRPr="00AA0B4A" w:rsidRDefault="00085883" w:rsidP="00085883">
      <w:pPr>
        <w:spacing w:line="276" w:lineRule="auto"/>
        <w:jc w:val="both"/>
        <w:rPr>
          <w:rStyle w:val="Emphasis"/>
          <w:rFonts w:ascii="Red Hat Display" w:hAnsi="Red Hat Display" w:cs="Red Hat Display"/>
          <w:i w:val="0"/>
          <w:iCs w:val="0"/>
          <w:sz w:val="24"/>
        </w:rPr>
      </w:pPr>
    </w:p>
    <w:p w14:paraId="52BB3DD1" w14:textId="458DD8BF" w:rsidR="00E74FD6" w:rsidRPr="00AA0B4A" w:rsidRDefault="00085883" w:rsidP="00240A1D">
      <w:pPr>
        <w:spacing w:line="276" w:lineRule="auto"/>
        <w:jc w:val="both"/>
        <w:rPr>
          <w:rStyle w:val="Emphasis"/>
          <w:rFonts w:ascii="Red Hat Display" w:hAnsi="Red Hat Display" w:cs="Red Hat Display"/>
          <w:i w:val="0"/>
          <w:iCs w:val="0"/>
          <w:sz w:val="24"/>
        </w:rPr>
      </w:pPr>
      <w:bookmarkStart w:id="412" w:name="_Hlk152079497"/>
      <w:r w:rsidRPr="00AA0B4A">
        <w:rPr>
          <w:rStyle w:val="Emphasis"/>
          <w:rFonts w:ascii="Red Hat Display" w:hAnsi="Red Hat Display" w:cs="Red Hat Display"/>
          <w:i w:val="0"/>
          <w:iCs w:val="0"/>
          <w:sz w:val="24"/>
        </w:rPr>
        <w:t xml:space="preserve">Together with the signed copies of the Grant Agreement, the </w:t>
      </w:r>
      <w:r w:rsidR="00CE3DB5">
        <w:rPr>
          <w:rStyle w:val="Emphasis"/>
          <w:rFonts w:ascii="Red Hat Display" w:hAnsi="Red Hat Display" w:cs="Red Hat Display"/>
          <w:i w:val="0"/>
          <w:iCs w:val="0"/>
          <w:sz w:val="24"/>
        </w:rPr>
        <w:t>Principal Investigator</w:t>
      </w:r>
      <w:r w:rsidRPr="00AA0B4A">
        <w:rPr>
          <w:rStyle w:val="Emphasis"/>
          <w:rFonts w:ascii="Red Hat Display" w:hAnsi="Red Hat Display" w:cs="Red Hat Display"/>
          <w:i w:val="0"/>
          <w:iCs w:val="0"/>
          <w:sz w:val="24"/>
        </w:rPr>
        <w:t xml:space="preserve"> must provide an abstract of the project. This may be used, in-part or in-whole, by </w:t>
      </w:r>
      <w:proofErr w:type="spellStart"/>
      <w:r w:rsidR="00D96CCF" w:rsidRPr="00AA0B4A">
        <w:rPr>
          <w:rStyle w:val="Emphasis"/>
          <w:rFonts w:ascii="Red Hat Display" w:hAnsi="Red Hat Display" w:cs="Red Hat Display"/>
          <w:i w:val="0"/>
          <w:iCs w:val="0"/>
          <w:sz w:val="24"/>
        </w:rPr>
        <w:t>Xjenza</w:t>
      </w:r>
      <w:proofErr w:type="spellEnd"/>
      <w:r w:rsidR="00D96CCF" w:rsidRPr="00AA0B4A">
        <w:rPr>
          <w:rStyle w:val="Emphasis"/>
          <w:rFonts w:ascii="Red Hat Display" w:hAnsi="Red Hat Display" w:cs="Red Hat Display"/>
          <w:i w:val="0"/>
          <w:iCs w:val="0"/>
          <w:sz w:val="24"/>
        </w:rPr>
        <w:t xml:space="preserve"> Malta</w:t>
      </w:r>
      <w:r w:rsidRPr="00AA0B4A">
        <w:rPr>
          <w:rStyle w:val="Emphasis"/>
          <w:rFonts w:ascii="Red Hat Display" w:hAnsi="Red Hat Display" w:cs="Red Hat Display"/>
          <w:i w:val="0"/>
          <w:iCs w:val="0"/>
          <w:sz w:val="24"/>
        </w:rPr>
        <w:t xml:space="preserve"> to publicise or externalise the award of funds. No proprietary intellectual property should be included in this draft.</w:t>
      </w:r>
    </w:p>
    <w:p w14:paraId="40B80043" w14:textId="77777777" w:rsidR="00250832" w:rsidRPr="005A1FB3" w:rsidRDefault="00250832" w:rsidP="005A1FB3">
      <w:pPr>
        <w:pStyle w:val="Heading2"/>
        <w:rPr>
          <w:rStyle w:val="Emphasis"/>
          <w:i w:val="0"/>
          <w:iCs w:val="0"/>
        </w:rPr>
      </w:pPr>
      <w:bookmarkStart w:id="413" w:name="_Toc231390675"/>
      <w:bookmarkEnd w:id="412"/>
      <w:r w:rsidRPr="005A1FB3">
        <w:rPr>
          <w:rStyle w:val="Emphasis"/>
          <w:i w:val="0"/>
          <w:iCs w:val="0"/>
        </w:rPr>
        <w:t>Start Date and End Date</w:t>
      </w:r>
      <w:bookmarkEnd w:id="407"/>
      <w:bookmarkEnd w:id="408"/>
      <w:bookmarkEnd w:id="409"/>
      <w:bookmarkEnd w:id="413"/>
    </w:p>
    <w:p w14:paraId="7F4D3A8C" w14:textId="504E629A" w:rsidR="00250832" w:rsidRPr="00AA0B4A" w:rsidRDefault="00250832" w:rsidP="00250832">
      <w:pPr>
        <w:spacing w:line="276" w:lineRule="auto"/>
        <w:jc w:val="both"/>
        <w:rPr>
          <w:rStyle w:val="Emphasis"/>
          <w:rFonts w:ascii="Red Hat Display" w:hAnsi="Red Hat Display" w:cs="Red Hat Display"/>
          <w:i w:val="0"/>
          <w:sz w:val="24"/>
        </w:rPr>
      </w:pPr>
      <w:bookmarkStart w:id="414" w:name="_Hlk191021083"/>
      <w:bookmarkStart w:id="415" w:name="_Hlk152079516"/>
      <w:r w:rsidRPr="00AA0B4A">
        <w:rPr>
          <w:rStyle w:val="Emphasis"/>
          <w:rFonts w:ascii="Red Hat Display" w:hAnsi="Red Hat Display" w:cs="Red Hat Display"/>
          <w:i w:val="0"/>
          <w:sz w:val="24"/>
        </w:rPr>
        <w:t xml:space="preserve">The project will start on </w:t>
      </w:r>
      <w:r w:rsidR="00175F76">
        <w:rPr>
          <w:rStyle w:val="Emphasis"/>
          <w:rFonts w:ascii="Red Hat Display" w:hAnsi="Red Hat Display" w:cs="Red Hat Display"/>
          <w:i w:val="0"/>
          <w:sz w:val="24"/>
        </w:rPr>
        <w:t>1</w:t>
      </w:r>
      <w:r w:rsidR="00175F76" w:rsidRPr="008A6BA0">
        <w:rPr>
          <w:rStyle w:val="Emphasis"/>
          <w:rFonts w:ascii="Red Hat Display" w:hAnsi="Red Hat Display" w:cs="Red Hat Display"/>
          <w:i w:val="0"/>
          <w:sz w:val="24"/>
          <w:vertAlign w:val="superscript"/>
        </w:rPr>
        <w:t>st</w:t>
      </w:r>
      <w:r w:rsidR="00175F76">
        <w:rPr>
          <w:rStyle w:val="Emphasis"/>
          <w:rFonts w:ascii="Red Hat Display" w:hAnsi="Red Hat Display" w:cs="Red Hat Display"/>
          <w:i w:val="0"/>
          <w:sz w:val="24"/>
        </w:rPr>
        <w:t xml:space="preserve"> January 2027. </w:t>
      </w:r>
    </w:p>
    <w:bookmarkEnd w:id="414"/>
    <w:p w14:paraId="39FC43A4" w14:textId="77777777" w:rsidR="00D96CCF" w:rsidRDefault="00D96CCF" w:rsidP="00250832">
      <w:pPr>
        <w:spacing w:line="276" w:lineRule="auto"/>
        <w:jc w:val="both"/>
        <w:rPr>
          <w:rStyle w:val="Emphasis"/>
          <w:rFonts w:ascii="Red Hat Display" w:hAnsi="Red Hat Display" w:cs="Red Hat Display"/>
          <w:i w:val="0"/>
          <w:sz w:val="24"/>
        </w:rPr>
      </w:pPr>
    </w:p>
    <w:p w14:paraId="60315A79" w14:textId="285FA936" w:rsidR="003C4C54" w:rsidRPr="004601C1" w:rsidRDefault="003C4C54" w:rsidP="00250832">
      <w:pPr>
        <w:spacing w:line="276" w:lineRule="auto"/>
        <w:jc w:val="both"/>
        <w:rPr>
          <w:rStyle w:val="Emphasis"/>
          <w:rFonts w:ascii="Red Hat Display" w:hAnsi="Red Hat Display" w:cs="Red Hat Display"/>
          <w:i w:val="0"/>
          <w:sz w:val="24"/>
        </w:rPr>
      </w:pPr>
      <w:r w:rsidRPr="004601C1">
        <w:rPr>
          <w:rStyle w:val="Emphasis"/>
          <w:rFonts w:ascii="Red Hat Display" w:hAnsi="Red Hat Display" w:cs="Red Hat Display"/>
          <w:i w:val="0"/>
          <w:sz w:val="24"/>
        </w:rPr>
        <w:t xml:space="preserve">To be eligible for funding, all expenses must be incurred between the Start Date and the End Date of the Project. </w:t>
      </w:r>
      <w:r w:rsidR="004601C1" w:rsidRPr="004601C1">
        <w:rPr>
          <w:rFonts w:ascii="Red Hat Display" w:hAnsi="Red Hat Display" w:cs="Red Hat Display"/>
          <w:sz w:val="24"/>
        </w:rPr>
        <w:t xml:space="preserve">This includes and is not limited to any publication costs. </w:t>
      </w:r>
    </w:p>
    <w:p w14:paraId="1ABC8085" w14:textId="77777777" w:rsidR="004523B1" w:rsidRPr="00AA0B4A" w:rsidRDefault="004523B1" w:rsidP="00250832">
      <w:pPr>
        <w:spacing w:line="276" w:lineRule="auto"/>
        <w:jc w:val="both"/>
        <w:rPr>
          <w:rStyle w:val="Emphasis"/>
          <w:rFonts w:ascii="Red Hat Display" w:hAnsi="Red Hat Display" w:cs="Red Hat Display"/>
          <w:i w:val="0"/>
          <w:sz w:val="24"/>
        </w:rPr>
      </w:pPr>
    </w:p>
    <w:p w14:paraId="685C4A4E" w14:textId="77777777" w:rsidR="00D96CCF" w:rsidRPr="00AA0B4A" w:rsidRDefault="00D96CCF" w:rsidP="00D96CCF">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Between the Agreement Date and the Start Date, the Beneficiary should ensure that all activities required for a smooth project start are completed. These may include but not limited to:</w:t>
      </w:r>
    </w:p>
    <w:p w14:paraId="379B80DB" w14:textId="77777777" w:rsidR="00D96CCF" w:rsidRPr="00AA0B4A" w:rsidRDefault="00D96CCF" w:rsidP="00D96CCF">
      <w:pPr>
        <w:spacing w:line="276" w:lineRule="auto"/>
        <w:jc w:val="both"/>
        <w:rPr>
          <w:rStyle w:val="Emphasis"/>
          <w:rFonts w:ascii="Red Hat Display" w:hAnsi="Red Hat Display" w:cs="Red Hat Display"/>
          <w:i w:val="0"/>
          <w:sz w:val="24"/>
        </w:rPr>
      </w:pPr>
    </w:p>
    <w:p w14:paraId="63AB2853" w14:textId="77777777" w:rsidR="00D96CCF" w:rsidRPr="00AA0B4A" w:rsidRDefault="00D96CCF" w:rsidP="007B70EB">
      <w:pPr>
        <w:numPr>
          <w:ilvl w:val="0"/>
          <w:numId w:val="25"/>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obtaining quotations for procurement purposes</w:t>
      </w:r>
    </w:p>
    <w:p w14:paraId="3836DF08" w14:textId="77777777" w:rsidR="00D96CCF" w:rsidRPr="00AA0B4A" w:rsidRDefault="00D96CCF" w:rsidP="007B70EB">
      <w:pPr>
        <w:numPr>
          <w:ilvl w:val="0"/>
          <w:numId w:val="25"/>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issuing a human-resources call</w:t>
      </w:r>
    </w:p>
    <w:p w14:paraId="7CED9442" w14:textId="44B4EC63" w:rsidR="00D96CCF" w:rsidRDefault="00D96CCF" w:rsidP="007B70EB">
      <w:pPr>
        <w:numPr>
          <w:ilvl w:val="0"/>
          <w:numId w:val="25"/>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opening a bank account for the </w:t>
      </w:r>
      <w:r w:rsidR="009503D9">
        <w:rPr>
          <w:rStyle w:val="Emphasis"/>
          <w:rFonts w:ascii="Red Hat Display" w:hAnsi="Red Hat Display" w:cs="Red Hat Display"/>
          <w:i w:val="0"/>
          <w:sz w:val="24"/>
        </w:rPr>
        <w:t>deposit</w:t>
      </w:r>
      <w:r w:rsidRPr="00AA0B4A">
        <w:rPr>
          <w:rStyle w:val="Emphasis"/>
          <w:rFonts w:ascii="Red Hat Display" w:hAnsi="Red Hat Display" w:cs="Red Hat Display"/>
          <w:i w:val="0"/>
          <w:sz w:val="24"/>
        </w:rPr>
        <w:t xml:space="preserve"> of the first tranche</w:t>
      </w:r>
    </w:p>
    <w:p w14:paraId="61D7A13C" w14:textId="77777777" w:rsidR="0045751E" w:rsidRPr="00AA0B4A" w:rsidRDefault="0045751E" w:rsidP="0045751E">
      <w:pPr>
        <w:spacing w:line="276" w:lineRule="auto"/>
        <w:ind w:left="360"/>
        <w:jc w:val="both"/>
        <w:rPr>
          <w:rStyle w:val="Emphasis"/>
          <w:rFonts w:ascii="Red Hat Display" w:hAnsi="Red Hat Display" w:cs="Red Hat Display"/>
          <w:i w:val="0"/>
          <w:sz w:val="24"/>
        </w:rPr>
      </w:pPr>
    </w:p>
    <w:bookmarkEnd w:id="415"/>
    <w:p w14:paraId="05C4594F" w14:textId="77777777" w:rsidR="006B1234" w:rsidRPr="00AA0B4A" w:rsidRDefault="006B1234" w:rsidP="00250832">
      <w:pPr>
        <w:spacing w:line="276" w:lineRule="auto"/>
        <w:jc w:val="both"/>
        <w:rPr>
          <w:rStyle w:val="Emphasis"/>
          <w:rFonts w:ascii="Red Hat Display" w:hAnsi="Red Hat Display" w:cs="Red Hat Display"/>
          <w:b/>
          <w:i w:val="0"/>
          <w:sz w:val="24"/>
        </w:rPr>
      </w:pPr>
    </w:p>
    <w:p w14:paraId="634F21A7" w14:textId="77777777" w:rsidR="00250832" w:rsidRPr="005A1FB3" w:rsidRDefault="00250832" w:rsidP="007F2F07">
      <w:pPr>
        <w:pStyle w:val="Heading1"/>
        <w:spacing w:line="276" w:lineRule="auto"/>
        <w:rPr>
          <w:rStyle w:val="Emphasis"/>
          <w:i w:val="0"/>
          <w:iCs w:val="0"/>
        </w:rPr>
      </w:pPr>
      <w:bookmarkStart w:id="416" w:name="_Toc306786293"/>
      <w:bookmarkStart w:id="417" w:name="_Toc306953312"/>
      <w:bookmarkStart w:id="418" w:name="_Toc306038020"/>
      <w:bookmarkStart w:id="419" w:name="_Toc306786298"/>
      <w:bookmarkStart w:id="420" w:name="_Toc306038024"/>
      <w:bookmarkStart w:id="421" w:name="_Toc306786302"/>
      <w:bookmarkStart w:id="422" w:name="_Toc306038028"/>
      <w:bookmarkStart w:id="423" w:name="_Toc306786306"/>
      <w:bookmarkStart w:id="424" w:name="_Toc306038029"/>
      <w:bookmarkStart w:id="425" w:name="_Toc306786307"/>
      <w:bookmarkStart w:id="426" w:name="_Toc424864080"/>
      <w:bookmarkStart w:id="427" w:name="_Toc425162394"/>
      <w:bookmarkStart w:id="428" w:name="_Toc462661755"/>
      <w:bookmarkStart w:id="429" w:name="_Toc231390676"/>
      <w:bookmarkEnd w:id="416"/>
      <w:bookmarkEnd w:id="417"/>
      <w:bookmarkEnd w:id="418"/>
      <w:bookmarkEnd w:id="419"/>
      <w:bookmarkEnd w:id="420"/>
      <w:bookmarkEnd w:id="421"/>
      <w:bookmarkEnd w:id="422"/>
      <w:bookmarkEnd w:id="423"/>
      <w:bookmarkEnd w:id="424"/>
      <w:bookmarkEnd w:id="425"/>
      <w:r w:rsidRPr="005A1FB3">
        <w:rPr>
          <w:rStyle w:val="Emphasis"/>
          <w:i w:val="0"/>
          <w:iCs w:val="0"/>
        </w:rPr>
        <w:lastRenderedPageBreak/>
        <w:t>Funding, Management and Progress Monitoring</w:t>
      </w:r>
      <w:bookmarkEnd w:id="426"/>
      <w:bookmarkEnd w:id="427"/>
      <w:bookmarkEnd w:id="428"/>
      <w:bookmarkEnd w:id="429"/>
    </w:p>
    <w:p w14:paraId="50964553" w14:textId="1B18A1F5" w:rsidR="0043083B" w:rsidRPr="005A1FB3" w:rsidRDefault="00250832" w:rsidP="007B70EB">
      <w:pPr>
        <w:pStyle w:val="Heading2"/>
        <w:numPr>
          <w:ilvl w:val="1"/>
          <w:numId w:val="65"/>
        </w:numPr>
        <w:spacing w:line="276" w:lineRule="auto"/>
        <w:rPr>
          <w:rStyle w:val="Emphasis"/>
          <w:i w:val="0"/>
          <w:iCs w:val="0"/>
        </w:rPr>
      </w:pPr>
      <w:bookmarkStart w:id="430" w:name="_Ref307990627"/>
      <w:bookmarkStart w:id="431" w:name="_Toc424864081"/>
      <w:bookmarkStart w:id="432" w:name="_Toc425162395"/>
      <w:bookmarkStart w:id="433" w:name="_Toc462661756"/>
      <w:bookmarkStart w:id="434" w:name="_Toc231390677"/>
      <w:r w:rsidRPr="005A1FB3">
        <w:rPr>
          <w:rStyle w:val="Emphasis"/>
          <w:i w:val="0"/>
          <w:iCs w:val="0"/>
        </w:rPr>
        <w:t>Allocation and Disbursement of Funding</w:t>
      </w:r>
      <w:bookmarkEnd w:id="430"/>
      <w:bookmarkEnd w:id="431"/>
      <w:bookmarkEnd w:id="432"/>
      <w:bookmarkEnd w:id="433"/>
      <w:bookmarkEnd w:id="434"/>
    </w:p>
    <w:p w14:paraId="11E163D4" w14:textId="703F5AA4" w:rsidR="0043083B" w:rsidRPr="005A1FB3" w:rsidRDefault="0043083B" w:rsidP="007F2F07">
      <w:pPr>
        <w:spacing w:line="276" w:lineRule="auto"/>
        <w:rPr>
          <w:rFonts w:ascii="Red Hat Display" w:hAnsi="Red Hat Display" w:cs="Red Hat Display"/>
          <w:sz w:val="24"/>
        </w:rPr>
      </w:pPr>
      <w:r w:rsidRPr="005A1FB3">
        <w:rPr>
          <w:rFonts w:ascii="Red Hat Display" w:hAnsi="Red Hat Display" w:cs="Red Hat Display"/>
          <w:sz w:val="24"/>
        </w:rPr>
        <w:t xml:space="preserve">For the purposes of funding and reporting, a project submission shall </w:t>
      </w:r>
      <w:proofErr w:type="gramStart"/>
      <w:r w:rsidRPr="005A1FB3">
        <w:rPr>
          <w:rFonts w:ascii="Red Hat Display" w:hAnsi="Red Hat Display" w:cs="Red Hat Display"/>
          <w:sz w:val="24"/>
        </w:rPr>
        <w:t>be considered to be</w:t>
      </w:r>
      <w:proofErr w:type="gramEnd"/>
      <w:r w:rsidRPr="005A1FB3">
        <w:rPr>
          <w:rFonts w:ascii="Red Hat Display" w:hAnsi="Red Hat Display" w:cs="Red Hat Display"/>
          <w:sz w:val="24"/>
        </w:rPr>
        <w:t xml:space="preserve"> over a 24-month period. A project will be divided into funding tranches: one will be provided at the beginning of the project, one halfway through and the retention tranche at the end. </w:t>
      </w:r>
    </w:p>
    <w:p w14:paraId="0B09C0E2" w14:textId="77777777" w:rsidR="004601C1" w:rsidRDefault="004601C1" w:rsidP="007F2F07">
      <w:pPr>
        <w:pStyle w:val="BodyText"/>
        <w:spacing w:line="276" w:lineRule="auto"/>
        <w:ind w:left="0"/>
        <w:rPr>
          <w:rFonts w:ascii="Red Hat Display" w:hAnsi="Red Hat Display" w:cs="Red Hat Display"/>
          <w:sz w:val="24"/>
        </w:rPr>
      </w:pPr>
      <w:r w:rsidRPr="004601C1">
        <w:rPr>
          <w:rFonts w:ascii="Red Hat Display" w:hAnsi="Red Hat Display" w:cs="Red Hat Display"/>
          <w:sz w:val="24"/>
        </w:rPr>
        <w:t xml:space="preserve">The total financial contribution by the Managing Agency over the lifetime of the project shall not exceed the funding limit as established in the Grant Agreement, irrespective of actual expenditure. </w:t>
      </w:r>
    </w:p>
    <w:p w14:paraId="1D63D965" w14:textId="1A97CB04" w:rsidR="004601C1" w:rsidRDefault="004601C1" w:rsidP="007F2F07">
      <w:pPr>
        <w:pStyle w:val="BodyText"/>
        <w:spacing w:line="276" w:lineRule="auto"/>
        <w:ind w:left="0"/>
        <w:rPr>
          <w:rFonts w:ascii="Red Hat Display" w:hAnsi="Red Hat Display" w:cs="Red Hat Display"/>
          <w:sz w:val="24"/>
        </w:rPr>
      </w:pPr>
      <w:bookmarkStart w:id="435" w:name="_Hlk217644075"/>
      <w:r w:rsidRPr="004601C1">
        <w:rPr>
          <w:rFonts w:ascii="Red Hat Display" w:hAnsi="Red Hat Display" w:cs="Red Hat Display"/>
          <w:sz w:val="24"/>
        </w:rPr>
        <w:t xml:space="preserve">The funding will be allocated as below: </w:t>
      </w:r>
    </w:p>
    <w:p w14:paraId="055B922D" w14:textId="2B7022FD" w:rsidR="004601C1" w:rsidRPr="004601C1" w:rsidRDefault="004601C1" w:rsidP="007B70EB">
      <w:pPr>
        <w:pStyle w:val="BodyText"/>
        <w:numPr>
          <w:ilvl w:val="0"/>
          <w:numId w:val="48"/>
        </w:numPr>
        <w:spacing w:line="276" w:lineRule="auto"/>
      </w:pPr>
      <w:r w:rsidRPr="004601C1">
        <w:rPr>
          <w:rFonts w:ascii="Red Hat Display" w:hAnsi="Red Hat Display" w:cs="Red Hat Display"/>
          <w:sz w:val="24"/>
        </w:rPr>
        <w:t xml:space="preserve">At the beginning of the project, the Managing Agency will provide the 50% prefinancing to the </w:t>
      </w:r>
      <w:r w:rsidR="0043083B">
        <w:rPr>
          <w:rFonts w:ascii="Red Hat Display" w:hAnsi="Red Hat Display" w:cs="Red Hat Display"/>
          <w:sz w:val="24"/>
        </w:rPr>
        <w:t>consortium</w:t>
      </w:r>
      <w:r w:rsidRPr="004601C1">
        <w:rPr>
          <w:rFonts w:ascii="Red Hat Display" w:hAnsi="Red Hat Display" w:cs="Red Hat Display"/>
          <w:sz w:val="24"/>
        </w:rPr>
        <w:t xml:space="preserve">. This will include both direct and indirect costs. </w:t>
      </w:r>
    </w:p>
    <w:p w14:paraId="29C6B5CD" w14:textId="1366EF15" w:rsidR="004601C1" w:rsidRPr="004601C1" w:rsidRDefault="004601C1" w:rsidP="007B70EB">
      <w:pPr>
        <w:pStyle w:val="BodyText"/>
        <w:numPr>
          <w:ilvl w:val="0"/>
          <w:numId w:val="48"/>
        </w:numPr>
        <w:spacing w:line="276" w:lineRule="auto"/>
      </w:pPr>
      <w:r w:rsidRPr="004601C1">
        <w:rPr>
          <w:rFonts w:ascii="Red Hat Display" w:hAnsi="Red Hat Display" w:cs="Red Hat Display"/>
          <w:sz w:val="24"/>
        </w:rPr>
        <w:t xml:space="preserve">At the end of the first half of the project, </w:t>
      </w:r>
      <w:r w:rsidR="0074229F">
        <w:rPr>
          <w:rFonts w:ascii="Red Hat Display" w:hAnsi="Red Hat Display" w:cs="Red Hat Display"/>
          <w:sz w:val="24"/>
        </w:rPr>
        <w:t xml:space="preserve">each of the </w:t>
      </w:r>
      <w:r w:rsidRPr="004601C1">
        <w:rPr>
          <w:rFonts w:ascii="Red Hat Display" w:hAnsi="Red Hat Display" w:cs="Red Hat Display"/>
          <w:sz w:val="24"/>
        </w:rPr>
        <w:t xml:space="preserve">Consortium </w:t>
      </w:r>
      <w:r w:rsidR="0074229F">
        <w:rPr>
          <w:rFonts w:ascii="Red Hat Display" w:hAnsi="Red Hat Display" w:cs="Red Hat Display"/>
          <w:sz w:val="24"/>
        </w:rPr>
        <w:t>Partners</w:t>
      </w:r>
      <w:r w:rsidRPr="004601C1">
        <w:rPr>
          <w:rFonts w:ascii="Red Hat Display" w:hAnsi="Red Hat Display" w:cs="Red Hat Display"/>
          <w:sz w:val="24"/>
        </w:rPr>
        <w:t xml:space="preserve"> </w:t>
      </w:r>
      <w:r w:rsidR="0074229F">
        <w:rPr>
          <w:rFonts w:ascii="Red Hat Display" w:hAnsi="Red Hat Display" w:cs="Red Hat Display"/>
          <w:sz w:val="24"/>
        </w:rPr>
        <w:t>is</w:t>
      </w:r>
      <w:r w:rsidRPr="004601C1">
        <w:rPr>
          <w:rFonts w:ascii="Red Hat Display" w:hAnsi="Red Hat Display" w:cs="Red Hat Display"/>
          <w:sz w:val="24"/>
        </w:rPr>
        <w:t xml:space="preserve"> required to present an Interim Financial Report. </w:t>
      </w:r>
      <w:r>
        <w:rPr>
          <w:rFonts w:ascii="Red Hat Display" w:hAnsi="Red Hat Display" w:cs="Red Hat Display"/>
          <w:sz w:val="24"/>
        </w:rPr>
        <w:t xml:space="preserve">The Managing Agency must approve </w:t>
      </w:r>
      <w:r w:rsidR="005D67EE">
        <w:rPr>
          <w:rFonts w:ascii="Red Hat Display" w:hAnsi="Red Hat Display" w:cs="Red Hat Display"/>
          <w:sz w:val="24"/>
        </w:rPr>
        <w:t xml:space="preserve">all </w:t>
      </w:r>
      <w:r>
        <w:rPr>
          <w:rFonts w:ascii="Red Hat Display" w:hAnsi="Red Hat Display" w:cs="Red Hat Display"/>
          <w:sz w:val="24"/>
        </w:rPr>
        <w:t>reports</w:t>
      </w:r>
      <w:r w:rsidRPr="004601C1">
        <w:rPr>
          <w:rFonts w:ascii="Red Hat Display" w:hAnsi="Red Hat Display" w:cs="Red Hat Display"/>
          <w:sz w:val="24"/>
        </w:rPr>
        <w:t xml:space="preserve"> before proceeding with any disbursements. Once </w:t>
      </w:r>
      <w:r w:rsidR="0043083B">
        <w:rPr>
          <w:rFonts w:ascii="Red Hat Display" w:hAnsi="Red Hat Display" w:cs="Red Hat Display"/>
          <w:sz w:val="24"/>
        </w:rPr>
        <w:t>found</w:t>
      </w:r>
      <w:r w:rsidRPr="004601C1">
        <w:rPr>
          <w:rFonts w:ascii="Red Hat Display" w:hAnsi="Red Hat Display" w:cs="Red Hat Display"/>
          <w:sz w:val="24"/>
        </w:rPr>
        <w:t xml:space="preserve"> satisfactory, the Managing Agency will provide the 30% interim financing to the </w:t>
      </w:r>
      <w:r w:rsidR="0043083B">
        <w:rPr>
          <w:rFonts w:ascii="Red Hat Display" w:hAnsi="Red Hat Display" w:cs="Red Hat Display"/>
          <w:sz w:val="24"/>
        </w:rPr>
        <w:t>consortium</w:t>
      </w:r>
      <w:r w:rsidRPr="004601C1">
        <w:rPr>
          <w:rFonts w:ascii="Red Hat Display" w:hAnsi="Red Hat Display" w:cs="Red Hat Display"/>
          <w:sz w:val="24"/>
        </w:rPr>
        <w:t xml:space="preserve">, provided a substantial amount (specifically subject to the discretion of the Managing Agency) of the pre-financing tranche has been used. </w:t>
      </w:r>
    </w:p>
    <w:p w14:paraId="73D02C0A" w14:textId="77777777" w:rsidR="002562C0" w:rsidRPr="002562C0" w:rsidRDefault="004601C1" w:rsidP="007B70EB">
      <w:pPr>
        <w:pStyle w:val="BodyText"/>
        <w:numPr>
          <w:ilvl w:val="0"/>
          <w:numId w:val="48"/>
        </w:numPr>
        <w:spacing w:line="276" w:lineRule="auto"/>
      </w:pPr>
      <w:r w:rsidRPr="004601C1">
        <w:rPr>
          <w:rFonts w:ascii="Red Hat Display" w:hAnsi="Red Hat Display" w:cs="Red Hat Display"/>
          <w:sz w:val="24"/>
        </w:rPr>
        <w:t xml:space="preserve">The remaining 20% of the grant value will make up the totality of the retention, which will be given after successful completion of the project and once all deliverables are declared successful, complete and satisfactory. </w:t>
      </w:r>
    </w:p>
    <w:p w14:paraId="20E5F870" w14:textId="77777777" w:rsidR="0043083B" w:rsidRDefault="004601C1" w:rsidP="007F2F07">
      <w:pPr>
        <w:pStyle w:val="BodyText"/>
        <w:spacing w:line="276" w:lineRule="auto"/>
        <w:ind w:left="0"/>
        <w:rPr>
          <w:rFonts w:ascii="Red Hat Display" w:hAnsi="Red Hat Display" w:cs="Red Hat Display"/>
          <w:sz w:val="24"/>
        </w:rPr>
      </w:pPr>
      <w:r w:rsidRPr="002562C0">
        <w:rPr>
          <w:rFonts w:ascii="Red Hat Display" w:hAnsi="Red Hat Display" w:cs="Red Hat Display"/>
          <w:sz w:val="24"/>
        </w:rPr>
        <w:t xml:space="preserve">The Managing Agency will disburse funds to the Lead Beneficiary, and it is the responsibility of the Lead Beneficiary to forward funds allocated to other members of the Consortium. The Managing Agency reserves the right to alter the retention percentage </w:t>
      </w:r>
      <w:proofErr w:type="gramStart"/>
      <w:r w:rsidRPr="002562C0">
        <w:rPr>
          <w:rFonts w:ascii="Red Hat Display" w:hAnsi="Red Hat Display" w:cs="Red Hat Display"/>
          <w:sz w:val="24"/>
        </w:rPr>
        <w:t>in order to</w:t>
      </w:r>
      <w:proofErr w:type="gramEnd"/>
      <w:r w:rsidRPr="002562C0">
        <w:rPr>
          <w:rFonts w:ascii="Red Hat Display" w:hAnsi="Red Hat Display" w:cs="Red Hat Display"/>
          <w:sz w:val="24"/>
        </w:rPr>
        <w:t xml:space="preserve"> limit exposed risk, following a due diligence evaluation. </w:t>
      </w:r>
    </w:p>
    <w:p w14:paraId="542E4483" w14:textId="65CBA095" w:rsidR="004601C1" w:rsidRPr="004601C1" w:rsidRDefault="004601C1" w:rsidP="007F2F07">
      <w:pPr>
        <w:pStyle w:val="BodyText"/>
        <w:spacing w:line="276" w:lineRule="auto"/>
        <w:ind w:left="0"/>
      </w:pPr>
      <w:r w:rsidRPr="002562C0">
        <w:rPr>
          <w:rFonts w:ascii="Red Hat Display" w:hAnsi="Red Hat Display" w:cs="Red Hat Display"/>
          <w:sz w:val="24"/>
        </w:rPr>
        <w:t>Underspends are retrieved by the Managing Agency following the Final financial audited report. Typically, these are reduced from the retention amount</w:t>
      </w:r>
      <w:r w:rsidR="007929DE">
        <w:rPr>
          <w:rFonts w:ascii="Red Hat Display" w:hAnsi="Red Hat Display" w:cs="Red Hat Display"/>
          <w:sz w:val="24"/>
        </w:rPr>
        <w:t>,</w:t>
      </w:r>
      <w:r w:rsidRPr="002562C0">
        <w:rPr>
          <w:rFonts w:ascii="Red Hat Display" w:hAnsi="Red Hat Display" w:cs="Red Hat Display"/>
          <w:sz w:val="24"/>
        </w:rPr>
        <w:t xml:space="preserve"> though the </w:t>
      </w:r>
      <w:r w:rsidRPr="002562C0">
        <w:rPr>
          <w:rFonts w:ascii="Red Hat Display" w:hAnsi="Red Hat Display" w:cs="Red Hat Display"/>
          <w:sz w:val="24"/>
        </w:rPr>
        <w:lastRenderedPageBreak/>
        <w:t>Managing Agency reserves the right to request the return of additional funding that goes unspent. In the case of overpayment, the Consortium will be required to refund the under-spent amount to the Managing Agency within a specific timeframe, or as agreed to with the Managing Agency</w:t>
      </w:r>
      <w:r>
        <w:t xml:space="preserve">. </w:t>
      </w:r>
    </w:p>
    <w:p w14:paraId="629FD300" w14:textId="1524B2D2" w:rsidR="000D40AF" w:rsidRPr="005A1FB3" w:rsidRDefault="000D40AF" w:rsidP="005A1FB3">
      <w:pPr>
        <w:pStyle w:val="Heading2"/>
      </w:pPr>
      <w:bookmarkStart w:id="436" w:name="_Toc149830526"/>
      <w:bookmarkStart w:id="437" w:name="_Toc158296595"/>
      <w:bookmarkStart w:id="438" w:name="_Toc119066648"/>
      <w:bookmarkStart w:id="439" w:name="_Toc119066649"/>
      <w:bookmarkStart w:id="440" w:name="_Toc62024179"/>
      <w:bookmarkStart w:id="441" w:name="_Toc62043675"/>
      <w:bookmarkStart w:id="442" w:name="_Toc62118894"/>
      <w:bookmarkStart w:id="443" w:name="_Toc62118941"/>
      <w:bookmarkStart w:id="444" w:name="_Toc62207125"/>
      <w:bookmarkStart w:id="445" w:name="_Toc63329209"/>
      <w:bookmarkStart w:id="446" w:name="_Toc231390678"/>
      <w:bookmarkEnd w:id="435"/>
      <w:bookmarkEnd w:id="436"/>
      <w:bookmarkEnd w:id="437"/>
      <w:bookmarkEnd w:id="438"/>
      <w:bookmarkEnd w:id="439"/>
      <w:bookmarkEnd w:id="440"/>
      <w:bookmarkEnd w:id="441"/>
      <w:bookmarkEnd w:id="442"/>
      <w:bookmarkEnd w:id="443"/>
      <w:bookmarkEnd w:id="444"/>
      <w:bookmarkEnd w:id="445"/>
      <w:r w:rsidRPr="005A1FB3">
        <w:rPr>
          <w:rStyle w:val="Emphasis"/>
          <w:i w:val="0"/>
          <w:iCs w:val="0"/>
        </w:rPr>
        <w:t>Reporting &amp; Audit</w:t>
      </w:r>
      <w:bookmarkEnd w:id="446"/>
    </w:p>
    <w:p w14:paraId="18335B28" w14:textId="77777777" w:rsidR="000D40AF" w:rsidRDefault="000D40AF" w:rsidP="00250832">
      <w:pPr>
        <w:spacing w:line="276" w:lineRule="auto"/>
        <w:jc w:val="both"/>
        <w:rPr>
          <w:rStyle w:val="Emphasis"/>
          <w:rFonts w:ascii="Red Hat Display" w:hAnsi="Red Hat Display" w:cs="Red Hat Display"/>
          <w:i w:val="0"/>
          <w:sz w:val="24"/>
        </w:rPr>
      </w:pPr>
      <w:bookmarkStart w:id="447" w:name="_Hlk191021271"/>
      <w:bookmarkStart w:id="448" w:name="_Hlk152079557"/>
    </w:p>
    <w:p w14:paraId="7C54EE0C" w14:textId="70F1D1FD" w:rsidR="000D40AF" w:rsidRPr="000D40AF" w:rsidRDefault="000D40AF" w:rsidP="000D40AF">
      <w:pPr>
        <w:spacing w:line="276" w:lineRule="auto"/>
        <w:jc w:val="both"/>
        <w:rPr>
          <w:rFonts w:ascii="Red Hat Display" w:hAnsi="Red Hat Display" w:cs="Red Hat Display"/>
          <w:iCs/>
          <w:sz w:val="24"/>
        </w:rPr>
      </w:pPr>
      <w:bookmarkStart w:id="449" w:name="_Hlk217644518"/>
      <w:bookmarkStart w:id="450" w:name="_Hlk192758608"/>
      <w:r w:rsidRPr="000D40AF">
        <w:rPr>
          <w:rFonts w:ascii="Red Hat Display" w:hAnsi="Red Hat Display" w:cs="Red Hat Display"/>
          <w:iCs/>
          <w:sz w:val="24"/>
        </w:rPr>
        <w:t xml:space="preserve">The Principal Investigator shall set a schedule for periodic progress meetings with the Managing Authority. During such meetings, the beneficiary should verbally update </w:t>
      </w:r>
      <w:proofErr w:type="spellStart"/>
      <w:r w:rsidRPr="000D40AF">
        <w:rPr>
          <w:rFonts w:ascii="Red Hat Display" w:hAnsi="Red Hat Display" w:cs="Red Hat Display"/>
          <w:iCs/>
          <w:sz w:val="24"/>
        </w:rPr>
        <w:t>Xjenza</w:t>
      </w:r>
      <w:proofErr w:type="spellEnd"/>
      <w:r w:rsidRPr="000D40AF">
        <w:rPr>
          <w:rFonts w:ascii="Red Hat Display" w:hAnsi="Red Hat Display" w:cs="Red Hat Display"/>
          <w:iCs/>
          <w:sz w:val="24"/>
        </w:rPr>
        <w:t xml:space="preserve"> Malta on progress via presentation, as indicated in Section</w:t>
      </w:r>
      <w:r>
        <w:rPr>
          <w:rFonts w:ascii="Red Hat Display" w:hAnsi="Red Hat Display" w:cs="Red Hat Display"/>
          <w:iCs/>
          <w:sz w:val="24"/>
        </w:rPr>
        <w:t xml:space="preserve"> </w:t>
      </w:r>
      <w:r w:rsidR="00DC3FAF" w:rsidRPr="00E74FD6">
        <w:rPr>
          <w:rFonts w:ascii="Red Hat Display" w:hAnsi="Red Hat Display" w:cs="Red Hat Display"/>
          <w:iCs/>
          <w:sz w:val="24"/>
        </w:rPr>
        <w:t>9.3.1</w:t>
      </w:r>
      <w:r w:rsidRPr="00DC3FAF">
        <w:rPr>
          <w:rFonts w:ascii="Red Hat Display" w:hAnsi="Red Hat Display" w:cs="Red Hat Display"/>
          <w:iCs/>
          <w:sz w:val="24"/>
        </w:rPr>
        <w:t>.</w:t>
      </w:r>
      <w:r w:rsidRPr="000D40AF">
        <w:rPr>
          <w:rFonts w:ascii="Red Hat Display" w:hAnsi="Red Hat Display" w:cs="Red Hat Display"/>
          <w:iCs/>
          <w:sz w:val="24"/>
        </w:rPr>
        <w:t xml:space="preserve"> </w:t>
      </w:r>
    </w:p>
    <w:p w14:paraId="71CF990F" w14:textId="77777777" w:rsidR="000D40AF" w:rsidRDefault="000D40AF" w:rsidP="00250832">
      <w:pPr>
        <w:spacing w:line="276" w:lineRule="auto"/>
        <w:jc w:val="both"/>
        <w:rPr>
          <w:rStyle w:val="Emphasis"/>
          <w:rFonts w:ascii="Red Hat Display" w:hAnsi="Red Hat Display" w:cs="Red Hat Display"/>
          <w:i w:val="0"/>
          <w:sz w:val="24"/>
        </w:rPr>
      </w:pPr>
    </w:p>
    <w:p w14:paraId="5B5FFC00" w14:textId="5C986BBC" w:rsidR="00282AC4" w:rsidRDefault="00282AC4" w:rsidP="00250832">
      <w:pPr>
        <w:spacing w:line="276" w:lineRule="auto"/>
        <w:jc w:val="both"/>
        <w:rPr>
          <w:rFonts w:ascii="Red Hat Display" w:hAnsi="Red Hat Display" w:cs="Red Hat Display"/>
          <w:sz w:val="24"/>
        </w:rPr>
      </w:pPr>
      <w:r w:rsidRPr="006E64BF">
        <w:rPr>
          <w:rFonts w:ascii="Red Hat Display" w:hAnsi="Red Hat Display" w:cs="Red Hat Display"/>
          <w:iCs/>
          <w:sz w:val="24"/>
        </w:rPr>
        <w:t xml:space="preserve">As indicated in Section </w:t>
      </w:r>
      <w:r w:rsidR="00DC3FAF" w:rsidRPr="006E64BF">
        <w:rPr>
          <w:rFonts w:ascii="Red Hat Display" w:hAnsi="Red Hat Display" w:cs="Red Hat Display"/>
          <w:iCs/>
          <w:sz w:val="24"/>
        </w:rPr>
        <w:t>9</w:t>
      </w:r>
      <w:r w:rsidRPr="006E64BF">
        <w:rPr>
          <w:rFonts w:ascii="Red Hat Display" w:hAnsi="Red Hat Display" w:cs="Red Hat Display"/>
          <w:iCs/>
          <w:sz w:val="24"/>
        </w:rPr>
        <w:t xml:space="preserve">, </w:t>
      </w:r>
      <w:r w:rsidR="006E64BF" w:rsidRPr="006E64BF">
        <w:rPr>
          <w:rFonts w:ascii="Red Hat Display" w:hAnsi="Red Hat Display" w:cs="Red Hat Display"/>
          <w:sz w:val="24"/>
        </w:rPr>
        <w:t>the Principal Investigator will be required to submit an Interim Technical Report and a Final Technical Report. An Interim Financial Report and an Audited Final Financial report need to be submitted by every member of the Consortium. Both Technical and Financial Reports should follow the template provided by the Managing Agency in the Grant Agreement.</w:t>
      </w:r>
    </w:p>
    <w:p w14:paraId="2DC19BBA" w14:textId="77777777" w:rsidR="000032C6" w:rsidRDefault="000032C6" w:rsidP="00250832">
      <w:pPr>
        <w:spacing w:line="276" w:lineRule="auto"/>
        <w:jc w:val="both"/>
        <w:rPr>
          <w:rFonts w:ascii="Red Hat Display" w:hAnsi="Red Hat Display" w:cs="Red Hat Display"/>
          <w:sz w:val="24"/>
        </w:rPr>
      </w:pPr>
    </w:p>
    <w:p w14:paraId="56C47581" w14:textId="77777777" w:rsidR="000032C6" w:rsidRDefault="000032C6" w:rsidP="00250832">
      <w:pPr>
        <w:spacing w:line="276" w:lineRule="auto"/>
        <w:jc w:val="both"/>
        <w:rPr>
          <w:rFonts w:ascii="Red Hat Display" w:hAnsi="Red Hat Display" w:cs="Red Hat Display"/>
          <w:sz w:val="24"/>
        </w:rPr>
      </w:pPr>
      <w:r>
        <w:rPr>
          <w:rFonts w:ascii="Red Hat Display" w:hAnsi="Red Hat Display" w:cs="Red Hat Display"/>
          <w:sz w:val="24"/>
        </w:rPr>
        <w:t>The Managing Agency must approve all reports</w:t>
      </w:r>
      <w:r w:rsidRPr="000032C6">
        <w:rPr>
          <w:rFonts w:ascii="Red Hat Display" w:hAnsi="Red Hat Display" w:cs="Red Hat Display"/>
          <w:sz w:val="24"/>
        </w:rPr>
        <w:t xml:space="preserve"> before proceeding with the issuing of the retention tranche. </w:t>
      </w:r>
    </w:p>
    <w:p w14:paraId="337E105B" w14:textId="77777777" w:rsidR="000032C6" w:rsidRDefault="000032C6" w:rsidP="00250832">
      <w:pPr>
        <w:spacing w:line="276" w:lineRule="auto"/>
        <w:jc w:val="both"/>
        <w:rPr>
          <w:rFonts w:ascii="Red Hat Display" w:hAnsi="Red Hat Display" w:cs="Red Hat Display"/>
          <w:sz w:val="24"/>
        </w:rPr>
      </w:pPr>
    </w:p>
    <w:p w14:paraId="4FB67F9C" w14:textId="77777777" w:rsidR="000032C6" w:rsidRDefault="000032C6" w:rsidP="00250832">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Interim Technical Report and the Interim Financial Reports should be submitted at the end of the first half of the project. The Final Technical Report and the Audited Final Financial Reports should be submitted at the end of the Project. </w:t>
      </w:r>
    </w:p>
    <w:p w14:paraId="6A6282BA" w14:textId="77777777" w:rsidR="000032C6" w:rsidRDefault="000032C6" w:rsidP="00250832">
      <w:pPr>
        <w:spacing w:line="276" w:lineRule="auto"/>
        <w:jc w:val="both"/>
        <w:rPr>
          <w:rFonts w:ascii="Red Hat Display" w:hAnsi="Red Hat Display" w:cs="Red Hat Display"/>
          <w:sz w:val="24"/>
        </w:rPr>
      </w:pPr>
    </w:p>
    <w:p w14:paraId="45C0BD05" w14:textId="77777777" w:rsidR="000032C6"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Interim Financial Reports submitted should contain details of actual expenditure over the first half of the project compared with the originally submitted budgeted expenditure as well as an updated forecast of projected expenditure for the remaining half of the project. </w:t>
      </w:r>
    </w:p>
    <w:p w14:paraId="07F1A9F7" w14:textId="77777777" w:rsidR="000032C6" w:rsidRDefault="000032C6" w:rsidP="007F2F07">
      <w:pPr>
        <w:spacing w:line="276" w:lineRule="auto"/>
        <w:jc w:val="both"/>
        <w:rPr>
          <w:rFonts w:ascii="Red Hat Display" w:hAnsi="Red Hat Display" w:cs="Red Hat Display"/>
          <w:sz w:val="24"/>
        </w:rPr>
      </w:pPr>
    </w:p>
    <w:p w14:paraId="19558000" w14:textId="20228CCF" w:rsidR="000032C6"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Audited Final Financial Reports should include details of actual expenditure over the whole reporting period. All Audited Final Financial Reports are to be conducted by an appointed certified auditor, </w:t>
      </w:r>
      <w:r>
        <w:rPr>
          <w:rFonts w:ascii="Red Hat Display" w:hAnsi="Red Hat Display" w:cs="Red Hat Display"/>
          <w:sz w:val="24"/>
        </w:rPr>
        <w:t xml:space="preserve">who is responsible for the financial audit and is </w:t>
      </w:r>
      <w:r w:rsidRPr="000032C6">
        <w:rPr>
          <w:rFonts w:ascii="Red Hat Display" w:hAnsi="Red Hat Display" w:cs="Red Hat Display"/>
          <w:sz w:val="24"/>
        </w:rPr>
        <w:t xml:space="preserve">approved by the Managing Agency once submitted. </w:t>
      </w:r>
    </w:p>
    <w:p w14:paraId="55E6D5DE" w14:textId="77777777" w:rsidR="000032C6" w:rsidRDefault="000032C6" w:rsidP="007F2F07">
      <w:pPr>
        <w:spacing w:line="276" w:lineRule="auto"/>
        <w:jc w:val="both"/>
        <w:rPr>
          <w:rFonts w:ascii="Red Hat Display" w:hAnsi="Red Hat Display" w:cs="Red Hat Display"/>
          <w:sz w:val="24"/>
        </w:rPr>
      </w:pPr>
    </w:p>
    <w:p w14:paraId="38E98D6B" w14:textId="09D0081A" w:rsidR="00BE7B57"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All financial reports must be signed by the person responsible for </w:t>
      </w:r>
      <w:r w:rsidR="00A36984">
        <w:rPr>
          <w:rFonts w:ascii="Red Hat Display" w:hAnsi="Red Hat Display" w:cs="Red Hat Display"/>
          <w:sz w:val="24"/>
        </w:rPr>
        <w:t>financial management and assembled in accordance with</w:t>
      </w:r>
      <w:r w:rsidRPr="000032C6">
        <w:rPr>
          <w:rFonts w:ascii="Red Hat Display" w:hAnsi="Red Hat Display" w:cs="Red Hat Display"/>
          <w:sz w:val="24"/>
        </w:rPr>
        <w:t xml:space="preserve"> the instructions in the Grant Agreement. </w:t>
      </w:r>
    </w:p>
    <w:p w14:paraId="0E433FF0" w14:textId="77777777" w:rsidR="00BE7B57" w:rsidRDefault="00BE7B57" w:rsidP="007F2F07">
      <w:pPr>
        <w:spacing w:line="276" w:lineRule="auto"/>
        <w:jc w:val="both"/>
        <w:rPr>
          <w:rFonts w:ascii="Red Hat Display" w:hAnsi="Red Hat Display" w:cs="Red Hat Display"/>
          <w:sz w:val="24"/>
        </w:rPr>
      </w:pPr>
    </w:p>
    <w:p w14:paraId="101470C6" w14:textId="2B6713FE" w:rsidR="00BE7B57"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The Managing Agency reserves the right to appoint an auditor to audit the Project Financial Audit as submitted. This audit should determine the total eligible costs</w:t>
      </w:r>
      <w:r w:rsidR="00A36984">
        <w:rPr>
          <w:rFonts w:ascii="Red Hat Display" w:hAnsi="Red Hat Display" w:cs="Red Hat Display"/>
          <w:sz w:val="24"/>
        </w:rPr>
        <w:t xml:space="preserve"> and be conducted in accordance</w:t>
      </w:r>
      <w:r w:rsidRPr="000032C6">
        <w:rPr>
          <w:rFonts w:ascii="Red Hat Display" w:hAnsi="Red Hat Display" w:cs="Red Hat Display"/>
          <w:sz w:val="24"/>
        </w:rPr>
        <w:t xml:space="preserve"> with the Audit Checklist provided by the Managing Agency. </w:t>
      </w:r>
    </w:p>
    <w:p w14:paraId="0E226EBF" w14:textId="77777777" w:rsidR="00BE7B57" w:rsidRDefault="00BE7B57" w:rsidP="007F2F07">
      <w:pPr>
        <w:spacing w:line="276" w:lineRule="auto"/>
        <w:jc w:val="both"/>
        <w:rPr>
          <w:rFonts w:ascii="Red Hat Display" w:hAnsi="Red Hat Display" w:cs="Red Hat Display"/>
          <w:sz w:val="24"/>
        </w:rPr>
      </w:pPr>
    </w:p>
    <w:p w14:paraId="2FC3AD2B" w14:textId="2C76B2FE" w:rsidR="00BE7B57"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End of Project Audited Financial Reports must contain a detailed account of the actual expenditure disbursed for the entirety of </w:t>
      </w:r>
      <w:r w:rsidR="00A36984">
        <w:rPr>
          <w:rFonts w:ascii="Red Hat Display" w:hAnsi="Red Hat Display" w:cs="Red Hat Display"/>
          <w:sz w:val="24"/>
        </w:rPr>
        <w:t xml:space="preserve">the </w:t>
      </w:r>
      <w:r w:rsidRPr="000032C6">
        <w:rPr>
          <w:rFonts w:ascii="Red Hat Display" w:hAnsi="Red Hat Display" w:cs="Red Hat Display"/>
          <w:sz w:val="24"/>
        </w:rPr>
        <w:t xml:space="preserve">project, including: </w:t>
      </w:r>
    </w:p>
    <w:p w14:paraId="5659EEA9" w14:textId="77777777" w:rsidR="00BE7B57" w:rsidRDefault="00BE7B57" w:rsidP="007F2F07">
      <w:pPr>
        <w:spacing w:line="276" w:lineRule="auto"/>
        <w:jc w:val="both"/>
        <w:rPr>
          <w:rFonts w:ascii="Red Hat Display" w:hAnsi="Red Hat Display" w:cs="Red Hat Display"/>
          <w:sz w:val="24"/>
        </w:rPr>
      </w:pPr>
    </w:p>
    <w:p w14:paraId="28E7DC6B" w14:textId="2C890AFE" w:rsidR="00BE7B57" w:rsidRDefault="007929DE" w:rsidP="007F2F07">
      <w:pPr>
        <w:spacing w:line="276" w:lineRule="auto"/>
        <w:jc w:val="both"/>
        <w:rPr>
          <w:rFonts w:ascii="Red Hat Display" w:hAnsi="Red Hat Display" w:cs="Red Hat Display"/>
          <w:sz w:val="24"/>
        </w:rPr>
      </w:pPr>
      <w:r>
        <w:rPr>
          <w:rFonts w:ascii="Red Hat Display" w:hAnsi="Red Hat Display" w:cs="Red Hat Display"/>
          <w:sz w:val="24"/>
        </w:rPr>
        <w:t>a.</w:t>
      </w:r>
      <w:r w:rsidR="000032C6" w:rsidRPr="000032C6">
        <w:rPr>
          <w:rFonts w:ascii="Red Hat Display" w:hAnsi="Red Hat Display" w:cs="Red Hat Display"/>
          <w:sz w:val="24"/>
        </w:rPr>
        <w:t xml:space="preserve"> Accounts </w:t>
      </w:r>
    </w:p>
    <w:p w14:paraId="7D2A1CE5" w14:textId="5D193EBF" w:rsidR="00BE7B57" w:rsidRDefault="007929DE" w:rsidP="007F2F07">
      <w:pPr>
        <w:spacing w:line="276" w:lineRule="auto"/>
        <w:jc w:val="both"/>
        <w:rPr>
          <w:rFonts w:ascii="Red Hat Display" w:hAnsi="Red Hat Display" w:cs="Red Hat Display"/>
          <w:sz w:val="24"/>
        </w:rPr>
      </w:pPr>
      <w:r>
        <w:rPr>
          <w:rFonts w:ascii="Red Hat Display" w:hAnsi="Red Hat Display" w:cs="Red Hat Display"/>
          <w:sz w:val="24"/>
        </w:rPr>
        <w:t xml:space="preserve">b. </w:t>
      </w:r>
      <w:r w:rsidR="000032C6" w:rsidRPr="000032C6">
        <w:rPr>
          <w:rFonts w:ascii="Red Hat Display" w:hAnsi="Red Hat Display" w:cs="Red Hat Display"/>
          <w:sz w:val="24"/>
        </w:rPr>
        <w:t xml:space="preserve">Physical Inventory (Provided using the Inventory Checklist template) </w:t>
      </w:r>
    </w:p>
    <w:p w14:paraId="20D0F176" w14:textId="5A753258" w:rsidR="00BE7B57" w:rsidRDefault="007929DE" w:rsidP="007F2F07">
      <w:pPr>
        <w:spacing w:line="276" w:lineRule="auto"/>
        <w:jc w:val="both"/>
        <w:rPr>
          <w:rFonts w:ascii="Red Hat Display" w:hAnsi="Red Hat Display" w:cs="Red Hat Display"/>
          <w:sz w:val="24"/>
        </w:rPr>
      </w:pPr>
      <w:r>
        <w:rPr>
          <w:rFonts w:ascii="Red Hat Display" w:hAnsi="Red Hat Display" w:cs="Red Hat Display"/>
          <w:sz w:val="24"/>
        </w:rPr>
        <w:t xml:space="preserve">c. </w:t>
      </w:r>
      <w:r w:rsidR="000032C6" w:rsidRPr="000032C6">
        <w:rPr>
          <w:rFonts w:ascii="Red Hat Display" w:hAnsi="Red Hat Display" w:cs="Red Hat Display"/>
          <w:sz w:val="24"/>
        </w:rPr>
        <w:t xml:space="preserve">Timesheets and Payslips/employee contracts </w:t>
      </w:r>
    </w:p>
    <w:p w14:paraId="6231417B" w14:textId="02E9EF11" w:rsidR="00BE7B57" w:rsidRDefault="007929DE" w:rsidP="007F2F07">
      <w:pPr>
        <w:spacing w:line="276" w:lineRule="auto"/>
        <w:jc w:val="both"/>
        <w:rPr>
          <w:rFonts w:ascii="Red Hat Display" w:hAnsi="Red Hat Display" w:cs="Red Hat Display"/>
          <w:sz w:val="24"/>
        </w:rPr>
      </w:pPr>
      <w:r>
        <w:rPr>
          <w:rFonts w:ascii="Red Hat Display" w:hAnsi="Red Hat Display" w:cs="Red Hat Display"/>
          <w:sz w:val="24"/>
        </w:rPr>
        <w:t xml:space="preserve">d. </w:t>
      </w:r>
      <w:r w:rsidR="000032C6" w:rsidRPr="000032C6">
        <w:rPr>
          <w:rFonts w:ascii="Red Hat Display" w:hAnsi="Red Hat Display" w:cs="Red Hat Display"/>
          <w:sz w:val="24"/>
        </w:rPr>
        <w:t>Receipts for all equipment and consumables</w:t>
      </w:r>
    </w:p>
    <w:p w14:paraId="0ED4377C" w14:textId="6385016B" w:rsidR="00BE7B57" w:rsidRDefault="007929DE" w:rsidP="007F2F07">
      <w:pPr>
        <w:spacing w:line="276" w:lineRule="auto"/>
        <w:jc w:val="both"/>
        <w:rPr>
          <w:rFonts w:ascii="Red Hat Display" w:hAnsi="Red Hat Display" w:cs="Red Hat Display"/>
          <w:sz w:val="24"/>
        </w:rPr>
      </w:pPr>
      <w:r>
        <w:rPr>
          <w:rFonts w:ascii="Red Hat Display" w:hAnsi="Red Hat Display" w:cs="Red Hat Display"/>
          <w:sz w:val="24"/>
        </w:rPr>
        <w:t xml:space="preserve">e. </w:t>
      </w:r>
      <w:r w:rsidR="000032C6" w:rsidRPr="000032C6">
        <w:rPr>
          <w:rFonts w:ascii="Red Hat Display" w:hAnsi="Red Hat Display" w:cs="Red Hat Display"/>
          <w:sz w:val="24"/>
        </w:rPr>
        <w:t xml:space="preserve">Bank statements for the Project Account </w:t>
      </w:r>
    </w:p>
    <w:p w14:paraId="74F51703" w14:textId="77777777" w:rsidR="00BE7B57" w:rsidRDefault="00BE7B57" w:rsidP="007F2F07">
      <w:pPr>
        <w:spacing w:line="276" w:lineRule="auto"/>
        <w:jc w:val="both"/>
        <w:rPr>
          <w:rFonts w:ascii="Red Hat Display" w:hAnsi="Red Hat Display" w:cs="Red Hat Display"/>
          <w:sz w:val="24"/>
        </w:rPr>
      </w:pPr>
    </w:p>
    <w:p w14:paraId="6DF9D95C" w14:textId="60BD8B32" w:rsidR="00BE7B57"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End of Project Audited Financial Reports shall be submitted up to eight (8) weeks from the stipulated end of </w:t>
      </w:r>
      <w:r w:rsidR="00A36984">
        <w:rPr>
          <w:rFonts w:ascii="Red Hat Display" w:hAnsi="Red Hat Display" w:cs="Red Hat Display"/>
          <w:sz w:val="24"/>
        </w:rPr>
        <w:t xml:space="preserve">the </w:t>
      </w:r>
      <w:r w:rsidRPr="000032C6">
        <w:rPr>
          <w:rFonts w:ascii="Red Hat Display" w:hAnsi="Red Hat Display" w:cs="Red Hat Display"/>
          <w:sz w:val="24"/>
        </w:rPr>
        <w:t xml:space="preserve">project date. </w:t>
      </w:r>
    </w:p>
    <w:p w14:paraId="21A9394D" w14:textId="77777777" w:rsidR="00BE7B57" w:rsidRDefault="00BE7B57" w:rsidP="007F2F07">
      <w:pPr>
        <w:spacing w:line="276" w:lineRule="auto"/>
        <w:jc w:val="both"/>
        <w:rPr>
          <w:rFonts w:ascii="Red Hat Display" w:hAnsi="Red Hat Display" w:cs="Red Hat Display"/>
          <w:sz w:val="24"/>
        </w:rPr>
      </w:pPr>
    </w:p>
    <w:p w14:paraId="733CF14C" w14:textId="77777777" w:rsidR="00BE7B57" w:rsidRDefault="000032C6" w:rsidP="007F2F07">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Interim Technical Report should detail the activities and achievements completed during the reporting period, measured against the original application and any annexes in the Grant Agreement defining the beneficiary’s tasks and deliverables as well as an updated forecast of project activity and projected achievements for the remaining half of the project. </w:t>
      </w:r>
    </w:p>
    <w:p w14:paraId="557B1B9B" w14:textId="77777777" w:rsidR="00BE7B57" w:rsidRDefault="00BE7B57" w:rsidP="00250832">
      <w:pPr>
        <w:spacing w:line="276" w:lineRule="auto"/>
        <w:jc w:val="both"/>
        <w:rPr>
          <w:rFonts w:ascii="Red Hat Display" w:hAnsi="Red Hat Display" w:cs="Red Hat Display"/>
          <w:sz w:val="24"/>
        </w:rPr>
      </w:pPr>
    </w:p>
    <w:p w14:paraId="7B57B0F6" w14:textId="77777777" w:rsidR="00BE7B57" w:rsidRDefault="000032C6" w:rsidP="00250832">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Final Technical Report should provide the same comparison for the entire project period. </w:t>
      </w:r>
    </w:p>
    <w:p w14:paraId="4502CC60" w14:textId="77777777" w:rsidR="00BE7B57" w:rsidRDefault="00BE7B57" w:rsidP="00250832">
      <w:pPr>
        <w:spacing w:line="276" w:lineRule="auto"/>
        <w:jc w:val="both"/>
        <w:rPr>
          <w:rFonts w:ascii="Red Hat Display" w:hAnsi="Red Hat Display" w:cs="Red Hat Display"/>
          <w:sz w:val="24"/>
        </w:rPr>
      </w:pPr>
    </w:p>
    <w:p w14:paraId="7427A61D" w14:textId="77777777" w:rsidR="00BE7B57" w:rsidRDefault="000032C6" w:rsidP="00250832">
      <w:pPr>
        <w:spacing w:line="276" w:lineRule="auto"/>
        <w:jc w:val="both"/>
        <w:rPr>
          <w:rFonts w:ascii="Red Hat Display" w:hAnsi="Red Hat Display" w:cs="Red Hat Display"/>
          <w:sz w:val="24"/>
        </w:rPr>
      </w:pPr>
      <w:r w:rsidRPr="000032C6">
        <w:rPr>
          <w:rFonts w:ascii="Red Hat Display" w:hAnsi="Red Hat Display" w:cs="Red Hat Display"/>
          <w:sz w:val="24"/>
        </w:rPr>
        <w:t xml:space="preserve">The Managing Agency may at any time request supplementary information and documentation on the projects and may request additional progress meetings. The Managing Agency may make such additional enquiries into a project as deemed necessary. Any required documentation not submitted within Reports, or </w:t>
      </w:r>
      <w:r w:rsidRPr="000032C6">
        <w:rPr>
          <w:rFonts w:ascii="Red Hat Display" w:hAnsi="Red Hat Display" w:cs="Red Hat Display"/>
          <w:sz w:val="24"/>
        </w:rPr>
        <w:lastRenderedPageBreak/>
        <w:t xml:space="preserve">documentation not submitted within the specified timeframes, may render the whole project ineligible, and may result in the Managing Agency recovering all funds disbursed across the project. If the project is found to be in breach of the Grant Agreement or to materially depart from the submitted application, the Managing Agency reserves the right to discontinue the award, and the beneficiary may be required to refund the Grant in part or in full. In any such event, the Managing Agency may also exclude a beneficiary from participating in future calls. </w:t>
      </w:r>
    </w:p>
    <w:p w14:paraId="544CC864" w14:textId="77777777" w:rsidR="00BE7B57" w:rsidRDefault="00BE7B57" w:rsidP="00250832">
      <w:pPr>
        <w:spacing w:line="276" w:lineRule="auto"/>
        <w:jc w:val="both"/>
        <w:rPr>
          <w:rFonts w:ascii="Red Hat Display" w:hAnsi="Red Hat Display" w:cs="Red Hat Display"/>
          <w:sz w:val="24"/>
        </w:rPr>
      </w:pPr>
    </w:p>
    <w:p w14:paraId="29B0ED78" w14:textId="301C9A00" w:rsidR="000032C6" w:rsidRPr="000032C6" w:rsidRDefault="000032C6" w:rsidP="00250832">
      <w:pPr>
        <w:spacing w:line="276" w:lineRule="auto"/>
        <w:jc w:val="both"/>
        <w:rPr>
          <w:rFonts w:ascii="Red Hat Display" w:hAnsi="Red Hat Display" w:cs="Red Hat Display"/>
          <w:iCs/>
          <w:sz w:val="24"/>
        </w:rPr>
      </w:pPr>
      <w:r w:rsidRPr="000032C6">
        <w:rPr>
          <w:rFonts w:ascii="Red Hat Display" w:hAnsi="Red Hat Display" w:cs="Red Hat Display"/>
          <w:sz w:val="24"/>
        </w:rPr>
        <w:t>The Project Consortium must comply with the mandatory reporting requirements and activities as outlined in the Call text.</w:t>
      </w:r>
    </w:p>
    <w:p w14:paraId="3F88FAAE" w14:textId="796BC578" w:rsidR="00634DBF" w:rsidRDefault="00634DBF" w:rsidP="00282AC4">
      <w:pPr>
        <w:spacing w:line="276" w:lineRule="auto"/>
        <w:jc w:val="both"/>
        <w:rPr>
          <w:rFonts w:ascii="Red Hat Display" w:hAnsi="Red Hat Display" w:cs="Red Hat Display"/>
          <w:iCs/>
          <w:sz w:val="24"/>
        </w:rPr>
      </w:pPr>
    </w:p>
    <w:bookmarkEnd w:id="449"/>
    <w:p w14:paraId="78752985" w14:textId="77777777" w:rsidR="00282AC4" w:rsidRDefault="00282AC4" w:rsidP="00282AC4">
      <w:pPr>
        <w:spacing w:line="276" w:lineRule="auto"/>
        <w:jc w:val="both"/>
        <w:rPr>
          <w:rFonts w:ascii="Red Hat Display" w:hAnsi="Red Hat Display" w:cs="Red Hat Display"/>
          <w:iCs/>
          <w:sz w:val="24"/>
        </w:rPr>
      </w:pPr>
    </w:p>
    <w:p w14:paraId="1CF8FD01" w14:textId="5192F6F2" w:rsidR="00F45662" w:rsidRPr="005A1FB3" w:rsidRDefault="00F45662" w:rsidP="005A1FB3">
      <w:pPr>
        <w:pStyle w:val="Heading2"/>
        <w:rPr>
          <w:rStyle w:val="Emphasis"/>
          <w:i w:val="0"/>
          <w:iCs w:val="0"/>
        </w:rPr>
      </w:pPr>
      <w:bookmarkStart w:id="451" w:name="_Toc231390679"/>
      <w:bookmarkStart w:id="452" w:name="_Hlk191021364"/>
      <w:bookmarkStart w:id="453" w:name="_Hlk192758699"/>
      <w:bookmarkEnd w:id="447"/>
      <w:bookmarkEnd w:id="448"/>
      <w:bookmarkEnd w:id="450"/>
      <w:r w:rsidRPr="005A1FB3">
        <w:rPr>
          <w:rStyle w:val="Emphasis"/>
          <w:i w:val="0"/>
          <w:iCs w:val="0"/>
        </w:rPr>
        <w:t>Transfer of Funds</w:t>
      </w:r>
      <w:bookmarkEnd w:id="451"/>
    </w:p>
    <w:p w14:paraId="170EDAF8" w14:textId="77777777" w:rsidR="00F45662" w:rsidRPr="00AA0B4A" w:rsidRDefault="00F45662" w:rsidP="00F45662">
      <w:pPr>
        <w:pStyle w:val="BodyText"/>
        <w:spacing w:line="276" w:lineRule="auto"/>
        <w:ind w:left="0"/>
        <w:rPr>
          <w:rFonts w:ascii="Red Hat Display" w:hAnsi="Red Hat Display" w:cs="Red Hat Display"/>
          <w:sz w:val="24"/>
        </w:rPr>
      </w:pPr>
      <w:r w:rsidRPr="00AA0B4A">
        <w:rPr>
          <w:rFonts w:ascii="Red Hat Display" w:hAnsi="Red Hat Display" w:cs="Red Hat Display"/>
          <w:sz w:val="24"/>
        </w:rPr>
        <w:t>Applicants should note that:</w:t>
      </w:r>
    </w:p>
    <w:p w14:paraId="2FF31A23" w14:textId="7EE07A85" w:rsidR="00F45662" w:rsidRPr="00AA0B4A" w:rsidRDefault="00F45662" w:rsidP="007B70EB">
      <w:pPr>
        <w:numPr>
          <w:ilvl w:val="0"/>
          <w:numId w:val="33"/>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eastAsia="en-GB"/>
        </w:rPr>
        <w:t>Transfer</w:t>
      </w:r>
      <w:r w:rsidRPr="00AA0B4A">
        <w:rPr>
          <w:rFonts w:ascii="Red Hat Display" w:hAnsi="Red Hat Display" w:cs="Red Hat Display"/>
          <w:sz w:val="24"/>
          <w:lang w:val="en-US" w:eastAsia="en-GB"/>
        </w:rPr>
        <w:t>s</w:t>
      </w:r>
      <w:r w:rsidRPr="00AA0B4A">
        <w:rPr>
          <w:rFonts w:ascii="Red Hat Display" w:hAnsi="Red Hat Display" w:cs="Red Hat Display"/>
          <w:sz w:val="24"/>
          <w:lang w:eastAsia="en-GB"/>
        </w:rPr>
        <w:t xml:space="preserve"> of project funds between line items </w:t>
      </w:r>
      <w:r w:rsidRPr="00AA0B4A">
        <w:rPr>
          <w:rFonts w:ascii="Red Hat Display" w:hAnsi="Red Hat Display" w:cs="Red Hat Display"/>
          <w:b/>
          <w:bCs/>
          <w:sz w:val="24"/>
          <w:lang w:val="en-US" w:eastAsia="en-GB"/>
        </w:rPr>
        <w:t xml:space="preserve">over the </w:t>
      </w:r>
      <w:r>
        <w:rPr>
          <w:rFonts w:ascii="Red Hat Display" w:hAnsi="Red Hat Display" w:cs="Red Hat Display"/>
          <w:b/>
          <w:bCs/>
          <w:sz w:val="24"/>
          <w:lang w:val="en-US" w:eastAsia="en-GB"/>
        </w:rPr>
        <w:t>duration</w:t>
      </w:r>
      <w:r w:rsidRPr="00AA0B4A">
        <w:rPr>
          <w:rFonts w:ascii="Red Hat Display" w:hAnsi="Red Hat Display" w:cs="Red Hat Display"/>
          <w:b/>
          <w:bCs/>
          <w:sz w:val="24"/>
          <w:lang w:val="en-US" w:eastAsia="en-GB"/>
        </w:rPr>
        <w:t xml:space="preserve"> of the project</w:t>
      </w:r>
      <w:r w:rsidRPr="00AA0B4A">
        <w:rPr>
          <w:rFonts w:ascii="Red Hat Display" w:hAnsi="Red Hat Display" w:cs="Red Hat Display"/>
          <w:sz w:val="24"/>
          <w:lang w:val="en-US" w:eastAsia="en-GB"/>
        </w:rPr>
        <w:t xml:space="preserve"> </w:t>
      </w:r>
      <w:r w:rsidRPr="00AA0B4A">
        <w:rPr>
          <w:rFonts w:ascii="Red Hat Display" w:hAnsi="Red Hat Display" w:cs="Red Hat Display"/>
          <w:sz w:val="24"/>
          <w:lang w:eastAsia="en-GB"/>
        </w:rPr>
        <w:t>that are</w:t>
      </w:r>
      <w:r w:rsidR="00175F76">
        <w:rPr>
          <w:rFonts w:ascii="Red Hat Display" w:hAnsi="Red Hat Display" w:cs="Red Hat Display"/>
          <w:sz w:val="24"/>
          <w:lang w:eastAsia="en-GB"/>
        </w:rPr>
        <w:t xml:space="preserve"> </w:t>
      </w:r>
      <w:r w:rsidRPr="00AA0B4A">
        <w:rPr>
          <w:rFonts w:ascii="Red Hat Display" w:hAnsi="Red Hat Display" w:cs="Red Hat Display"/>
          <w:b/>
          <w:bCs/>
          <w:sz w:val="24"/>
          <w:lang w:eastAsia="en-GB"/>
        </w:rPr>
        <w:t xml:space="preserve">less than </w:t>
      </w:r>
      <w:r w:rsidRPr="00AA0B4A">
        <w:rPr>
          <w:rFonts w:ascii="Red Hat Display" w:hAnsi="Red Hat Display" w:cs="Red Hat Display"/>
          <w:b/>
          <w:bCs/>
          <w:sz w:val="24"/>
          <w:lang w:val="en-US" w:eastAsia="en-GB"/>
        </w:rPr>
        <w:t>20</w:t>
      </w:r>
      <w:r w:rsidRPr="00AA0B4A">
        <w:rPr>
          <w:rFonts w:ascii="Red Hat Display" w:hAnsi="Red Hat Display" w:cs="Red Hat Display"/>
          <w:b/>
          <w:bCs/>
          <w:sz w:val="24"/>
          <w:lang w:eastAsia="en-GB"/>
        </w:rPr>
        <w:t xml:space="preserve">% of the </w:t>
      </w:r>
      <w:r w:rsidRPr="00AA0B4A">
        <w:rPr>
          <w:rFonts w:ascii="Red Hat Display" w:hAnsi="Red Hat Display" w:cs="Red Hat Display"/>
          <w:b/>
          <w:bCs/>
          <w:sz w:val="24"/>
          <w:lang w:val="en-US" w:eastAsia="en-GB"/>
        </w:rPr>
        <w:t>grant</w:t>
      </w:r>
      <w:r w:rsidRPr="00AA0B4A">
        <w:rPr>
          <w:rFonts w:ascii="Red Hat Display" w:hAnsi="Red Hat Display" w:cs="Red Hat Display"/>
          <w:b/>
          <w:bCs/>
          <w:sz w:val="24"/>
          <w:lang w:eastAsia="en-GB"/>
        </w:rPr>
        <w:t xml:space="preserve"> value</w:t>
      </w:r>
      <w:r w:rsidR="00E845BE">
        <w:rPr>
          <w:rFonts w:ascii="Red Hat Display" w:hAnsi="Red Hat Display" w:cs="Red Hat Display"/>
          <w:b/>
          <w:bCs/>
          <w:sz w:val="24"/>
          <w:lang w:eastAsia="en-GB"/>
        </w:rPr>
        <w:t xml:space="preserve"> </w:t>
      </w:r>
      <w:r w:rsidR="00175F76">
        <w:rPr>
          <w:rFonts w:ascii="Red Hat Display" w:hAnsi="Red Hat Display" w:cs="Red Hat Display"/>
          <w:b/>
          <w:bCs/>
          <w:sz w:val="24"/>
          <w:lang w:eastAsia="en-GB"/>
        </w:rPr>
        <w:t xml:space="preserve">per partner </w:t>
      </w:r>
      <w:r w:rsidRPr="00AA0B4A">
        <w:rPr>
          <w:rFonts w:ascii="Red Hat Display" w:hAnsi="Red Hat Display" w:cs="Red Hat Display"/>
          <w:b/>
          <w:bCs/>
          <w:sz w:val="24"/>
          <w:lang w:val="en-US" w:eastAsia="en-GB"/>
        </w:rPr>
        <w:t>are automatically eligible</w:t>
      </w:r>
      <w:r w:rsidR="00B54ED7">
        <w:rPr>
          <w:rFonts w:ascii="Red Hat Display" w:hAnsi="Red Hat Display" w:cs="Red Hat Display"/>
          <w:b/>
          <w:bCs/>
          <w:sz w:val="24"/>
          <w:lang w:eastAsia="en-GB"/>
        </w:rPr>
        <w:t xml:space="preserve"> </w:t>
      </w:r>
      <w:r w:rsidRPr="00AA0B4A">
        <w:rPr>
          <w:rFonts w:ascii="Red Hat Display" w:hAnsi="Red Hat Display" w:cs="Red Hat Display"/>
          <w:sz w:val="24"/>
          <w:lang w:eastAsia="en-GB"/>
        </w:rPr>
        <w:t>provided that</w:t>
      </w:r>
      <w:r w:rsidRPr="00AA0B4A">
        <w:rPr>
          <w:rFonts w:ascii="Red Hat Display" w:hAnsi="Red Hat Display" w:cs="Red Hat Display"/>
          <w:sz w:val="24"/>
          <w:lang w:val="en-US" w:eastAsia="en-GB"/>
        </w:rPr>
        <w:t>:</w:t>
      </w:r>
    </w:p>
    <w:p w14:paraId="22E0E318" w14:textId="77777777" w:rsidR="00F45662" w:rsidRPr="00AA0B4A" w:rsidRDefault="00F45662" w:rsidP="007B70EB">
      <w:pPr>
        <w:numPr>
          <w:ilvl w:val="1"/>
          <w:numId w:val="33"/>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expenses are exclusively used throughout the project lifetime to the sole benefit of the project</w:t>
      </w:r>
    </w:p>
    <w:p w14:paraId="2874C60B" w14:textId="77777777" w:rsidR="00F45662" w:rsidRPr="00AA0B4A" w:rsidRDefault="00F45662" w:rsidP="007B70EB">
      <w:pPr>
        <w:numPr>
          <w:ilvl w:val="1"/>
          <w:numId w:val="33"/>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requested costs should be eligible as per Rules of Participation</w:t>
      </w:r>
    </w:p>
    <w:p w14:paraId="22DE61EC" w14:textId="7723BE52" w:rsidR="00F45662" w:rsidRPr="00AA0B4A" w:rsidRDefault="00F45662" w:rsidP="007B70EB">
      <w:pPr>
        <w:numPr>
          <w:ilvl w:val="0"/>
          <w:numId w:val="33"/>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Should transfers</w:t>
      </w:r>
      <w:r w:rsidRPr="00AA0B4A">
        <w:rPr>
          <w:rFonts w:ascii="Red Hat Display" w:hAnsi="Red Hat Display" w:cs="Red Hat Display"/>
          <w:sz w:val="24"/>
          <w:lang w:eastAsia="en-GB"/>
        </w:rPr>
        <w:t xml:space="preserve"> of project funds between line items </w:t>
      </w:r>
      <w:r w:rsidR="00DE3714">
        <w:rPr>
          <w:rFonts w:ascii="Red Hat Display" w:hAnsi="Red Hat Display" w:cs="Red Hat Display"/>
          <w:sz w:val="24"/>
          <w:lang w:eastAsia="en-GB"/>
        </w:rPr>
        <w:t>be</w:t>
      </w:r>
      <w:r w:rsidRPr="00AA0B4A">
        <w:rPr>
          <w:rFonts w:ascii="Red Hat Display" w:hAnsi="Red Hat Display" w:cs="Red Hat Display"/>
          <w:sz w:val="24"/>
          <w:lang w:eastAsia="en-GB"/>
        </w:rPr>
        <w:t xml:space="preserve"> </w:t>
      </w:r>
      <w:r w:rsidRPr="00AA0B4A">
        <w:rPr>
          <w:rFonts w:ascii="Red Hat Display" w:hAnsi="Red Hat Display" w:cs="Red Hat Display"/>
          <w:b/>
          <w:bCs/>
          <w:sz w:val="24"/>
          <w:lang w:eastAsia="en-GB"/>
        </w:rPr>
        <w:t>cumulatively</w:t>
      </w:r>
      <w:r w:rsidRPr="00AA0B4A">
        <w:rPr>
          <w:rFonts w:ascii="Red Hat Display" w:hAnsi="Red Hat Display" w:cs="Red Hat Display"/>
          <w:sz w:val="24"/>
          <w:lang w:eastAsia="en-GB"/>
        </w:rPr>
        <w:t xml:space="preserve"> </w:t>
      </w:r>
      <w:r w:rsidRPr="00AA0B4A">
        <w:rPr>
          <w:rFonts w:ascii="Red Hat Display" w:hAnsi="Red Hat Display" w:cs="Red Hat Display"/>
          <w:b/>
          <w:bCs/>
          <w:sz w:val="24"/>
          <w:lang w:eastAsia="en-GB"/>
        </w:rPr>
        <w:t xml:space="preserve">greater than </w:t>
      </w:r>
      <w:r w:rsidRPr="00AA0B4A">
        <w:rPr>
          <w:rFonts w:ascii="Red Hat Display" w:hAnsi="Red Hat Display" w:cs="Red Hat Display"/>
          <w:b/>
          <w:bCs/>
          <w:sz w:val="24"/>
          <w:lang w:val="en-US" w:eastAsia="en-GB"/>
        </w:rPr>
        <w:t>20</w:t>
      </w:r>
      <w:r w:rsidRPr="00AA0B4A">
        <w:rPr>
          <w:rFonts w:ascii="Red Hat Display" w:hAnsi="Red Hat Display" w:cs="Red Hat Display"/>
          <w:b/>
          <w:bCs/>
          <w:sz w:val="24"/>
          <w:lang w:eastAsia="en-GB"/>
        </w:rPr>
        <w:t xml:space="preserve">% of the </w:t>
      </w:r>
      <w:r w:rsidRPr="00AA0B4A">
        <w:rPr>
          <w:rFonts w:ascii="Red Hat Display" w:hAnsi="Red Hat Display" w:cs="Red Hat Display"/>
          <w:b/>
          <w:bCs/>
          <w:sz w:val="24"/>
          <w:lang w:val="en-US" w:eastAsia="en-GB"/>
        </w:rPr>
        <w:t>grant</w:t>
      </w:r>
      <w:r w:rsidRPr="00AA0B4A">
        <w:rPr>
          <w:rFonts w:ascii="Red Hat Display" w:hAnsi="Red Hat Display" w:cs="Red Hat Display"/>
          <w:b/>
          <w:bCs/>
          <w:sz w:val="24"/>
          <w:lang w:eastAsia="en-GB"/>
        </w:rPr>
        <w:t xml:space="preserve"> value</w:t>
      </w:r>
      <w:r w:rsidR="00175F76">
        <w:rPr>
          <w:rFonts w:ascii="Red Hat Display" w:hAnsi="Red Hat Display" w:cs="Red Hat Display"/>
          <w:b/>
          <w:bCs/>
          <w:sz w:val="24"/>
          <w:lang w:eastAsia="en-GB"/>
        </w:rPr>
        <w:t xml:space="preserve"> per partner</w:t>
      </w:r>
      <w:r w:rsidRPr="00AA0B4A">
        <w:rPr>
          <w:rFonts w:ascii="Red Hat Display" w:hAnsi="Red Hat Display" w:cs="Red Hat Display"/>
          <w:b/>
          <w:bCs/>
          <w:sz w:val="24"/>
          <w:lang w:eastAsia="en-GB"/>
        </w:rPr>
        <w:t>,</w:t>
      </w:r>
      <w:r w:rsidR="00F804B0">
        <w:rPr>
          <w:rFonts w:ascii="Red Hat Display" w:hAnsi="Red Hat Display" w:cs="Red Hat Display"/>
          <w:b/>
          <w:bCs/>
          <w:sz w:val="24"/>
          <w:lang w:eastAsia="en-GB"/>
        </w:rPr>
        <w:t xml:space="preserve"> </w:t>
      </w:r>
      <w:r w:rsidRPr="00AA0B4A">
        <w:rPr>
          <w:rFonts w:ascii="Red Hat Display" w:hAnsi="Red Hat Display" w:cs="Red Hat Display"/>
          <w:b/>
          <w:bCs/>
          <w:sz w:val="24"/>
          <w:lang w:val="en-US" w:eastAsia="en-GB"/>
        </w:rPr>
        <w:t xml:space="preserve">these </w:t>
      </w:r>
      <w:r w:rsidRPr="00AA0B4A">
        <w:rPr>
          <w:rFonts w:ascii="Red Hat Display" w:hAnsi="Red Hat Display" w:cs="Red Hat Display"/>
          <w:b/>
          <w:bCs/>
          <w:sz w:val="24"/>
          <w:lang w:eastAsia="en-GB"/>
        </w:rPr>
        <w:t>will be considered</w:t>
      </w:r>
      <w:r w:rsidRPr="00AA0B4A">
        <w:rPr>
          <w:rFonts w:ascii="Red Hat Display" w:hAnsi="Red Hat Display" w:cs="Red Hat Display"/>
          <w:b/>
          <w:bCs/>
          <w:sz w:val="24"/>
          <w:lang w:val="en-US" w:eastAsia="en-GB"/>
        </w:rPr>
        <w:t xml:space="preserve"> as significant alterations to the proposal and </w:t>
      </w:r>
      <w:r w:rsidRPr="00AA0B4A">
        <w:rPr>
          <w:rFonts w:ascii="Red Hat Display" w:hAnsi="Red Hat Display" w:cs="Red Hat Display"/>
          <w:b/>
          <w:bCs/>
          <w:sz w:val="24"/>
          <w:u w:val="single"/>
          <w:lang w:val="en-US" w:eastAsia="en-GB"/>
        </w:rPr>
        <w:t>will not be eligible</w:t>
      </w:r>
      <w:r w:rsidRPr="00AA0B4A">
        <w:rPr>
          <w:rFonts w:ascii="Red Hat Display" w:hAnsi="Red Hat Display" w:cs="Red Hat Display"/>
          <w:b/>
          <w:bCs/>
          <w:sz w:val="24"/>
          <w:lang w:val="en-US" w:eastAsia="en-GB"/>
        </w:rPr>
        <w:t>.</w:t>
      </w:r>
    </w:p>
    <w:p w14:paraId="485F70FA" w14:textId="77777777" w:rsidR="00F45662" w:rsidRPr="00AA0B4A" w:rsidRDefault="00F45662" w:rsidP="00F45662">
      <w:pPr>
        <w:spacing w:line="276" w:lineRule="auto"/>
        <w:ind w:left="720"/>
        <w:jc w:val="both"/>
        <w:rPr>
          <w:rFonts w:ascii="Red Hat Display" w:hAnsi="Red Hat Display" w:cs="Red Hat Display"/>
          <w:sz w:val="24"/>
          <w:lang w:eastAsia="en-GB"/>
        </w:rPr>
      </w:pPr>
    </w:p>
    <w:p w14:paraId="107E0349" w14:textId="3AB3F510" w:rsidR="00F45662" w:rsidRPr="00AA0B4A" w:rsidRDefault="00F45662" w:rsidP="00F45662">
      <w:pPr>
        <w:spacing w:line="276" w:lineRule="auto"/>
        <w:jc w:val="both"/>
        <w:rPr>
          <w:rStyle w:val="Emphasis"/>
          <w:rFonts w:ascii="Red Hat Display" w:hAnsi="Red Hat Display" w:cs="Red Hat Display"/>
          <w:i w:val="0"/>
          <w:iCs w:val="0"/>
          <w:sz w:val="24"/>
        </w:rPr>
      </w:pPr>
      <w:r w:rsidRPr="00AA0B4A">
        <w:rPr>
          <w:rStyle w:val="Emphasis"/>
          <w:rFonts w:ascii="Red Hat Display" w:hAnsi="Red Hat Display" w:cs="Red Hat Display"/>
          <w:i w:val="0"/>
          <w:iCs w:val="0"/>
          <w:sz w:val="24"/>
        </w:rPr>
        <w:t xml:space="preserve">Kindly note that with respect to </w:t>
      </w:r>
      <w:r w:rsidR="00BE7B57">
        <w:rPr>
          <w:rStyle w:val="Emphasis"/>
          <w:rFonts w:ascii="Red Hat Display" w:hAnsi="Red Hat Display" w:cs="Red Hat Display"/>
          <w:i w:val="0"/>
          <w:iCs w:val="0"/>
          <w:sz w:val="24"/>
        </w:rPr>
        <w:t xml:space="preserve">the </w:t>
      </w:r>
      <w:r w:rsidRPr="00AA0B4A">
        <w:rPr>
          <w:rStyle w:val="Emphasis"/>
          <w:rFonts w:ascii="Red Hat Display" w:hAnsi="Red Hat Display" w:cs="Red Hat Display"/>
          <w:i w:val="0"/>
          <w:iCs w:val="0"/>
          <w:sz w:val="24"/>
        </w:rPr>
        <w:t>transfer of project funds, these should be reflected in the</w:t>
      </w:r>
      <w:r w:rsidRPr="00AA0B4A">
        <w:rPr>
          <w:rStyle w:val="Emphasis"/>
          <w:rFonts w:ascii="Red Hat Display" w:hAnsi="Red Hat Display" w:cs="Red Hat Display"/>
          <w:i w:val="0"/>
          <w:iCs w:val="0"/>
          <w:sz w:val="24"/>
          <w:lang w:val="en-US"/>
        </w:rPr>
        <w:t xml:space="preserve"> project progress meetings and in the </w:t>
      </w:r>
      <w:r w:rsidRPr="00AA0B4A">
        <w:rPr>
          <w:rStyle w:val="Emphasis"/>
          <w:rFonts w:ascii="Red Hat Display" w:hAnsi="Red Hat Display" w:cs="Red Hat Display"/>
          <w:i w:val="0"/>
          <w:iCs w:val="0"/>
          <w:sz w:val="24"/>
        </w:rPr>
        <w:t xml:space="preserve">Project Audited Financial Report. </w:t>
      </w:r>
    </w:p>
    <w:p w14:paraId="383E49E1" w14:textId="31606908" w:rsidR="00175F76" w:rsidRDefault="00175F76" w:rsidP="00F45662">
      <w:pPr>
        <w:spacing w:line="276" w:lineRule="auto"/>
        <w:jc w:val="both"/>
        <w:rPr>
          <w:rStyle w:val="Emphasis"/>
          <w:rFonts w:ascii="Red Hat Display" w:hAnsi="Red Hat Display" w:cs="Red Hat Display"/>
          <w:i w:val="0"/>
          <w:iCs w:val="0"/>
          <w:sz w:val="24"/>
        </w:rPr>
      </w:pPr>
    </w:p>
    <w:p w14:paraId="6220A5D1" w14:textId="20777171" w:rsidR="00692AE0" w:rsidRDefault="00175F76" w:rsidP="00F45662">
      <w:pPr>
        <w:spacing w:line="276" w:lineRule="auto"/>
        <w:jc w:val="both"/>
        <w:rPr>
          <w:rStyle w:val="Emphasis"/>
          <w:rFonts w:ascii="Red Hat Display" w:hAnsi="Red Hat Display" w:cs="Red Hat Display"/>
          <w:b/>
          <w:bCs/>
          <w:i w:val="0"/>
          <w:iCs w:val="0"/>
          <w:sz w:val="24"/>
        </w:rPr>
      </w:pPr>
      <w:r w:rsidRPr="008A6BA0">
        <w:rPr>
          <w:rStyle w:val="Emphasis"/>
          <w:rFonts w:ascii="Red Hat Display" w:hAnsi="Red Hat Display" w:cs="Red Hat Display"/>
          <w:b/>
          <w:bCs/>
          <w:i w:val="0"/>
          <w:iCs w:val="0"/>
          <w:sz w:val="24"/>
        </w:rPr>
        <w:t>T</w:t>
      </w:r>
      <w:r w:rsidR="00F45662" w:rsidRPr="008A6BA0">
        <w:rPr>
          <w:rStyle w:val="Emphasis"/>
          <w:rFonts w:ascii="Red Hat Display" w:hAnsi="Red Hat Display" w:cs="Red Hat Display"/>
          <w:b/>
          <w:bCs/>
          <w:i w:val="0"/>
          <w:iCs w:val="0"/>
          <w:sz w:val="24"/>
        </w:rPr>
        <w:t>he 20% transfer limit is set for the grant value of the respective partner.</w:t>
      </w:r>
    </w:p>
    <w:p w14:paraId="4BA53EDF" w14:textId="77777777" w:rsidR="00692AE0" w:rsidRDefault="00692AE0" w:rsidP="00F45662">
      <w:pPr>
        <w:spacing w:line="276" w:lineRule="auto"/>
        <w:jc w:val="both"/>
        <w:rPr>
          <w:rStyle w:val="Emphasis"/>
          <w:rFonts w:ascii="Red Hat Display" w:hAnsi="Red Hat Display" w:cs="Red Hat Display"/>
          <w:b/>
          <w:bCs/>
          <w:i w:val="0"/>
          <w:iCs w:val="0"/>
          <w:sz w:val="24"/>
        </w:rPr>
      </w:pPr>
    </w:p>
    <w:p w14:paraId="73144995" w14:textId="4A2CED22" w:rsidR="00F45662" w:rsidRPr="00AA0B4A" w:rsidRDefault="002C3FED" w:rsidP="00F45662">
      <w:pPr>
        <w:spacing w:line="276" w:lineRule="auto"/>
        <w:jc w:val="both"/>
        <w:rPr>
          <w:rStyle w:val="Emphasis"/>
          <w:rFonts w:ascii="Red Hat Display" w:hAnsi="Red Hat Display" w:cs="Red Hat Display"/>
          <w:b/>
          <w:bCs/>
          <w:i w:val="0"/>
          <w:iCs w:val="0"/>
          <w:sz w:val="24"/>
          <w:lang w:val="en-US"/>
        </w:rPr>
      </w:pPr>
      <w:r>
        <w:rPr>
          <w:rStyle w:val="Emphasis"/>
          <w:rFonts w:ascii="Red Hat Display" w:hAnsi="Red Hat Display" w:cs="Red Hat Display"/>
          <w:b/>
          <w:bCs/>
          <w:i w:val="0"/>
          <w:iCs w:val="0"/>
          <w:sz w:val="24"/>
        </w:rPr>
        <w:t>T</w:t>
      </w:r>
      <w:r w:rsidR="00F45662" w:rsidRPr="00AA0B4A">
        <w:rPr>
          <w:rStyle w:val="Emphasis"/>
          <w:rFonts w:ascii="Red Hat Display" w:hAnsi="Red Hat Display" w:cs="Red Hat Display"/>
          <w:b/>
          <w:bCs/>
          <w:i w:val="0"/>
          <w:iCs w:val="0"/>
          <w:sz w:val="24"/>
        </w:rPr>
        <w:t>he structure of the line items will be as follows</w:t>
      </w:r>
      <w:r>
        <w:rPr>
          <w:rStyle w:val="Emphasis"/>
          <w:rFonts w:ascii="Red Hat Display" w:hAnsi="Red Hat Display" w:cs="Red Hat Display"/>
          <w:b/>
          <w:bCs/>
          <w:i w:val="0"/>
          <w:iCs w:val="0"/>
          <w:sz w:val="24"/>
          <w:lang w:val="en-US"/>
        </w:rPr>
        <w:t xml:space="preserve">.  These parameters are to be applied per Partner.   </w:t>
      </w:r>
    </w:p>
    <w:p w14:paraId="6C57D32F" w14:textId="77777777" w:rsidR="00F45662" w:rsidRPr="00AA0B4A" w:rsidRDefault="00F45662" w:rsidP="00F45662">
      <w:pPr>
        <w:spacing w:line="276" w:lineRule="auto"/>
        <w:jc w:val="both"/>
        <w:rPr>
          <w:rStyle w:val="Emphasis"/>
          <w:rFonts w:ascii="Red Hat Display" w:hAnsi="Red Hat Display" w:cs="Red Hat Display"/>
          <w:i w:val="0"/>
          <w:iCs w:val="0"/>
          <w:sz w:val="24"/>
          <w:lang w:val="en-US"/>
        </w:rPr>
      </w:pPr>
    </w:p>
    <w:p w14:paraId="004DAE3C" w14:textId="77777777"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 xml:space="preserve">Transfers between different budget categories will always contribute to the 20% limit. </w:t>
      </w:r>
    </w:p>
    <w:p w14:paraId="3F21E686" w14:textId="77777777"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 xml:space="preserve">Each </w:t>
      </w:r>
      <w:r w:rsidRPr="00AA0B4A">
        <w:rPr>
          <w:rStyle w:val="Emphasis"/>
          <w:rFonts w:ascii="Red Hat Display" w:hAnsi="Red Hat Display" w:cs="Red Hat Display"/>
          <w:b/>
          <w:bCs/>
          <w:i w:val="0"/>
          <w:iCs w:val="0"/>
          <w:sz w:val="24"/>
          <w:lang w:val="en-US"/>
        </w:rPr>
        <w:t>manager</w:t>
      </w:r>
      <w:r w:rsidRPr="00AA0B4A">
        <w:rPr>
          <w:rStyle w:val="Emphasis"/>
          <w:rFonts w:ascii="Red Hat Display" w:hAnsi="Red Hat Display" w:cs="Red Hat Display"/>
          <w:i w:val="0"/>
          <w:iCs w:val="0"/>
          <w:sz w:val="24"/>
          <w:lang w:val="en-US"/>
        </w:rPr>
        <w:t xml:space="preserve"> will be considered as </w:t>
      </w:r>
      <w:proofErr w:type="gramStart"/>
      <w:r w:rsidRPr="00AA0B4A">
        <w:rPr>
          <w:rStyle w:val="Emphasis"/>
          <w:rFonts w:ascii="Red Hat Display" w:hAnsi="Red Hat Display" w:cs="Red Hat Display"/>
          <w:i w:val="0"/>
          <w:iCs w:val="0"/>
          <w:sz w:val="24"/>
          <w:lang w:val="en-US"/>
        </w:rPr>
        <w:t>its</w:t>
      </w:r>
      <w:proofErr w:type="gramEnd"/>
      <w:r w:rsidRPr="00AA0B4A">
        <w:rPr>
          <w:rStyle w:val="Emphasis"/>
          <w:rFonts w:ascii="Red Hat Display" w:hAnsi="Red Hat Display" w:cs="Red Hat Display"/>
          <w:i w:val="0"/>
          <w:iCs w:val="0"/>
          <w:sz w:val="24"/>
          <w:lang w:val="en-US"/>
        </w:rPr>
        <w:t xml:space="preserve"> own line item (transfers between managers will contribute to the 20% limit)</w:t>
      </w:r>
    </w:p>
    <w:p w14:paraId="12957B66" w14:textId="5C6F6D9B"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Research personn</w:t>
      </w:r>
      <w:r w:rsidRPr="00126B19">
        <w:rPr>
          <w:rStyle w:val="Emphasis"/>
          <w:rFonts w:ascii="Red Hat Display" w:hAnsi="Red Hat Display" w:cs="Red Hat Display"/>
          <w:b/>
          <w:bCs/>
          <w:i w:val="0"/>
          <w:iCs w:val="0"/>
          <w:sz w:val="24"/>
          <w:lang w:val="en-US"/>
        </w:rPr>
        <w:t>el</w:t>
      </w:r>
      <w:r w:rsidRPr="00AA0B4A">
        <w:rPr>
          <w:rStyle w:val="Emphasis"/>
          <w:rFonts w:ascii="Red Hat Display" w:hAnsi="Red Hat Display" w:cs="Red Hat Display"/>
          <w:i w:val="0"/>
          <w:iCs w:val="0"/>
          <w:sz w:val="24"/>
          <w:lang w:val="en-US"/>
        </w:rPr>
        <w:t xml:space="preserve"> will be considered a single line item (transfers between research personnel will not contribute to the 20% limit)</w:t>
      </w:r>
    </w:p>
    <w:p w14:paraId="0BABBC51" w14:textId="515FDD9E"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Equipment</w:t>
      </w:r>
      <w:r w:rsidRPr="00AA0B4A">
        <w:rPr>
          <w:rStyle w:val="Emphasis"/>
          <w:rFonts w:ascii="Red Hat Display" w:hAnsi="Red Hat Display" w:cs="Red Hat Display"/>
          <w:i w:val="0"/>
          <w:iCs w:val="0"/>
          <w:sz w:val="24"/>
          <w:lang w:val="en-US"/>
        </w:rPr>
        <w:t xml:space="preserve"> under €5,000 will be considered a single line item (transfers between equipment (under €5,000) will not contribute to the 20% limit). However, each piece of equipment over €5,000 will be considered their own line item</w:t>
      </w:r>
      <w:r w:rsidR="00E3178A">
        <w:rPr>
          <w:rStyle w:val="Emphasis"/>
          <w:rFonts w:ascii="Red Hat Display" w:hAnsi="Red Hat Display" w:cs="Red Hat Display"/>
          <w:i w:val="0"/>
          <w:iCs w:val="0"/>
          <w:sz w:val="24"/>
          <w:lang w:val="en-US"/>
        </w:rPr>
        <w:t xml:space="preserve"> </w:t>
      </w:r>
      <w:r w:rsidRPr="00AA0B4A">
        <w:rPr>
          <w:rStyle w:val="Emphasis"/>
          <w:rFonts w:ascii="Red Hat Display" w:hAnsi="Red Hat Display" w:cs="Red Hat Display"/>
          <w:i w:val="0"/>
          <w:iCs w:val="0"/>
          <w:sz w:val="24"/>
          <w:lang w:val="en-US"/>
        </w:rPr>
        <w:t>(transfers between equipment (over €5,000) will contribute to the 20% limit).</w:t>
      </w:r>
    </w:p>
    <w:p w14:paraId="5664351C" w14:textId="77777777"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Subcontracted activities</w:t>
      </w:r>
      <w:r w:rsidRPr="00AA0B4A">
        <w:rPr>
          <w:rStyle w:val="Emphasis"/>
          <w:rFonts w:ascii="Red Hat Display" w:hAnsi="Red Hat Display" w:cs="Red Hat Display"/>
          <w:i w:val="0"/>
          <w:iCs w:val="0"/>
          <w:sz w:val="24"/>
          <w:lang w:val="en-US"/>
        </w:rPr>
        <w:t xml:space="preserve"> of under €5,000 will be considered a single line item (transfers between subcontracting (under €5,000) will not contribute to the 20% limit). However, subcontracting over €5,000 will be considered their own line items (transfers between subcontracting (over €5,000) will contribute to the 20% limit).</w:t>
      </w:r>
    </w:p>
    <w:p w14:paraId="5D564A2A" w14:textId="77777777" w:rsidR="00F45662" w:rsidRPr="00AA0B4A" w:rsidRDefault="00F45662" w:rsidP="007B70EB">
      <w:pPr>
        <w:pStyle w:val="ListParagraph"/>
        <w:numPr>
          <w:ilvl w:val="0"/>
          <w:numId w:val="32"/>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Consumables</w:t>
      </w:r>
      <w:r w:rsidRPr="00AA0B4A">
        <w:rPr>
          <w:rStyle w:val="Emphasis"/>
          <w:rFonts w:ascii="Red Hat Display" w:hAnsi="Red Hat Display" w:cs="Red Hat Display"/>
          <w:i w:val="0"/>
          <w:iCs w:val="0"/>
          <w:sz w:val="24"/>
          <w:lang w:val="en-US"/>
        </w:rPr>
        <w:t xml:space="preserve"> of under €5,000 will be considered a single line item (transfers between consumables (under €5,000) will not contribute to the 20% limit). However, consumables over €5,000 will be considered their own line items (transfers between consumables (over €5,000) will contribute to the 20% limit).</w:t>
      </w:r>
    </w:p>
    <w:p w14:paraId="4D179E4F" w14:textId="3B04921B" w:rsidR="006901D9" w:rsidRDefault="00F45662" w:rsidP="007B70EB">
      <w:pPr>
        <w:pStyle w:val="ListParagraph"/>
        <w:numPr>
          <w:ilvl w:val="0"/>
          <w:numId w:val="32"/>
        </w:numPr>
        <w:spacing w:after="160" w:line="276" w:lineRule="auto"/>
        <w:contextualSpacing/>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Travel</w:t>
      </w:r>
      <w:r w:rsidRPr="00AA0B4A">
        <w:rPr>
          <w:rStyle w:val="Emphasis"/>
          <w:rFonts w:ascii="Red Hat Display" w:hAnsi="Red Hat Display" w:cs="Red Hat Display"/>
          <w:i w:val="0"/>
          <w:iCs w:val="0"/>
          <w:sz w:val="24"/>
          <w:lang w:val="en-US"/>
        </w:rPr>
        <w:t xml:space="preserve"> will be considered a single line item (transfers between travel will not contribute to the 20% limit</w:t>
      </w:r>
      <w:r w:rsidR="008213ED">
        <w:rPr>
          <w:rStyle w:val="Emphasis"/>
          <w:rFonts w:ascii="Red Hat Display" w:hAnsi="Red Hat Display" w:cs="Red Hat Display"/>
          <w:i w:val="0"/>
          <w:iCs w:val="0"/>
          <w:sz w:val="24"/>
          <w:lang w:val="en-US"/>
        </w:rPr>
        <w:t>)</w:t>
      </w:r>
    </w:p>
    <w:p w14:paraId="352C2CF4" w14:textId="56486286" w:rsidR="00F45662" w:rsidRPr="006901D9" w:rsidRDefault="006901D9" w:rsidP="008A6BA0">
      <w:pPr>
        <w:spacing w:after="160" w:line="276" w:lineRule="auto"/>
        <w:contextualSpacing/>
        <w:rPr>
          <w:rStyle w:val="Emphasis"/>
          <w:rFonts w:ascii="Red Hat Display" w:hAnsi="Red Hat Display" w:cs="Red Hat Display"/>
          <w:sz w:val="24"/>
          <w:lang w:val="en-US"/>
        </w:rPr>
      </w:pPr>
      <w:r>
        <w:rPr>
          <w:rStyle w:val="Emphasis"/>
          <w:rFonts w:ascii="Red Hat Display" w:hAnsi="Red Hat Display" w:cs="Red Hat Display"/>
          <w:sz w:val="24"/>
          <w:lang w:val="en-US"/>
        </w:rPr>
        <w:t>T</w:t>
      </w:r>
      <w:r w:rsidR="00F45662" w:rsidRPr="006901D9">
        <w:rPr>
          <w:rStyle w:val="Emphasis"/>
          <w:rFonts w:ascii="Red Hat Display" w:hAnsi="Red Hat Display" w:cs="Red Hat Display"/>
          <w:sz w:val="24"/>
          <w:lang w:val="en-US"/>
        </w:rPr>
        <w:t>he term ‘own line item’ refers to a whole budget category whereas ‘single line item’ refers to one individual line item within a budget category.</w:t>
      </w:r>
    </w:p>
    <w:p w14:paraId="7AC56B46" w14:textId="77777777" w:rsidR="00F45662" w:rsidRPr="00AA0B4A" w:rsidRDefault="00F45662" w:rsidP="00F45662">
      <w:pPr>
        <w:spacing w:line="276" w:lineRule="auto"/>
        <w:rPr>
          <w:rStyle w:val="Emphasis"/>
          <w:rFonts w:ascii="Red Hat Display" w:hAnsi="Red Hat Display" w:cs="Red Hat Display"/>
          <w:sz w:val="24"/>
          <w:lang w:val="en-US"/>
        </w:rPr>
      </w:pPr>
    </w:p>
    <w:p w14:paraId="02B14615" w14:textId="4D6CD16A" w:rsidR="00F45662" w:rsidRPr="00AA0B4A" w:rsidRDefault="00F45662" w:rsidP="00F45662">
      <w:pPr>
        <w:spacing w:line="276" w:lineRule="auto"/>
        <w:jc w:val="both"/>
        <w:rPr>
          <w:rStyle w:val="Emphasis"/>
          <w:rFonts w:ascii="Red Hat Display" w:hAnsi="Red Hat Display" w:cs="Red Hat Display"/>
          <w:sz w:val="24"/>
          <w:lang w:val="en-US"/>
        </w:rPr>
      </w:pPr>
      <w:r w:rsidRPr="00AA0B4A">
        <w:rPr>
          <w:rStyle w:val="Emphasis"/>
          <w:rFonts w:ascii="Red Hat Display" w:hAnsi="Red Hat Display" w:cs="Red Hat Display"/>
          <w:sz w:val="24"/>
          <w:lang w:val="en-US"/>
        </w:rPr>
        <w:t>Should an</w:t>
      </w:r>
      <w:r w:rsidR="002F78D4">
        <w:rPr>
          <w:rStyle w:val="Emphasis"/>
          <w:rFonts w:ascii="Red Hat Display" w:hAnsi="Red Hat Display" w:cs="Red Hat Display"/>
          <w:sz w:val="24"/>
          <w:lang w:val="en-US"/>
        </w:rPr>
        <w:t>y</w:t>
      </w:r>
      <w:r w:rsidRPr="00AA0B4A">
        <w:rPr>
          <w:rStyle w:val="Emphasis"/>
          <w:rFonts w:ascii="Red Hat Display" w:hAnsi="Red Hat Display" w:cs="Red Hat Display"/>
          <w:sz w:val="24"/>
          <w:lang w:val="en-US"/>
        </w:rPr>
        <w:t xml:space="preserve"> equipmen</w:t>
      </w:r>
      <w:r w:rsidR="006901D9">
        <w:rPr>
          <w:rStyle w:val="Emphasis"/>
          <w:rFonts w:ascii="Red Hat Display" w:hAnsi="Red Hat Display" w:cs="Red Hat Display"/>
          <w:sz w:val="24"/>
          <w:lang w:val="en-US"/>
        </w:rPr>
        <w:t xml:space="preserve">t or </w:t>
      </w:r>
      <w:r w:rsidRPr="00AA0B4A">
        <w:rPr>
          <w:rStyle w:val="Emphasis"/>
          <w:rFonts w:ascii="Red Hat Display" w:hAnsi="Red Hat Display" w:cs="Red Hat Display"/>
          <w:sz w:val="24"/>
          <w:lang w:val="en-US"/>
        </w:rPr>
        <w:t xml:space="preserve">subcontracting originally </w:t>
      </w:r>
      <w:proofErr w:type="gramStart"/>
      <w:r w:rsidRPr="00AA0B4A">
        <w:rPr>
          <w:rStyle w:val="Emphasis"/>
          <w:rFonts w:ascii="Red Hat Display" w:hAnsi="Red Hat Display" w:cs="Red Hat Display"/>
          <w:sz w:val="24"/>
          <w:lang w:val="en-US"/>
        </w:rPr>
        <w:t>proposed</w:t>
      </w:r>
      <w:proofErr w:type="gramEnd"/>
      <w:r w:rsidRPr="00AA0B4A">
        <w:rPr>
          <w:rStyle w:val="Emphasis"/>
          <w:rFonts w:ascii="Red Hat Display" w:hAnsi="Red Hat Display" w:cs="Red Hat Display"/>
          <w:sz w:val="24"/>
          <w:lang w:val="en-US"/>
        </w:rPr>
        <w:t xml:space="preserve"> to be over </w:t>
      </w:r>
      <w:proofErr w:type="gramStart"/>
      <w:r w:rsidRPr="00AA0B4A">
        <w:rPr>
          <w:rStyle w:val="Emphasis"/>
          <w:rFonts w:ascii="Red Hat Display" w:hAnsi="Red Hat Display" w:cs="Red Hat Display"/>
          <w:sz w:val="24"/>
          <w:lang w:val="en-US"/>
        </w:rPr>
        <w:t>€5,000, but</w:t>
      </w:r>
      <w:proofErr w:type="gramEnd"/>
      <w:r w:rsidRPr="00AA0B4A">
        <w:rPr>
          <w:rStyle w:val="Emphasis"/>
          <w:rFonts w:ascii="Red Hat Display" w:hAnsi="Red Hat Display" w:cs="Red Hat Display"/>
          <w:sz w:val="24"/>
          <w:lang w:val="en-US"/>
        </w:rPr>
        <w:t xml:space="preserve"> get reduced to less than €5,000 over the course of the project, this will still be considered as an individual line item. Should an item of equipment/subcontracting originally proposed to be less than €5,000, be increased to over €5,000 over the course of the project, this will alter to an individual line item.</w:t>
      </w:r>
    </w:p>
    <w:p w14:paraId="65DA4B99" w14:textId="77777777" w:rsidR="00F45662" w:rsidRDefault="00F45662" w:rsidP="00F45662">
      <w:pPr>
        <w:spacing w:line="276" w:lineRule="auto"/>
        <w:rPr>
          <w:rStyle w:val="Emphasis"/>
          <w:rFonts w:ascii="Red Hat Display" w:hAnsi="Red Hat Display" w:cs="Red Hat Display"/>
          <w:i w:val="0"/>
          <w:iCs w:val="0"/>
          <w:sz w:val="24"/>
          <w:lang w:val="en-US"/>
        </w:rPr>
      </w:pPr>
    </w:p>
    <w:p w14:paraId="493AE0FA" w14:textId="77777777" w:rsidR="008213ED" w:rsidRDefault="008213ED" w:rsidP="00F45662">
      <w:pPr>
        <w:spacing w:line="276" w:lineRule="auto"/>
        <w:rPr>
          <w:rStyle w:val="Emphasis"/>
          <w:rFonts w:ascii="Red Hat Display" w:hAnsi="Red Hat Display" w:cs="Red Hat Display"/>
          <w:i w:val="0"/>
          <w:iCs w:val="0"/>
          <w:sz w:val="24"/>
          <w:lang w:val="en-US"/>
        </w:rPr>
      </w:pPr>
    </w:p>
    <w:p w14:paraId="0AE43533" w14:textId="77777777" w:rsidR="008213ED" w:rsidRDefault="008213ED" w:rsidP="00F45662">
      <w:pPr>
        <w:spacing w:line="276" w:lineRule="auto"/>
        <w:rPr>
          <w:rStyle w:val="Emphasis"/>
          <w:rFonts w:ascii="Red Hat Display" w:hAnsi="Red Hat Display" w:cs="Red Hat Display"/>
          <w:i w:val="0"/>
          <w:iCs w:val="0"/>
          <w:sz w:val="24"/>
          <w:lang w:val="en-US"/>
        </w:rPr>
      </w:pPr>
    </w:p>
    <w:p w14:paraId="0A5F4693" w14:textId="77777777" w:rsidR="008213ED" w:rsidRDefault="008213ED" w:rsidP="00F45662">
      <w:pPr>
        <w:spacing w:line="276" w:lineRule="auto"/>
        <w:rPr>
          <w:rStyle w:val="Emphasis"/>
          <w:rFonts w:ascii="Red Hat Display" w:hAnsi="Red Hat Display" w:cs="Red Hat Display"/>
          <w:i w:val="0"/>
          <w:iCs w:val="0"/>
          <w:sz w:val="24"/>
          <w:lang w:val="en-US"/>
        </w:rPr>
      </w:pPr>
    </w:p>
    <w:p w14:paraId="51B0AAC2" w14:textId="77777777" w:rsidR="008213ED" w:rsidRPr="00AA0B4A" w:rsidRDefault="008213ED" w:rsidP="00F45662">
      <w:pPr>
        <w:spacing w:line="276" w:lineRule="auto"/>
        <w:rPr>
          <w:rStyle w:val="Emphasis"/>
          <w:rFonts w:ascii="Red Hat Display" w:hAnsi="Red Hat Display" w:cs="Red Hat Display"/>
          <w:i w:val="0"/>
          <w:iCs w:val="0"/>
          <w:sz w:val="24"/>
          <w:lang w:val="en-US"/>
        </w:rPr>
      </w:pPr>
    </w:p>
    <w:p w14:paraId="029320BA" w14:textId="77777777" w:rsidR="00F45662" w:rsidRPr="00AA0B4A" w:rsidRDefault="00F45662" w:rsidP="00F45662">
      <w:pPr>
        <w:spacing w:line="276" w:lineRule="auto"/>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For reference purposes, please find attached the above transfers in a tabular format:</w:t>
      </w:r>
    </w:p>
    <w:p w14:paraId="615B3884" w14:textId="77777777" w:rsidR="00F45662" w:rsidRPr="00AA0B4A" w:rsidRDefault="00F45662" w:rsidP="00F45662">
      <w:pPr>
        <w:spacing w:line="276" w:lineRule="auto"/>
        <w:rPr>
          <w:rStyle w:val="Emphasis"/>
          <w:rFonts w:ascii="Red Hat Display" w:hAnsi="Red Hat Display" w:cs="Red Hat Display"/>
          <w:b/>
          <w:bCs/>
          <w:i w:val="0"/>
          <w:iCs w:val="0"/>
          <w:sz w:val="24"/>
          <w:lang w:val="en-US"/>
        </w:rPr>
      </w:pPr>
    </w:p>
    <w:tbl>
      <w:tblPr>
        <w:tblStyle w:val="TableGrid"/>
        <w:tblW w:w="0" w:type="auto"/>
        <w:tblLook w:val="04A0" w:firstRow="1" w:lastRow="0" w:firstColumn="1" w:lastColumn="0" w:noHBand="0" w:noVBand="1"/>
      </w:tblPr>
      <w:tblGrid>
        <w:gridCol w:w="4508"/>
        <w:gridCol w:w="4508"/>
      </w:tblGrid>
      <w:tr w:rsidR="00F45662" w:rsidRPr="00AA0B4A" w14:paraId="13EFF1F0" w14:textId="77777777" w:rsidTr="006D2C07">
        <w:tc>
          <w:tcPr>
            <w:tcW w:w="4508" w:type="dxa"/>
          </w:tcPr>
          <w:p w14:paraId="0393FB99" w14:textId="77777777" w:rsidR="00F45662" w:rsidRPr="00AA0B4A" w:rsidRDefault="00F45662" w:rsidP="006D2C07">
            <w:pPr>
              <w:spacing w:line="276" w:lineRule="auto"/>
              <w:ind w:left="0"/>
              <w:jc w:val="center"/>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Will contribute to the 20% limit</w:t>
            </w:r>
          </w:p>
        </w:tc>
        <w:tc>
          <w:tcPr>
            <w:tcW w:w="4508" w:type="dxa"/>
          </w:tcPr>
          <w:p w14:paraId="5F27C651" w14:textId="77777777" w:rsidR="00F45662" w:rsidRPr="00AA0B4A" w:rsidRDefault="00F45662" w:rsidP="006D2C07">
            <w:pPr>
              <w:spacing w:line="276" w:lineRule="auto"/>
              <w:ind w:left="0"/>
              <w:jc w:val="center"/>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Will not contribute to the 20% limit</w:t>
            </w:r>
          </w:p>
        </w:tc>
      </w:tr>
      <w:tr w:rsidR="00F45662" w:rsidRPr="00AA0B4A" w14:paraId="683DD61F" w14:textId="77777777" w:rsidTr="006D2C07">
        <w:tc>
          <w:tcPr>
            <w:tcW w:w="4508" w:type="dxa"/>
          </w:tcPr>
          <w:p w14:paraId="772135DD"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different budget categories</w:t>
            </w:r>
          </w:p>
        </w:tc>
        <w:tc>
          <w:tcPr>
            <w:tcW w:w="4508" w:type="dxa"/>
            <w:vAlign w:val="center"/>
          </w:tcPr>
          <w:p w14:paraId="501C4988" w14:textId="6B48338D" w:rsidR="00F45662" w:rsidRPr="00AA0B4A" w:rsidRDefault="00F45662" w:rsidP="006D2C07">
            <w:pPr>
              <w:spacing w:line="276" w:lineRule="auto"/>
              <w:jc w:val="center"/>
              <w:rPr>
                <w:rStyle w:val="Emphasis"/>
                <w:rFonts w:ascii="Red Hat Display" w:hAnsi="Red Hat Display" w:cs="Red Hat Display"/>
                <w:i w:val="0"/>
                <w:iCs w:val="0"/>
                <w:sz w:val="24"/>
                <w:lang w:val="en-US"/>
              </w:rPr>
            </w:pPr>
          </w:p>
        </w:tc>
      </w:tr>
      <w:tr w:rsidR="00F45662" w:rsidRPr="00AA0B4A" w14:paraId="488BB00A" w14:textId="77777777" w:rsidTr="006D2C07">
        <w:tc>
          <w:tcPr>
            <w:tcW w:w="4508" w:type="dxa"/>
          </w:tcPr>
          <w:p w14:paraId="274C5CCC"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managers</w:t>
            </w:r>
          </w:p>
        </w:tc>
        <w:tc>
          <w:tcPr>
            <w:tcW w:w="4508" w:type="dxa"/>
          </w:tcPr>
          <w:p w14:paraId="3790C96A" w14:textId="6D25B5F0"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research personnel</w:t>
            </w:r>
          </w:p>
        </w:tc>
      </w:tr>
      <w:tr w:rsidR="00F45662" w:rsidRPr="00AA0B4A" w14:paraId="7E742B7F" w14:textId="77777777" w:rsidTr="006D2C07">
        <w:tc>
          <w:tcPr>
            <w:tcW w:w="4508" w:type="dxa"/>
          </w:tcPr>
          <w:p w14:paraId="31ED42E1"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items of equipment (over €5,000)</w:t>
            </w:r>
          </w:p>
        </w:tc>
        <w:tc>
          <w:tcPr>
            <w:tcW w:w="4508" w:type="dxa"/>
          </w:tcPr>
          <w:p w14:paraId="762B8402"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items of equipment (under €5,000)</w:t>
            </w:r>
          </w:p>
        </w:tc>
      </w:tr>
      <w:tr w:rsidR="00F45662" w:rsidRPr="00AA0B4A" w14:paraId="0C5E2006" w14:textId="77777777" w:rsidTr="006D2C07">
        <w:tc>
          <w:tcPr>
            <w:tcW w:w="4508" w:type="dxa"/>
          </w:tcPr>
          <w:p w14:paraId="49B5A132"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subcontracted activities (over €5,000)</w:t>
            </w:r>
          </w:p>
        </w:tc>
        <w:tc>
          <w:tcPr>
            <w:tcW w:w="4508" w:type="dxa"/>
          </w:tcPr>
          <w:p w14:paraId="57F5D0F5"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subcontracted activities (under €5,000)</w:t>
            </w:r>
          </w:p>
        </w:tc>
      </w:tr>
      <w:tr w:rsidR="00F45662" w:rsidRPr="00AA0B4A" w14:paraId="2B6D2D97" w14:textId="77777777" w:rsidTr="006D2C07">
        <w:tc>
          <w:tcPr>
            <w:tcW w:w="4508" w:type="dxa"/>
          </w:tcPr>
          <w:p w14:paraId="11FF3191"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consumables (over €5,000)</w:t>
            </w:r>
          </w:p>
        </w:tc>
        <w:tc>
          <w:tcPr>
            <w:tcW w:w="4508" w:type="dxa"/>
          </w:tcPr>
          <w:p w14:paraId="061D41AD"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consumables (under €5,000)</w:t>
            </w:r>
          </w:p>
        </w:tc>
      </w:tr>
      <w:tr w:rsidR="00F45662" w:rsidRPr="00AA0B4A" w14:paraId="42077BA4" w14:textId="77777777" w:rsidTr="006D2C07">
        <w:tc>
          <w:tcPr>
            <w:tcW w:w="4508" w:type="dxa"/>
            <w:vAlign w:val="center"/>
          </w:tcPr>
          <w:p w14:paraId="167AC5FC" w14:textId="3AD2E66F" w:rsidR="00F45662" w:rsidRPr="00AA0B4A" w:rsidRDefault="00F45662" w:rsidP="006D2C07">
            <w:pPr>
              <w:spacing w:line="276" w:lineRule="auto"/>
              <w:jc w:val="center"/>
              <w:rPr>
                <w:rStyle w:val="Emphasis"/>
                <w:rFonts w:ascii="Red Hat Display" w:hAnsi="Red Hat Display" w:cs="Red Hat Display"/>
                <w:i w:val="0"/>
                <w:iCs w:val="0"/>
                <w:sz w:val="24"/>
                <w:lang w:val="en-US"/>
              </w:rPr>
            </w:pPr>
          </w:p>
        </w:tc>
        <w:tc>
          <w:tcPr>
            <w:tcW w:w="4508" w:type="dxa"/>
          </w:tcPr>
          <w:p w14:paraId="7F0A1D00" w14:textId="77777777" w:rsidR="00F45662" w:rsidRPr="00AA0B4A" w:rsidRDefault="00F45662" w:rsidP="006D2C07">
            <w:pPr>
              <w:spacing w:line="276" w:lineRule="auto"/>
              <w:ind w:left="0"/>
              <w:jc w:val="center"/>
              <w:rPr>
                <w:rStyle w:val="Emphasis"/>
                <w:rFonts w:ascii="Red Hat Display" w:hAnsi="Red Hat Display" w:cs="Red Hat Display"/>
                <w:i w:val="0"/>
                <w:iCs w:val="0"/>
                <w:sz w:val="24"/>
                <w:lang w:val="en-US"/>
              </w:rPr>
            </w:pPr>
            <w:r w:rsidRPr="00FE4AFA">
              <w:rPr>
                <w:rStyle w:val="Emphasis"/>
                <w:rFonts w:ascii="Red Hat Display" w:hAnsi="Red Hat Display" w:cs="Red Hat Display"/>
                <w:i w:val="0"/>
                <w:iCs w:val="0"/>
                <w:sz w:val="24"/>
                <w:lang w:val="en-US"/>
              </w:rPr>
              <w:t xml:space="preserve">Transfers between travel activities </w:t>
            </w:r>
          </w:p>
        </w:tc>
      </w:tr>
    </w:tbl>
    <w:p w14:paraId="7F300F38" w14:textId="4846ACAC" w:rsidR="00F45662" w:rsidRPr="00AA0B4A" w:rsidRDefault="002C3FED" w:rsidP="00250832">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Table 2: Transfer of Funds </w:t>
      </w:r>
    </w:p>
    <w:p w14:paraId="64A83F5D" w14:textId="77777777" w:rsidR="00250832" w:rsidRPr="005A1FB3" w:rsidRDefault="00250832" w:rsidP="005A1FB3">
      <w:pPr>
        <w:pStyle w:val="Heading2"/>
        <w:rPr>
          <w:rStyle w:val="Emphasis"/>
          <w:i w:val="0"/>
          <w:iCs w:val="0"/>
        </w:rPr>
      </w:pPr>
      <w:bookmarkStart w:id="454" w:name="_Toc424864082"/>
      <w:bookmarkStart w:id="455" w:name="_Toc425162396"/>
      <w:bookmarkStart w:id="456" w:name="_Toc462661760"/>
      <w:bookmarkStart w:id="457" w:name="_Toc231390680"/>
      <w:bookmarkEnd w:id="452"/>
      <w:bookmarkEnd w:id="453"/>
      <w:r w:rsidRPr="005A1FB3">
        <w:rPr>
          <w:rStyle w:val="Emphasis"/>
          <w:i w:val="0"/>
          <w:iCs w:val="0"/>
        </w:rPr>
        <w:t>Accountability</w:t>
      </w:r>
      <w:bookmarkEnd w:id="454"/>
      <w:bookmarkEnd w:id="455"/>
      <w:bookmarkEnd w:id="456"/>
      <w:bookmarkEnd w:id="457"/>
    </w:p>
    <w:p w14:paraId="0C3980A4" w14:textId="7980C6C4" w:rsidR="001862FD" w:rsidRPr="001862FD" w:rsidRDefault="001862FD" w:rsidP="001862FD">
      <w:pPr>
        <w:spacing w:line="276" w:lineRule="auto"/>
        <w:jc w:val="both"/>
        <w:rPr>
          <w:rStyle w:val="Emphasis"/>
          <w:rFonts w:ascii="Red Hat Display" w:hAnsi="Red Hat Display" w:cs="Red Hat Display"/>
          <w:i w:val="0"/>
          <w:sz w:val="24"/>
        </w:rPr>
      </w:pPr>
      <w:bookmarkStart w:id="458" w:name="_Hlk192758722"/>
      <w:r w:rsidRPr="001862FD">
        <w:rPr>
          <w:rStyle w:val="Emphasis"/>
          <w:rFonts w:ascii="Red Hat Display" w:hAnsi="Red Hat Display" w:cs="Red Hat Display"/>
          <w:i w:val="0"/>
          <w:sz w:val="24"/>
        </w:rPr>
        <w:t>As a condition, the Beneficiar</w:t>
      </w:r>
      <w:r w:rsidR="00DB2596">
        <w:rPr>
          <w:rStyle w:val="Emphasis"/>
          <w:rFonts w:ascii="Red Hat Display" w:hAnsi="Red Hat Display" w:cs="Red Hat Display"/>
          <w:i w:val="0"/>
          <w:sz w:val="24"/>
        </w:rPr>
        <w:t>y/s</w:t>
      </w:r>
      <w:r w:rsidRPr="001862FD">
        <w:rPr>
          <w:rStyle w:val="Emphasis"/>
          <w:rFonts w:ascii="Red Hat Display" w:hAnsi="Red Hat Display" w:cs="Red Hat Display"/>
          <w:i w:val="0"/>
          <w:sz w:val="24"/>
        </w:rPr>
        <w:t xml:space="preserve"> shall open a dedicated project bank account with a banking institution of repute, in the name of the Beneficiary, designated by the Project Grant Agreement Number, denominated in Euro. Grant payments by the Managing Authority, as well as any co-financing from Beneficiaries, shall be deposited into the Project Account. The Beneficiary shall only use this account for the payment of expenses incurred in connection with the Project, provided such expenses are authorised and allowed in terms of these Rules and the Grant Agreement. The Beneficiary shall not encumber the Project Account in any way whatsoever, and without limitation to the generality of the foregoing, the Grant shall not be made </w:t>
      </w:r>
      <w:r w:rsidRPr="001862FD">
        <w:rPr>
          <w:rStyle w:val="Emphasis"/>
          <w:rFonts w:ascii="Red Hat Display" w:hAnsi="Red Hat Display" w:cs="Red Hat Display"/>
          <w:i w:val="0"/>
          <w:sz w:val="24"/>
        </w:rPr>
        <w:lastRenderedPageBreak/>
        <w:t>subject to any hypothec, pledge or any other form of security guarantee. Without prejudice to the generality of the foregoing provision, the following shall apply:</w:t>
      </w:r>
    </w:p>
    <w:p w14:paraId="6FD0305E" w14:textId="77777777" w:rsidR="001862FD" w:rsidRDefault="001862FD" w:rsidP="001862FD">
      <w:pPr>
        <w:spacing w:line="276" w:lineRule="auto"/>
        <w:jc w:val="both"/>
        <w:rPr>
          <w:rStyle w:val="Emphasis"/>
          <w:rFonts w:ascii="Red Hat Display" w:hAnsi="Red Hat Display" w:cs="Red Hat Display"/>
          <w:i w:val="0"/>
          <w:sz w:val="24"/>
        </w:rPr>
      </w:pPr>
    </w:p>
    <w:p w14:paraId="1508DCA3" w14:textId="0D8904C3" w:rsidR="001862FD" w:rsidRPr="001862FD" w:rsidRDefault="001862FD" w:rsidP="001862FD">
      <w:pPr>
        <w:spacing w:line="276" w:lineRule="auto"/>
        <w:jc w:val="both"/>
        <w:rPr>
          <w:rStyle w:val="Emphasis"/>
          <w:rFonts w:ascii="Red Hat Display" w:hAnsi="Red Hat Display" w:cs="Red Hat Display"/>
          <w:i w:val="0"/>
          <w:sz w:val="24"/>
        </w:rPr>
      </w:pPr>
      <w:r w:rsidRPr="008A6BA0">
        <w:rPr>
          <w:rStyle w:val="Emphasis"/>
          <w:rFonts w:ascii="Red Hat Display" w:hAnsi="Red Hat Display" w:cs="Red Hat Display"/>
          <w:i w:val="0"/>
          <w:sz w:val="24"/>
        </w:rPr>
        <w:t xml:space="preserve">“The Managing Authority reserves the right to grant permission, in writing, to one or more Beneficiaries to waive the obligations of said Beneficiary/s mentioned in Section </w:t>
      </w:r>
      <w:r w:rsidR="005D1018">
        <w:rPr>
          <w:rStyle w:val="Emphasis"/>
          <w:rFonts w:ascii="Red Hat Display" w:hAnsi="Red Hat Display" w:cs="Red Hat Display"/>
          <w:i w:val="0"/>
          <w:sz w:val="24"/>
        </w:rPr>
        <w:t>15.4</w:t>
      </w:r>
      <w:r w:rsidRPr="005D1018">
        <w:rPr>
          <w:rStyle w:val="Emphasis"/>
          <w:rFonts w:ascii="Red Hat Display" w:hAnsi="Red Hat Display" w:cs="Red Hat Display"/>
          <w:i w:val="0"/>
          <w:sz w:val="24"/>
        </w:rPr>
        <w:t>.</w:t>
      </w:r>
      <w:r w:rsidR="005D1018">
        <w:rPr>
          <w:rStyle w:val="Emphasis"/>
          <w:rFonts w:ascii="Red Hat Display" w:hAnsi="Red Hat Display" w:cs="Red Hat Display"/>
          <w:i w:val="0"/>
          <w:sz w:val="24"/>
        </w:rPr>
        <w:t xml:space="preserve"> </w:t>
      </w:r>
      <w:r>
        <w:rPr>
          <w:rStyle w:val="Emphasis"/>
          <w:rFonts w:ascii="Red Hat Display" w:hAnsi="Red Hat Display" w:cs="Red Hat Display"/>
          <w:i w:val="0"/>
          <w:sz w:val="24"/>
        </w:rPr>
        <w:t xml:space="preserve"> </w:t>
      </w:r>
      <w:r w:rsidRPr="001862FD">
        <w:rPr>
          <w:rStyle w:val="Emphasis"/>
          <w:rFonts w:ascii="Red Hat Display" w:hAnsi="Red Hat Display" w:cs="Red Hat Display"/>
          <w:i w:val="0"/>
          <w:sz w:val="24"/>
        </w:rPr>
        <w:t>Provided that where the Managing Authority provides its written permission to one or more of the Beneficiaries to proceed without the opening of a Project Account, the Beneficiary/s are to ensure that all Project transactions bear appropriate analysis codes to enable the clear distinction between Project transactions and other operational transactions. The Managing Authority reserves the right to order the refunding of any disbursed funds that have not been accounted for in this manner.”</w:t>
      </w:r>
    </w:p>
    <w:bookmarkEnd w:id="458"/>
    <w:p w14:paraId="220C4078" w14:textId="77777777" w:rsidR="001862FD" w:rsidRDefault="001862FD" w:rsidP="001862FD">
      <w:pPr>
        <w:spacing w:line="276" w:lineRule="auto"/>
        <w:jc w:val="both"/>
        <w:rPr>
          <w:rStyle w:val="Emphasis"/>
          <w:rFonts w:ascii="Red Hat Display" w:hAnsi="Red Hat Display" w:cs="Red Hat Display"/>
          <w:i w:val="0"/>
          <w:sz w:val="24"/>
        </w:rPr>
      </w:pPr>
    </w:p>
    <w:p w14:paraId="31125C9A" w14:textId="6191EC0E" w:rsidR="00250832" w:rsidRPr="00AA0B4A" w:rsidRDefault="001862FD" w:rsidP="00250832">
      <w:pPr>
        <w:spacing w:line="276" w:lineRule="auto"/>
        <w:jc w:val="both"/>
        <w:rPr>
          <w:rStyle w:val="Emphasis"/>
          <w:rFonts w:ascii="Red Hat Display" w:hAnsi="Red Hat Display" w:cs="Red Hat Display"/>
          <w:i w:val="0"/>
          <w:sz w:val="24"/>
        </w:rPr>
      </w:pPr>
      <w:bookmarkStart w:id="459" w:name="_Hlk192758733"/>
      <w:r w:rsidRPr="001862FD">
        <w:rPr>
          <w:rStyle w:val="Emphasis"/>
          <w:rFonts w:ascii="Red Hat Display" w:hAnsi="Red Hat Display" w:cs="Red Hat Display"/>
          <w:i w:val="0"/>
          <w:sz w:val="24"/>
        </w:rPr>
        <w:t>The Lead Beneficiary’s Project Account, or bank account</w:t>
      </w:r>
      <w:r w:rsidR="00E945C2">
        <w:rPr>
          <w:rStyle w:val="Emphasis"/>
          <w:rFonts w:ascii="Red Hat Display" w:hAnsi="Red Hat Display" w:cs="Red Hat Display"/>
          <w:i w:val="0"/>
          <w:sz w:val="24"/>
        </w:rPr>
        <w:t>, is to be used in accordance with this Article’s provisions, as</w:t>
      </w:r>
      <w:r w:rsidRPr="001862FD">
        <w:rPr>
          <w:rStyle w:val="Emphasis"/>
          <w:rFonts w:ascii="Red Hat Display" w:hAnsi="Red Hat Display" w:cs="Red Hat Display"/>
          <w:i w:val="0"/>
          <w:sz w:val="24"/>
        </w:rPr>
        <w:t xml:space="preserve"> stated in the Grant Agreement.</w:t>
      </w:r>
    </w:p>
    <w:p w14:paraId="33548213" w14:textId="77777777" w:rsidR="009B19A7" w:rsidRDefault="009B19A7" w:rsidP="00F14FA2">
      <w:pPr>
        <w:spacing w:line="276" w:lineRule="auto"/>
        <w:jc w:val="both"/>
        <w:rPr>
          <w:rStyle w:val="Emphasis"/>
          <w:rFonts w:ascii="Red Hat Display" w:hAnsi="Red Hat Display" w:cs="Red Hat Display"/>
          <w:i w:val="0"/>
          <w:sz w:val="24"/>
        </w:rPr>
      </w:pPr>
    </w:p>
    <w:p w14:paraId="3E66ADC6" w14:textId="60763ECF" w:rsidR="00F14FA2" w:rsidRDefault="00250832" w:rsidP="00F14FA2">
      <w:pPr>
        <w:spacing w:line="276" w:lineRule="auto"/>
        <w:jc w:val="both"/>
        <w:rPr>
          <w:rFonts w:ascii="Red Hat Display" w:hAnsi="Red Hat Display" w:cs="Red Hat Display"/>
          <w:iCs/>
          <w:sz w:val="24"/>
        </w:rPr>
      </w:pPr>
      <w:r w:rsidRPr="00AA0B4A">
        <w:rPr>
          <w:rStyle w:val="Emphasis"/>
          <w:rFonts w:ascii="Red Hat Display" w:hAnsi="Red Hat Display" w:cs="Red Hat Display"/>
          <w:i w:val="0"/>
          <w:sz w:val="24"/>
        </w:rPr>
        <w:t xml:space="preserve">Eligible expenses must have been determined in accordance with the usual accounting and management principles and practices of the </w:t>
      </w:r>
      <w:r w:rsidR="00435A1D" w:rsidRPr="00AA0B4A">
        <w:rPr>
          <w:rStyle w:val="Emphasis"/>
          <w:rFonts w:ascii="Red Hat Display" w:hAnsi="Red Hat Display" w:cs="Red Hat Display"/>
          <w:i w:val="0"/>
          <w:sz w:val="24"/>
        </w:rPr>
        <w:t>Applicant</w:t>
      </w:r>
      <w:r w:rsidRPr="00AA0B4A">
        <w:rPr>
          <w:rStyle w:val="Emphasis"/>
          <w:rFonts w:ascii="Red Hat Display" w:hAnsi="Red Hat Display" w:cs="Red Hat Display"/>
          <w:i w:val="0"/>
          <w:sz w:val="24"/>
        </w:rPr>
        <w:t>. Direct eligible costs must be backed up with the relevant documentation</w:t>
      </w:r>
      <w:r w:rsidR="00CD3B25" w:rsidRPr="00AA0B4A">
        <w:rPr>
          <w:rFonts w:ascii="Red Hat Display" w:hAnsi="Red Hat Display" w:cs="Red Hat Display"/>
          <w:iCs/>
          <w:sz w:val="24"/>
        </w:rPr>
        <w:t>.</w:t>
      </w:r>
    </w:p>
    <w:bookmarkEnd w:id="459"/>
    <w:p w14:paraId="1E06D4C4" w14:textId="77777777" w:rsidR="00E74FD6" w:rsidRPr="00AA0B4A" w:rsidRDefault="00E74FD6" w:rsidP="00F14FA2">
      <w:pPr>
        <w:spacing w:line="276" w:lineRule="auto"/>
        <w:jc w:val="both"/>
        <w:rPr>
          <w:rFonts w:ascii="Red Hat Display" w:hAnsi="Red Hat Display" w:cs="Red Hat Display"/>
          <w:iCs/>
          <w:sz w:val="24"/>
        </w:rPr>
      </w:pPr>
    </w:p>
    <w:p w14:paraId="169447E0" w14:textId="77777777" w:rsidR="00CD3B25" w:rsidRPr="00AA0B4A" w:rsidRDefault="00CD3B25" w:rsidP="00F14FA2">
      <w:pPr>
        <w:spacing w:line="276" w:lineRule="auto"/>
        <w:jc w:val="both"/>
        <w:rPr>
          <w:rFonts w:ascii="Red Hat Display" w:hAnsi="Red Hat Display" w:cs="Red Hat Display"/>
        </w:rPr>
      </w:pPr>
    </w:p>
    <w:p w14:paraId="42319A91" w14:textId="77777777" w:rsidR="00250832" w:rsidRPr="005A1FB3" w:rsidRDefault="00250832" w:rsidP="005A1FB3">
      <w:pPr>
        <w:pStyle w:val="Heading1"/>
        <w:rPr>
          <w:rStyle w:val="Emphasis"/>
          <w:i w:val="0"/>
          <w:iCs w:val="0"/>
        </w:rPr>
      </w:pPr>
      <w:bookmarkStart w:id="460" w:name="_Toc462661761"/>
      <w:bookmarkStart w:id="461" w:name="_Toc231390681"/>
      <w:r w:rsidRPr="005A1FB3">
        <w:rPr>
          <w:rStyle w:val="Emphasis"/>
          <w:i w:val="0"/>
          <w:iCs w:val="0"/>
        </w:rPr>
        <w:t xml:space="preserve">Dissemination and </w:t>
      </w:r>
      <w:bookmarkEnd w:id="460"/>
      <w:r w:rsidRPr="005A1FB3">
        <w:rPr>
          <w:rStyle w:val="Emphasis"/>
          <w:i w:val="0"/>
          <w:iCs w:val="0"/>
        </w:rPr>
        <w:t>Externalisation</w:t>
      </w:r>
      <w:bookmarkStart w:id="462" w:name="_Ref308614106"/>
      <w:bookmarkEnd w:id="461"/>
    </w:p>
    <w:p w14:paraId="6DFB73B5" w14:textId="766BC5AA" w:rsidR="00F13DCF" w:rsidRDefault="00F13DCF" w:rsidP="00250832">
      <w:pPr>
        <w:spacing w:line="276" w:lineRule="auto"/>
        <w:jc w:val="both"/>
        <w:rPr>
          <w:rFonts w:ascii="Red Hat Display" w:hAnsi="Red Hat Display" w:cs="Red Hat Display"/>
          <w:iCs/>
          <w:sz w:val="24"/>
        </w:rPr>
      </w:pPr>
      <w:bookmarkStart w:id="463" w:name="_Hlk191021383"/>
      <w:bookmarkStart w:id="464" w:name="_Hlk152079578"/>
      <w:r w:rsidRPr="00F13DCF">
        <w:rPr>
          <w:rFonts w:ascii="Red Hat Display" w:hAnsi="Red Hat Display" w:cs="Red Hat Display"/>
          <w:iCs/>
          <w:sz w:val="24"/>
        </w:rPr>
        <w:t>All dissemination and publication of information in relation to the proposal selected for award is to commence following the signing of the Grant Agreement</w:t>
      </w:r>
    </w:p>
    <w:bookmarkEnd w:id="463"/>
    <w:p w14:paraId="040D2910" w14:textId="77777777" w:rsidR="00F13DCF" w:rsidRDefault="00F13DCF" w:rsidP="00250832">
      <w:pPr>
        <w:spacing w:line="276" w:lineRule="auto"/>
        <w:jc w:val="both"/>
        <w:rPr>
          <w:rStyle w:val="Emphasis"/>
          <w:rFonts w:ascii="Red Hat Display" w:hAnsi="Red Hat Display" w:cs="Red Hat Display"/>
          <w:i w:val="0"/>
          <w:sz w:val="24"/>
        </w:rPr>
      </w:pPr>
    </w:p>
    <w:p w14:paraId="3AEB18D2" w14:textId="2781F170" w:rsidR="004963CD" w:rsidRDefault="00250832" w:rsidP="0025083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Any </w:t>
      </w:r>
      <w:r w:rsidR="001862FD">
        <w:rPr>
          <w:rStyle w:val="Emphasis"/>
          <w:rFonts w:ascii="Red Hat Display" w:hAnsi="Red Hat Display" w:cs="Red Hat Display"/>
          <w:i w:val="0"/>
          <w:sz w:val="24"/>
        </w:rPr>
        <w:t xml:space="preserve">literature, </w:t>
      </w:r>
      <w:r w:rsidRPr="00AA0B4A">
        <w:rPr>
          <w:rStyle w:val="Emphasis"/>
          <w:rFonts w:ascii="Red Hat Display" w:hAnsi="Red Hat Display" w:cs="Red Hat Display"/>
          <w:i w:val="0"/>
          <w:sz w:val="24"/>
        </w:rPr>
        <w:t xml:space="preserve">articles and text material </w:t>
      </w:r>
      <w:r w:rsidR="00AC0A38" w:rsidRPr="00AA0B4A">
        <w:rPr>
          <w:rStyle w:val="Emphasis"/>
          <w:rFonts w:ascii="Red Hat Display" w:hAnsi="Red Hat Display" w:cs="Red Hat Display"/>
          <w:i w:val="0"/>
          <w:sz w:val="24"/>
        </w:rPr>
        <w:t xml:space="preserve">published in relation to the completion of tasks proposed in the project </w:t>
      </w:r>
      <w:r w:rsidRPr="00AA0B4A">
        <w:rPr>
          <w:rStyle w:val="Emphasis"/>
          <w:rFonts w:ascii="Red Hat Display" w:hAnsi="Red Hat Display" w:cs="Red Hat Display"/>
          <w:i w:val="0"/>
          <w:sz w:val="24"/>
        </w:rPr>
        <w:t xml:space="preserve">should include the words: </w:t>
      </w:r>
    </w:p>
    <w:p w14:paraId="28AADCA7" w14:textId="77777777" w:rsidR="00F13DCF" w:rsidRPr="00AA0B4A" w:rsidRDefault="00F13DCF" w:rsidP="00250832">
      <w:pPr>
        <w:spacing w:line="276" w:lineRule="auto"/>
        <w:jc w:val="both"/>
        <w:rPr>
          <w:rStyle w:val="Emphasis"/>
          <w:rFonts w:ascii="Red Hat Display" w:hAnsi="Red Hat Display" w:cs="Red Hat Display"/>
          <w:i w:val="0"/>
          <w:sz w:val="24"/>
        </w:rPr>
      </w:pPr>
    </w:p>
    <w:p w14:paraId="3677A9BB" w14:textId="022699E4" w:rsidR="00250832" w:rsidRPr="008A6BA0" w:rsidRDefault="00330DC2" w:rsidP="00250832">
      <w:pPr>
        <w:spacing w:line="276" w:lineRule="auto"/>
        <w:jc w:val="both"/>
        <w:rPr>
          <w:rStyle w:val="Emphasis"/>
          <w:rFonts w:ascii="Red Hat Display" w:hAnsi="Red Hat Display" w:cs="Red Hat Display"/>
          <w:b/>
          <w:bCs/>
          <w:i w:val="0"/>
          <w:sz w:val="24"/>
        </w:rPr>
      </w:pPr>
      <w:bookmarkStart w:id="465" w:name="_Hlk217645143"/>
      <w:bookmarkStart w:id="466" w:name="_Hlk191021394"/>
      <w:r w:rsidRPr="00A432A1">
        <w:rPr>
          <w:rStyle w:val="Emphasis"/>
          <w:rFonts w:ascii="Red Hat Display" w:hAnsi="Red Hat Display" w:cs="Red Hat Display"/>
          <w:b/>
          <w:bCs/>
          <w:i w:val="0"/>
          <w:sz w:val="24"/>
        </w:rPr>
        <w:t xml:space="preserve">‘Project &lt;Project Name&gt; financed by </w:t>
      </w:r>
      <w:proofErr w:type="spellStart"/>
      <w:r w:rsidRPr="00A432A1">
        <w:rPr>
          <w:rStyle w:val="Emphasis"/>
          <w:rFonts w:ascii="Red Hat Display" w:hAnsi="Red Hat Display" w:cs="Red Hat Display"/>
          <w:b/>
          <w:bCs/>
          <w:i w:val="0"/>
          <w:sz w:val="24"/>
        </w:rPr>
        <w:t>Xjenza</w:t>
      </w:r>
      <w:proofErr w:type="spellEnd"/>
      <w:r w:rsidRPr="00A432A1">
        <w:rPr>
          <w:rStyle w:val="Emphasis"/>
          <w:rFonts w:ascii="Red Hat Display" w:hAnsi="Red Hat Display" w:cs="Red Hat Display"/>
          <w:b/>
          <w:bCs/>
          <w:i w:val="0"/>
          <w:sz w:val="24"/>
        </w:rPr>
        <w:t xml:space="preserve"> Malta, through</w:t>
      </w:r>
      <w:r w:rsidR="00250832" w:rsidRPr="00A432A1">
        <w:rPr>
          <w:rStyle w:val="Emphasis"/>
          <w:rFonts w:ascii="Red Hat Display" w:hAnsi="Red Hat Display" w:cs="Red Hat Display"/>
          <w:b/>
          <w:bCs/>
          <w:i w:val="0"/>
          <w:sz w:val="24"/>
        </w:rPr>
        <w:t xml:space="preserve"> </w:t>
      </w:r>
      <w:r w:rsidR="00AC0A38" w:rsidRPr="00A432A1">
        <w:rPr>
          <w:rStyle w:val="Emphasis"/>
          <w:rFonts w:ascii="Red Hat Display" w:hAnsi="Red Hat Display" w:cs="Red Hat Display"/>
          <w:b/>
          <w:bCs/>
          <w:i w:val="0"/>
          <w:sz w:val="24"/>
        </w:rPr>
        <w:t xml:space="preserve">the </w:t>
      </w:r>
      <w:r w:rsidR="000E7BD2" w:rsidRPr="00A432A1">
        <w:rPr>
          <w:rStyle w:val="Emphasis"/>
          <w:rFonts w:ascii="Red Hat Display" w:hAnsi="Red Hat Display" w:cs="Red Hat Display"/>
          <w:b/>
          <w:bCs/>
          <w:i w:val="0"/>
          <w:sz w:val="24"/>
        </w:rPr>
        <w:t>‘</w:t>
      </w:r>
      <w:r w:rsidR="00760909" w:rsidRPr="008A6BA0">
        <w:rPr>
          <w:rStyle w:val="Emphasis"/>
          <w:rFonts w:ascii="Red Hat Display" w:hAnsi="Red Hat Display" w:cs="Red Hat Display"/>
          <w:b/>
          <w:bCs/>
          <w:i w:val="0"/>
          <w:sz w:val="24"/>
        </w:rPr>
        <w:t xml:space="preserve">Transdisciplinary </w:t>
      </w:r>
      <w:r w:rsidRPr="008A6BA0">
        <w:rPr>
          <w:rStyle w:val="Emphasis"/>
          <w:rFonts w:ascii="Red Hat Display" w:hAnsi="Red Hat Display" w:cs="Red Hat Display"/>
          <w:b/>
          <w:bCs/>
          <w:i w:val="0"/>
          <w:sz w:val="24"/>
        </w:rPr>
        <w:t>Research</w:t>
      </w:r>
      <w:r w:rsidR="000E7BD2" w:rsidRPr="008A6BA0">
        <w:rPr>
          <w:rStyle w:val="Emphasis"/>
          <w:rFonts w:ascii="Red Hat Display" w:hAnsi="Red Hat Display" w:cs="Red Hat Display"/>
          <w:b/>
          <w:bCs/>
          <w:i w:val="0"/>
          <w:sz w:val="24"/>
        </w:rPr>
        <w:t xml:space="preserve"> Programme’</w:t>
      </w:r>
      <w:bookmarkEnd w:id="465"/>
      <w:r w:rsidR="00250832" w:rsidRPr="008A6BA0">
        <w:rPr>
          <w:rStyle w:val="Emphasis"/>
          <w:rFonts w:ascii="Red Hat Display" w:hAnsi="Red Hat Display" w:cs="Red Hat Display"/>
          <w:b/>
          <w:bCs/>
          <w:i w:val="0"/>
          <w:sz w:val="24"/>
        </w:rPr>
        <w:t>.</w:t>
      </w:r>
    </w:p>
    <w:bookmarkEnd w:id="466"/>
    <w:p w14:paraId="27B7344A"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03400D79" w14:textId="0697A109" w:rsidR="00CD3B25" w:rsidRPr="00AA0B4A" w:rsidRDefault="00CD3B25" w:rsidP="00250832">
      <w:pPr>
        <w:spacing w:line="276" w:lineRule="auto"/>
        <w:jc w:val="both"/>
        <w:rPr>
          <w:rFonts w:ascii="Red Hat Display" w:hAnsi="Red Hat Display" w:cs="Red Hat Display"/>
          <w:iCs/>
          <w:sz w:val="24"/>
        </w:rPr>
      </w:pPr>
      <w:bookmarkStart w:id="467" w:name="_Hlk191021425"/>
      <w:r w:rsidRPr="00AA0B4A">
        <w:rPr>
          <w:rFonts w:ascii="Red Hat Display" w:hAnsi="Red Hat Display" w:cs="Red Hat Display"/>
          <w:iCs/>
          <w:sz w:val="24"/>
        </w:rPr>
        <w:t xml:space="preserve">This acknowledgement will need to be included on any dissemination material submitted to </w:t>
      </w:r>
      <w:proofErr w:type="spellStart"/>
      <w:r w:rsidRPr="00AA0B4A">
        <w:rPr>
          <w:rFonts w:ascii="Red Hat Display" w:hAnsi="Red Hat Display" w:cs="Red Hat Display"/>
          <w:iCs/>
          <w:sz w:val="24"/>
        </w:rPr>
        <w:t>Xjenza</w:t>
      </w:r>
      <w:proofErr w:type="spellEnd"/>
      <w:r w:rsidRPr="00AA0B4A">
        <w:rPr>
          <w:rFonts w:ascii="Red Hat Display" w:hAnsi="Red Hat Display" w:cs="Red Hat Display"/>
          <w:iCs/>
          <w:sz w:val="24"/>
        </w:rPr>
        <w:t xml:space="preserve"> Malta to be considered as fulfilling the obligations of the grant </w:t>
      </w:r>
      <w:r w:rsidRPr="00AA0B4A">
        <w:rPr>
          <w:rFonts w:ascii="Red Hat Display" w:hAnsi="Red Hat Display" w:cs="Red Hat Display"/>
          <w:iCs/>
          <w:sz w:val="24"/>
        </w:rPr>
        <w:lastRenderedPageBreak/>
        <w:t xml:space="preserve">agreement. </w:t>
      </w:r>
      <w:r w:rsidR="00A432A1">
        <w:rPr>
          <w:rFonts w:ascii="Red Hat Display" w:hAnsi="Red Hat Display" w:cs="Red Hat Display"/>
          <w:iCs/>
          <w:sz w:val="24"/>
        </w:rPr>
        <w:t>Dissemination-related</w:t>
      </w:r>
      <w:r w:rsidRPr="00AA0B4A">
        <w:rPr>
          <w:rFonts w:ascii="Red Hat Display" w:hAnsi="Red Hat Display" w:cs="Red Hat Display"/>
          <w:iCs/>
          <w:sz w:val="24"/>
        </w:rPr>
        <w:t xml:space="preserve"> deliverables which do not have this acknowledgement will not be accepted.</w:t>
      </w:r>
    </w:p>
    <w:p w14:paraId="25F11095" w14:textId="77777777" w:rsidR="00CD3B25" w:rsidRPr="00AA0B4A" w:rsidRDefault="00CD3B25" w:rsidP="00250832">
      <w:pPr>
        <w:spacing w:line="276" w:lineRule="auto"/>
        <w:jc w:val="both"/>
        <w:rPr>
          <w:rStyle w:val="Emphasis"/>
          <w:rFonts w:ascii="Red Hat Display" w:hAnsi="Red Hat Display" w:cs="Red Hat Display"/>
          <w:i w:val="0"/>
          <w:sz w:val="24"/>
        </w:rPr>
      </w:pPr>
    </w:p>
    <w:p w14:paraId="6C1956DB" w14:textId="3FF2B9A3" w:rsidR="00250832" w:rsidRPr="00AA0B4A" w:rsidRDefault="00250832" w:rsidP="0025083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Any websites or printed material related to the project should also include</w:t>
      </w:r>
      <w:r w:rsidR="007F0F73" w:rsidRPr="00AA0B4A">
        <w:rPr>
          <w:rStyle w:val="Emphasis"/>
          <w:rFonts w:ascii="Red Hat Display" w:hAnsi="Red Hat Display" w:cs="Red Hat Display"/>
          <w:i w:val="0"/>
          <w:sz w:val="24"/>
        </w:rPr>
        <w:t xml:space="preserve"> the</w:t>
      </w:r>
      <w:r w:rsidRPr="00AA0B4A">
        <w:rPr>
          <w:rStyle w:val="Emphasis"/>
          <w:rFonts w:ascii="Red Hat Display" w:hAnsi="Red Hat Display" w:cs="Red Hat Display"/>
          <w:i w:val="0"/>
          <w:sz w:val="24"/>
        </w:rPr>
        <w:t xml:space="preserve"> </w:t>
      </w:r>
      <w:proofErr w:type="spellStart"/>
      <w:r w:rsidR="00E178A4" w:rsidRPr="00AA0B4A">
        <w:rPr>
          <w:rStyle w:val="Emphasis"/>
          <w:rFonts w:ascii="Red Hat Display" w:hAnsi="Red Hat Display" w:cs="Red Hat Display"/>
          <w:i w:val="0"/>
          <w:iCs w:val="0"/>
          <w:sz w:val="24"/>
        </w:rPr>
        <w:t>Xjenza</w:t>
      </w:r>
      <w:proofErr w:type="spellEnd"/>
      <w:r w:rsidR="00E178A4" w:rsidRPr="00AA0B4A">
        <w:rPr>
          <w:rStyle w:val="Emphasis"/>
          <w:rFonts w:ascii="Red Hat Display" w:hAnsi="Red Hat Display" w:cs="Red Hat Display"/>
          <w:i w:val="0"/>
          <w:iCs w:val="0"/>
          <w:sz w:val="24"/>
        </w:rPr>
        <w:t xml:space="preserve"> Malta</w:t>
      </w:r>
      <w:r w:rsidR="00E178A4"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logo</w:t>
      </w:r>
      <w:r w:rsidR="00523866">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or any other logo related to this Programme</w:t>
      </w:r>
      <w:r w:rsidR="007F0F73" w:rsidRPr="00AA0B4A">
        <w:rPr>
          <w:rStyle w:val="Emphasis"/>
          <w:rFonts w:ascii="Red Hat Display" w:hAnsi="Red Hat Display" w:cs="Red Hat Display"/>
          <w:i w:val="0"/>
          <w:sz w:val="24"/>
        </w:rPr>
        <w:t>, and</w:t>
      </w:r>
      <w:r w:rsidRPr="00AA0B4A">
        <w:rPr>
          <w:rStyle w:val="Emphasis"/>
          <w:rFonts w:ascii="Red Hat Display" w:hAnsi="Red Hat Display" w:cs="Red Hat Display"/>
          <w:i w:val="0"/>
          <w:sz w:val="24"/>
        </w:rPr>
        <w:t xml:space="preserve"> as provided by </w:t>
      </w:r>
      <w:r w:rsidR="000E7BD2" w:rsidRPr="00AA0B4A">
        <w:rPr>
          <w:rStyle w:val="Emphasis"/>
          <w:rFonts w:ascii="Red Hat Display" w:hAnsi="Red Hat Display" w:cs="Red Hat Display"/>
          <w:i w:val="0"/>
          <w:sz w:val="24"/>
        </w:rPr>
        <w:t xml:space="preserve">the </w:t>
      </w:r>
      <w:r w:rsidR="00A60BBB" w:rsidRPr="00AA0B4A">
        <w:rPr>
          <w:rStyle w:val="Emphasis"/>
          <w:rFonts w:ascii="Red Hat Display" w:hAnsi="Red Hat Display" w:cs="Red Hat Display"/>
          <w:i w:val="0"/>
          <w:sz w:val="24"/>
        </w:rPr>
        <w:t>Managing Authority</w:t>
      </w:r>
      <w:r w:rsidR="007F0F73" w:rsidRPr="00AA0B4A">
        <w:rPr>
          <w:rStyle w:val="Emphasis"/>
          <w:rFonts w:ascii="Red Hat Display" w:hAnsi="Red Hat Display" w:cs="Red Hat Display"/>
          <w:i w:val="0"/>
          <w:sz w:val="24"/>
        </w:rPr>
        <w:t>,</w:t>
      </w:r>
      <w:r w:rsidR="00AC0A38" w:rsidRPr="00AA0B4A">
        <w:rPr>
          <w:rStyle w:val="Emphasis"/>
          <w:rFonts w:ascii="Red Hat Display" w:hAnsi="Red Hat Display" w:cs="Red Hat Display"/>
          <w:i w:val="0"/>
          <w:sz w:val="24"/>
        </w:rPr>
        <w:t xml:space="preserve"> where possible</w:t>
      </w:r>
      <w:r w:rsidRPr="00AA0B4A">
        <w:rPr>
          <w:rStyle w:val="Emphasis"/>
          <w:rFonts w:ascii="Red Hat Display" w:hAnsi="Red Hat Display" w:cs="Red Hat Display"/>
          <w:i w:val="0"/>
          <w:sz w:val="24"/>
        </w:rPr>
        <w:t>.</w:t>
      </w:r>
      <w:bookmarkEnd w:id="467"/>
    </w:p>
    <w:p w14:paraId="454AD116" w14:textId="77777777" w:rsidR="00540755" w:rsidRDefault="00540755" w:rsidP="00250832">
      <w:pPr>
        <w:spacing w:line="276" w:lineRule="auto"/>
        <w:jc w:val="both"/>
        <w:rPr>
          <w:rStyle w:val="Emphasis"/>
          <w:rFonts w:ascii="Red Hat Display" w:hAnsi="Red Hat Display" w:cs="Red Hat Display"/>
          <w:i w:val="0"/>
          <w:sz w:val="24"/>
        </w:rPr>
      </w:pPr>
    </w:p>
    <w:p w14:paraId="42F7F286" w14:textId="77777777" w:rsidR="00F15E42" w:rsidRDefault="007F0F73" w:rsidP="00250832">
      <w:pPr>
        <w:spacing w:line="276" w:lineRule="auto"/>
        <w:jc w:val="both"/>
        <w:rPr>
          <w:rStyle w:val="Emphasis"/>
          <w:rFonts w:ascii="Red Hat Display" w:hAnsi="Red Hat Display" w:cs="Red Hat Display"/>
          <w:i w:val="0"/>
          <w:sz w:val="24"/>
        </w:rPr>
      </w:pPr>
      <w:r w:rsidRPr="00A432A1">
        <w:rPr>
          <w:rStyle w:val="Emphasis"/>
          <w:rFonts w:ascii="Red Hat Display" w:hAnsi="Red Hat Display" w:cs="Red Hat Display"/>
          <w:i w:val="0"/>
          <w:sz w:val="24"/>
        </w:rPr>
        <w:t>If any</w:t>
      </w:r>
      <w:r w:rsidR="00250832" w:rsidRPr="00A432A1">
        <w:rPr>
          <w:rStyle w:val="Emphasis"/>
          <w:rFonts w:ascii="Red Hat Display" w:hAnsi="Red Hat Display" w:cs="Red Hat Display"/>
          <w:i w:val="0"/>
          <w:sz w:val="24"/>
        </w:rPr>
        <w:t xml:space="preserve"> printed material is published without a mention of</w:t>
      </w:r>
      <w:r w:rsidRPr="00A432A1">
        <w:rPr>
          <w:rStyle w:val="Emphasis"/>
          <w:rFonts w:ascii="Red Hat Display" w:hAnsi="Red Hat Display" w:cs="Red Hat Display"/>
          <w:i w:val="0"/>
          <w:sz w:val="24"/>
        </w:rPr>
        <w:t xml:space="preserve"> </w:t>
      </w:r>
      <w:r w:rsidR="00250832" w:rsidRPr="00A432A1">
        <w:rPr>
          <w:rStyle w:val="Emphasis"/>
          <w:rFonts w:ascii="Red Hat Display" w:hAnsi="Red Hat Display" w:cs="Red Hat Display"/>
          <w:i w:val="0"/>
          <w:sz w:val="24"/>
        </w:rPr>
        <w:t xml:space="preserve">the </w:t>
      </w:r>
      <w:r w:rsidR="00F15E42" w:rsidRPr="008A6BA0">
        <w:rPr>
          <w:rStyle w:val="Emphasis"/>
          <w:rFonts w:ascii="Red Hat Display" w:hAnsi="Red Hat Display" w:cs="Red Hat Display"/>
          <w:i w:val="0"/>
          <w:sz w:val="24"/>
        </w:rPr>
        <w:t xml:space="preserve">Transdisciplinary Research </w:t>
      </w:r>
      <w:r w:rsidR="003445C4" w:rsidRPr="008A6BA0">
        <w:rPr>
          <w:rStyle w:val="Emphasis"/>
          <w:rFonts w:ascii="Red Hat Display" w:hAnsi="Red Hat Display" w:cs="Red Hat Display"/>
          <w:i w:val="0"/>
          <w:sz w:val="24"/>
        </w:rPr>
        <w:t>Programme</w:t>
      </w:r>
      <w:r w:rsidR="000E7BD2" w:rsidRPr="008A6BA0">
        <w:rPr>
          <w:rStyle w:val="Emphasis"/>
          <w:rFonts w:ascii="Red Hat Display" w:hAnsi="Red Hat Display" w:cs="Red Hat Display"/>
          <w:i w:val="0"/>
          <w:sz w:val="24"/>
        </w:rPr>
        <w:t>,</w:t>
      </w:r>
      <w:r w:rsidR="000E7BD2" w:rsidRPr="00A432A1">
        <w:rPr>
          <w:rStyle w:val="Emphasis"/>
          <w:rFonts w:ascii="Red Hat Display" w:hAnsi="Red Hat Display" w:cs="Red Hat Display"/>
          <w:i w:val="0"/>
          <w:sz w:val="24"/>
        </w:rPr>
        <w:t xml:space="preserve"> </w:t>
      </w:r>
      <w:proofErr w:type="spellStart"/>
      <w:r w:rsidR="00E178A4" w:rsidRPr="00A432A1">
        <w:rPr>
          <w:rStyle w:val="Emphasis"/>
          <w:rFonts w:ascii="Red Hat Display" w:hAnsi="Red Hat Display" w:cs="Red Hat Display"/>
          <w:i w:val="0"/>
          <w:iCs w:val="0"/>
          <w:sz w:val="24"/>
        </w:rPr>
        <w:t>Xjenza</w:t>
      </w:r>
      <w:proofErr w:type="spellEnd"/>
      <w:r w:rsidR="00E178A4" w:rsidRPr="00A432A1">
        <w:rPr>
          <w:rStyle w:val="Emphasis"/>
          <w:rFonts w:ascii="Red Hat Display" w:hAnsi="Red Hat Display" w:cs="Red Hat Display"/>
          <w:i w:val="0"/>
          <w:iCs w:val="0"/>
          <w:sz w:val="24"/>
        </w:rPr>
        <w:t xml:space="preserve"> Malta</w:t>
      </w:r>
      <w:r w:rsidR="00250832" w:rsidRPr="00A432A1">
        <w:rPr>
          <w:rStyle w:val="Emphasis"/>
          <w:rFonts w:ascii="Red Hat Display" w:hAnsi="Red Hat Display" w:cs="Red Hat Display"/>
          <w:i w:val="0"/>
          <w:sz w:val="24"/>
        </w:rPr>
        <w:t xml:space="preserve">, the </w:t>
      </w:r>
      <w:r w:rsidR="00BF5D54" w:rsidRPr="00A432A1">
        <w:rPr>
          <w:rStyle w:val="Emphasis"/>
          <w:rFonts w:ascii="Red Hat Display" w:hAnsi="Red Hat Display" w:cs="Red Hat Display"/>
          <w:i w:val="0"/>
          <w:sz w:val="24"/>
        </w:rPr>
        <w:t>B</w:t>
      </w:r>
      <w:r w:rsidR="00A319B1" w:rsidRPr="00A432A1">
        <w:rPr>
          <w:rStyle w:val="Emphasis"/>
          <w:rFonts w:ascii="Red Hat Display" w:hAnsi="Red Hat Display" w:cs="Red Hat Display"/>
          <w:i w:val="0"/>
          <w:sz w:val="24"/>
        </w:rPr>
        <w:t>eneficiary</w:t>
      </w:r>
      <w:r w:rsidR="00250832" w:rsidRPr="00A432A1">
        <w:rPr>
          <w:rStyle w:val="Emphasis"/>
          <w:rFonts w:ascii="Red Hat Display" w:hAnsi="Red Hat Display" w:cs="Red Hat Display"/>
          <w:i w:val="0"/>
          <w:sz w:val="24"/>
        </w:rPr>
        <w:t xml:space="preserve"> shall be obliged to publish a correction at its own expense in the subsequent issue of the publication</w:t>
      </w:r>
      <w:r w:rsidR="007D4BE5" w:rsidRPr="00A432A1">
        <w:rPr>
          <w:rStyle w:val="Emphasis"/>
          <w:rFonts w:ascii="Red Hat Display" w:hAnsi="Red Hat Display" w:cs="Red Hat Display"/>
          <w:i w:val="0"/>
          <w:sz w:val="24"/>
        </w:rPr>
        <w:t xml:space="preserve"> or for it to be edited accordingly in the cases of online publications</w:t>
      </w:r>
      <w:r w:rsidR="00250832" w:rsidRPr="00A432A1">
        <w:rPr>
          <w:rStyle w:val="Emphasis"/>
          <w:rFonts w:ascii="Red Hat Display" w:hAnsi="Red Hat Display" w:cs="Red Hat Display"/>
          <w:i w:val="0"/>
          <w:sz w:val="24"/>
        </w:rPr>
        <w:t>.</w:t>
      </w:r>
      <w:r w:rsidR="00250832" w:rsidRPr="00AA0B4A">
        <w:rPr>
          <w:rStyle w:val="Emphasis"/>
          <w:rFonts w:ascii="Red Hat Display" w:hAnsi="Red Hat Display" w:cs="Red Hat Display"/>
          <w:i w:val="0"/>
          <w:sz w:val="24"/>
        </w:rPr>
        <w:t xml:space="preserve"> </w:t>
      </w:r>
    </w:p>
    <w:p w14:paraId="0A43922C" w14:textId="77777777" w:rsidR="00F15E42" w:rsidRDefault="00F15E42" w:rsidP="00250832">
      <w:pPr>
        <w:spacing w:line="276" w:lineRule="auto"/>
        <w:jc w:val="both"/>
        <w:rPr>
          <w:rStyle w:val="Emphasis"/>
          <w:rFonts w:ascii="Red Hat Display" w:hAnsi="Red Hat Display" w:cs="Red Hat Display"/>
          <w:i w:val="0"/>
          <w:sz w:val="24"/>
        </w:rPr>
      </w:pPr>
    </w:p>
    <w:p w14:paraId="31A55D79" w14:textId="5F470087" w:rsidR="00250832" w:rsidRPr="00AA0B4A" w:rsidRDefault="001862FD" w:rsidP="00250832">
      <w:pPr>
        <w:spacing w:line="276" w:lineRule="auto"/>
        <w:jc w:val="both"/>
        <w:rPr>
          <w:rStyle w:val="Emphasis"/>
          <w:rFonts w:ascii="Red Hat Display" w:hAnsi="Red Hat Display" w:cs="Red Hat Display"/>
          <w:i w:val="0"/>
          <w:sz w:val="24"/>
        </w:rPr>
      </w:pPr>
      <w:r w:rsidRPr="001862FD">
        <w:rPr>
          <w:rFonts w:ascii="Red Hat Display" w:hAnsi="Red Hat Display" w:cs="Red Hat Display"/>
          <w:iCs/>
          <w:sz w:val="24"/>
        </w:rPr>
        <w:t xml:space="preserve">This is also applicable for published material produced by persons who are not the beneficiary. </w:t>
      </w:r>
      <w:r w:rsidR="00250832" w:rsidRPr="00AA0B4A">
        <w:rPr>
          <w:rStyle w:val="Emphasis"/>
          <w:rFonts w:ascii="Red Hat Display" w:hAnsi="Red Hat Display" w:cs="Red Hat Display"/>
          <w:i w:val="0"/>
          <w:sz w:val="24"/>
        </w:rPr>
        <w:t xml:space="preserve">In </w:t>
      </w:r>
      <w:r w:rsidR="00DB2596">
        <w:rPr>
          <w:rStyle w:val="Emphasis"/>
          <w:rFonts w:ascii="Red Hat Display" w:hAnsi="Red Hat Display" w:cs="Red Hat Display"/>
          <w:i w:val="0"/>
          <w:sz w:val="24"/>
        </w:rPr>
        <w:t>cases where such publicity does not mention the Transdisciplinary Research Programme</w:t>
      </w:r>
      <w:r w:rsidR="008C5399">
        <w:rPr>
          <w:rStyle w:val="Emphasis"/>
          <w:rFonts w:ascii="Red Hat Display" w:hAnsi="Red Hat Display" w:cs="Red Hat Display"/>
          <w:i w:val="0"/>
          <w:sz w:val="24"/>
        </w:rPr>
        <w:t xml:space="preserve"> and </w:t>
      </w:r>
      <w:proofErr w:type="spellStart"/>
      <w:r w:rsidR="00DB2596">
        <w:rPr>
          <w:rStyle w:val="Emphasis"/>
          <w:rFonts w:ascii="Red Hat Display" w:hAnsi="Red Hat Display" w:cs="Red Hat Display"/>
          <w:i w:val="0"/>
          <w:sz w:val="24"/>
        </w:rPr>
        <w:t>Xjenza</w:t>
      </w:r>
      <w:proofErr w:type="spellEnd"/>
      <w:r w:rsidR="00DB2596">
        <w:rPr>
          <w:rStyle w:val="Emphasis"/>
          <w:rFonts w:ascii="Red Hat Display" w:hAnsi="Red Hat Display" w:cs="Red Hat Display"/>
          <w:i w:val="0"/>
          <w:sz w:val="24"/>
        </w:rPr>
        <w:t xml:space="preserve"> Malta, associated costs will be considered ineligible and will not be counted towards</w:t>
      </w:r>
      <w:r w:rsidR="00D216DA">
        <w:rPr>
          <w:rStyle w:val="Emphasis"/>
          <w:rFonts w:ascii="Red Hat Display" w:hAnsi="Red Hat Display" w:cs="Red Hat Display"/>
          <w:i w:val="0"/>
          <w:sz w:val="24"/>
        </w:rPr>
        <w:t xml:space="preserve"> any deliverables proposed in the application form</w:t>
      </w:r>
      <w:r>
        <w:rPr>
          <w:rStyle w:val="Emphasis"/>
          <w:rFonts w:ascii="Red Hat Display" w:hAnsi="Red Hat Display" w:cs="Red Hat Display"/>
          <w:i w:val="0"/>
          <w:sz w:val="24"/>
        </w:rPr>
        <w:t>.</w:t>
      </w:r>
      <w:r w:rsidR="007D4BE5" w:rsidRPr="00AA0B4A">
        <w:rPr>
          <w:rStyle w:val="Emphasis"/>
          <w:rFonts w:ascii="Red Hat Display" w:hAnsi="Red Hat Display" w:cs="Red Hat Display"/>
          <w:i w:val="0"/>
          <w:sz w:val="24"/>
        </w:rPr>
        <w:t xml:space="preserve"> </w:t>
      </w:r>
      <w:bookmarkEnd w:id="462"/>
    </w:p>
    <w:p w14:paraId="5F9AE8D9" w14:textId="77777777" w:rsidR="00CD3B25" w:rsidRPr="00AA0B4A" w:rsidRDefault="00CD3B25" w:rsidP="00250832">
      <w:pPr>
        <w:spacing w:line="276" w:lineRule="auto"/>
        <w:jc w:val="both"/>
        <w:rPr>
          <w:rStyle w:val="Emphasis"/>
          <w:rFonts w:ascii="Red Hat Display" w:hAnsi="Red Hat Display" w:cs="Red Hat Display"/>
          <w:i w:val="0"/>
          <w:sz w:val="24"/>
        </w:rPr>
      </w:pPr>
    </w:p>
    <w:p w14:paraId="015173C6" w14:textId="17825CAE" w:rsidR="00777D29" w:rsidRDefault="00777D29" w:rsidP="00777D29">
      <w:pPr>
        <w:spacing w:line="276" w:lineRule="auto"/>
        <w:jc w:val="both"/>
        <w:rPr>
          <w:rFonts w:ascii="Red Hat Display" w:hAnsi="Red Hat Display" w:cs="Red Hat Display"/>
          <w:iCs/>
          <w:sz w:val="24"/>
        </w:rPr>
      </w:pPr>
      <w:bookmarkStart w:id="468" w:name="_Hlk152079606"/>
      <w:r w:rsidRPr="00AA0B4A">
        <w:rPr>
          <w:rFonts w:ascii="Red Hat Display" w:hAnsi="Red Hat Display" w:cs="Red Hat Display"/>
          <w:iCs/>
          <w:sz w:val="24"/>
        </w:rPr>
        <w:t>The</w:t>
      </w:r>
      <w:r>
        <w:rPr>
          <w:rFonts w:ascii="Red Hat Display" w:hAnsi="Red Hat Display" w:cs="Red Hat Display"/>
          <w:iCs/>
          <w:sz w:val="24"/>
        </w:rPr>
        <w:t xml:space="preserve"> </w:t>
      </w:r>
      <w:r w:rsidR="00DB2596">
        <w:rPr>
          <w:rFonts w:ascii="Red Hat Display" w:hAnsi="Red Hat Display" w:cs="Red Hat Display"/>
          <w:iCs/>
          <w:sz w:val="24"/>
        </w:rPr>
        <w:t>Managing Authority reserve</w:t>
      </w:r>
      <w:r w:rsidR="008C5399">
        <w:rPr>
          <w:rFonts w:ascii="Red Hat Display" w:hAnsi="Red Hat Display" w:cs="Red Hat Display"/>
          <w:iCs/>
          <w:sz w:val="24"/>
        </w:rPr>
        <w:t>s</w:t>
      </w:r>
      <w:r w:rsidR="00DB2596">
        <w:rPr>
          <w:rFonts w:ascii="Red Hat Display" w:hAnsi="Red Hat Display" w:cs="Red Hat Display"/>
          <w:iCs/>
          <w:sz w:val="24"/>
        </w:rPr>
        <w:t xml:space="preserve"> the right to request that the beneficiary participate</w:t>
      </w:r>
      <w:r w:rsidRPr="00AA0B4A">
        <w:rPr>
          <w:rFonts w:ascii="Red Hat Display" w:hAnsi="Red Hat Display" w:cs="Red Hat Display"/>
          <w:iCs/>
          <w:sz w:val="24"/>
        </w:rPr>
        <w:t xml:space="preserve"> in any Conferences or Events to disseminate the project results and the experience in obtaining funding from the </w:t>
      </w:r>
      <w:r>
        <w:rPr>
          <w:rFonts w:ascii="Red Hat Display" w:hAnsi="Red Hat Display" w:cs="Red Hat Display"/>
          <w:iCs/>
          <w:sz w:val="24"/>
        </w:rPr>
        <w:t>Managing Authority</w:t>
      </w:r>
      <w:r w:rsidRPr="00AA0B4A">
        <w:rPr>
          <w:rFonts w:ascii="Red Hat Display" w:hAnsi="Red Hat Display" w:cs="Red Hat Display"/>
          <w:iCs/>
          <w:sz w:val="24"/>
        </w:rPr>
        <w:t>.</w:t>
      </w:r>
    </w:p>
    <w:bookmarkEnd w:id="468"/>
    <w:p w14:paraId="2E021B6E" w14:textId="77777777" w:rsidR="003649EB" w:rsidRPr="00AA0B4A" w:rsidRDefault="003649EB" w:rsidP="003649EB">
      <w:pPr>
        <w:spacing w:line="276" w:lineRule="auto"/>
        <w:jc w:val="both"/>
        <w:rPr>
          <w:rStyle w:val="Emphasis"/>
          <w:rFonts w:ascii="Red Hat Display" w:hAnsi="Red Hat Display" w:cs="Red Hat Display"/>
          <w:i w:val="0"/>
          <w:sz w:val="24"/>
        </w:rPr>
      </w:pPr>
    </w:p>
    <w:p w14:paraId="6032D019" w14:textId="77777777" w:rsidR="009B6995" w:rsidRPr="00AA0B4A" w:rsidRDefault="009B6995" w:rsidP="009B6995">
      <w:pPr>
        <w:spacing w:after="160" w:line="276" w:lineRule="auto"/>
        <w:contextualSpacing/>
        <w:jc w:val="both"/>
        <w:rPr>
          <w:rStyle w:val="Emphasis"/>
          <w:rFonts w:ascii="Red Hat Display" w:hAnsi="Red Hat Display" w:cs="Red Hat Display"/>
          <w:i w:val="0"/>
          <w:sz w:val="24"/>
        </w:rPr>
      </w:pPr>
      <w:r w:rsidRPr="00AA0B4A">
        <w:rPr>
          <w:rFonts w:ascii="Red Hat Display" w:hAnsi="Red Hat Display" w:cs="Red Hat Display"/>
          <w:iCs/>
          <w:sz w:val="24"/>
        </w:rPr>
        <w:t xml:space="preserve">The Beneficiaries shall always cooperate with the Agency in promoting the Programme by presenting the Awarded Project or through other reasonable means, as requested by the </w:t>
      </w:r>
      <w:r>
        <w:rPr>
          <w:rFonts w:ascii="Red Hat Display" w:hAnsi="Red Hat Display" w:cs="Red Hat Display"/>
          <w:iCs/>
          <w:sz w:val="24"/>
        </w:rPr>
        <w:t>Managing Authority</w:t>
      </w:r>
      <w:r w:rsidRPr="00AA0B4A">
        <w:rPr>
          <w:rFonts w:ascii="Red Hat Display" w:hAnsi="Red Hat Display" w:cs="Red Hat Display"/>
          <w:iCs/>
          <w:sz w:val="24"/>
        </w:rPr>
        <w:t>.</w:t>
      </w:r>
    </w:p>
    <w:p w14:paraId="682BBBA9" w14:textId="77777777" w:rsidR="003649EB" w:rsidRPr="00AA0B4A" w:rsidRDefault="003649EB" w:rsidP="00250832">
      <w:pPr>
        <w:spacing w:line="276" w:lineRule="auto"/>
        <w:jc w:val="both"/>
        <w:rPr>
          <w:rStyle w:val="Emphasis"/>
          <w:rFonts w:ascii="Red Hat Display" w:hAnsi="Red Hat Display" w:cs="Red Hat Display"/>
          <w:i w:val="0"/>
          <w:sz w:val="24"/>
        </w:rPr>
      </w:pPr>
    </w:p>
    <w:p w14:paraId="2FFFBA75" w14:textId="77777777" w:rsidR="00250832" w:rsidRPr="00AA0B4A" w:rsidRDefault="00250832" w:rsidP="00250832">
      <w:pPr>
        <w:spacing w:line="276" w:lineRule="auto"/>
        <w:jc w:val="both"/>
        <w:rPr>
          <w:rStyle w:val="Emphasis"/>
          <w:rFonts w:ascii="Red Hat Display" w:hAnsi="Red Hat Display" w:cs="Red Hat Display"/>
          <w:i w:val="0"/>
          <w:sz w:val="24"/>
        </w:rPr>
      </w:pPr>
    </w:p>
    <w:p w14:paraId="00A0E9A2" w14:textId="77777777" w:rsidR="00250832" w:rsidRPr="00CE52BB" w:rsidRDefault="00250832" w:rsidP="00CE52BB">
      <w:pPr>
        <w:pStyle w:val="Heading1"/>
        <w:rPr>
          <w:rStyle w:val="Emphasis"/>
          <w:i w:val="0"/>
          <w:iCs w:val="0"/>
        </w:rPr>
      </w:pPr>
      <w:bookmarkStart w:id="469" w:name="_Toc306953319"/>
      <w:bookmarkStart w:id="470" w:name="_Toc306038036"/>
      <w:bookmarkStart w:id="471" w:name="_Toc306786314"/>
      <w:bookmarkStart w:id="472" w:name="_Toc306038040"/>
      <w:bookmarkStart w:id="473" w:name="_Toc306786318"/>
      <w:bookmarkStart w:id="474" w:name="_Toc306038041"/>
      <w:bookmarkStart w:id="475" w:name="_Toc306786319"/>
      <w:bookmarkStart w:id="476" w:name="_Toc309039207"/>
      <w:bookmarkStart w:id="477" w:name="_Toc424864086"/>
      <w:bookmarkStart w:id="478" w:name="_Toc425162401"/>
      <w:bookmarkStart w:id="479" w:name="_Toc462661762"/>
      <w:bookmarkStart w:id="480" w:name="_Toc231390682"/>
      <w:bookmarkEnd w:id="464"/>
      <w:bookmarkEnd w:id="469"/>
      <w:bookmarkEnd w:id="470"/>
      <w:bookmarkEnd w:id="471"/>
      <w:bookmarkEnd w:id="472"/>
      <w:bookmarkEnd w:id="473"/>
      <w:bookmarkEnd w:id="474"/>
      <w:bookmarkEnd w:id="475"/>
      <w:r w:rsidRPr="00CE52BB">
        <w:rPr>
          <w:rStyle w:val="Emphasis"/>
          <w:i w:val="0"/>
          <w:iCs w:val="0"/>
        </w:rPr>
        <w:t>Supervening Circumstances</w:t>
      </w:r>
      <w:bookmarkEnd w:id="476"/>
      <w:bookmarkEnd w:id="477"/>
      <w:bookmarkEnd w:id="478"/>
      <w:bookmarkEnd w:id="479"/>
      <w:bookmarkEnd w:id="480"/>
    </w:p>
    <w:p w14:paraId="382F9823" w14:textId="4F235676" w:rsidR="00250832" w:rsidRPr="00AA0B4A" w:rsidRDefault="00250832" w:rsidP="00250832">
      <w:pPr>
        <w:spacing w:line="276" w:lineRule="auto"/>
        <w:jc w:val="both"/>
        <w:rPr>
          <w:rStyle w:val="Emphasis"/>
          <w:rFonts w:ascii="Red Hat Display" w:hAnsi="Red Hat Display" w:cs="Red Hat Display"/>
          <w:i w:val="0"/>
          <w:sz w:val="24"/>
        </w:rPr>
      </w:pPr>
      <w:bookmarkStart w:id="481" w:name="_Hlk152079594"/>
      <w:r w:rsidRPr="00AA0B4A">
        <w:rPr>
          <w:rStyle w:val="Emphasis"/>
          <w:rFonts w:ascii="Red Hat Display" w:hAnsi="Red Hat Display" w:cs="Red Hat Display"/>
          <w:i w:val="0"/>
          <w:sz w:val="24"/>
        </w:rPr>
        <w:t xml:space="preserve">The </w:t>
      </w:r>
      <w:r w:rsidR="00CE3DB5">
        <w:rPr>
          <w:rStyle w:val="Emphasis"/>
          <w:rFonts w:ascii="Red Hat Display" w:hAnsi="Red Hat Display" w:cs="Red Hat Display"/>
          <w:i w:val="0"/>
          <w:sz w:val="24"/>
        </w:rPr>
        <w:t>Pr</w:t>
      </w:r>
      <w:r w:rsidR="006A219F">
        <w:rPr>
          <w:rStyle w:val="Emphasis"/>
          <w:rFonts w:ascii="Red Hat Display" w:hAnsi="Red Hat Display" w:cs="Red Hat Display"/>
          <w:i w:val="0"/>
          <w:sz w:val="24"/>
        </w:rPr>
        <w:t xml:space="preserve">oject Coordinator </w:t>
      </w:r>
      <w:r w:rsidRPr="00AA0B4A">
        <w:rPr>
          <w:rStyle w:val="Emphasis"/>
          <w:rFonts w:ascii="Red Hat Display" w:hAnsi="Red Hat Display" w:cs="Red Hat Display"/>
          <w:i w:val="0"/>
          <w:sz w:val="24"/>
        </w:rPr>
        <w:t xml:space="preserve">is obliged to immediately advise the </w:t>
      </w:r>
      <w:r w:rsidR="00EC26A8">
        <w:rPr>
          <w:rStyle w:val="Emphasis"/>
          <w:rFonts w:ascii="Red Hat Display" w:hAnsi="Red Hat Display" w:cs="Red Hat Display"/>
          <w:i w:val="0"/>
          <w:sz w:val="24"/>
        </w:rPr>
        <w:t>Unit Director</w:t>
      </w:r>
      <w:r w:rsidRPr="00AA0B4A">
        <w:rPr>
          <w:rStyle w:val="Emphasis"/>
          <w:rFonts w:ascii="Red Hat Display" w:hAnsi="Red Hat Display" w:cs="Red Hat Display"/>
          <w:i w:val="0"/>
          <w:sz w:val="24"/>
        </w:rPr>
        <w:t>, of any internal or ext</w:t>
      </w:r>
      <w:r w:rsidR="007F0F73" w:rsidRPr="00AA0B4A">
        <w:rPr>
          <w:rStyle w:val="Emphasis"/>
          <w:rFonts w:ascii="Red Hat Display" w:hAnsi="Red Hat Display" w:cs="Red Hat Display"/>
          <w:i w:val="0"/>
          <w:sz w:val="24"/>
        </w:rPr>
        <w:t xml:space="preserve">ernal </w:t>
      </w:r>
      <w:r w:rsidRPr="00AA0B4A">
        <w:rPr>
          <w:rStyle w:val="Emphasis"/>
          <w:rFonts w:ascii="Red Hat Display" w:hAnsi="Red Hat Display" w:cs="Red Hat Display"/>
          <w:i w:val="0"/>
          <w:sz w:val="24"/>
        </w:rPr>
        <w:t xml:space="preserve">significant event which might </w:t>
      </w:r>
      <w:r w:rsidR="007F0F73" w:rsidRPr="00AA0B4A">
        <w:rPr>
          <w:rStyle w:val="Emphasis"/>
          <w:rFonts w:ascii="Red Hat Display" w:hAnsi="Red Hat Display" w:cs="Red Hat Display"/>
          <w:i w:val="0"/>
          <w:sz w:val="24"/>
        </w:rPr>
        <w:t xml:space="preserve">either </w:t>
      </w:r>
      <w:r w:rsidRPr="00AA0B4A">
        <w:rPr>
          <w:rStyle w:val="Emphasis"/>
          <w:rFonts w:ascii="Red Hat Display" w:hAnsi="Red Hat Display" w:cs="Red Hat Display"/>
          <w:i w:val="0"/>
          <w:sz w:val="24"/>
        </w:rPr>
        <w:t xml:space="preserve">affect the validity or </w:t>
      </w:r>
      <w:r w:rsidR="007F0F73" w:rsidRPr="00AA0B4A">
        <w:rPr>
          <w:rStyle w:val="Emphasis"/>
          <w:rFonts w:ascii="Red Hat Display" w:hAnsi="Red Hat Display" w:cs="Red Hat Display"/>
          <w:i w:val="0"/>
          <w:sz w:val="24"/>
        </w:rPr>
        <w:t xml:space="preserve">the </w:t>
      </w:r>
      <w:r w:rsidRPr="00AA0B4A">
        <w:rPr>
          <w:rStyle w:val="Emphasis"/>
          <w:rFonts w:ascii="Red Hat Display" w:hAnsi="Red Hat Display" w:cs="Red Hat Display"/>
          <w:i w:val="0"/>
          <w:sz w:val="24"/>
        </w:rPr>
        <w:t>implementation of the project. This obligation applies to the entire period between the submission of the preliminary project application and the completion of the project.</w:t>
      </w:r>
    </w:p>
    <w:p w14:paraId="01C62B08" w14:textId="77777777" w:rsidR="0059435A" w:rsidRPr="00AA0B4A" w:rsidRDefault="0059435A" w:rsidP="00250832">
      <w:pPr>
        <w:spacing w:line="276" w:lineRule="auto"/>
        <w:jc w:val="both"/>
        <w:rPr>
          <w:rStyle w:val="Emphasis"/>
          <w:rFonts w:ascii="Red Hat Display" w:hAnsi="Red Hat Display" w:cs="Red Hat Display"/>
          <w:i w:val="0"/>
          <w:sz w:val="24"/>
        </w:rPr>
      </w:pPr>
    </w:p>
    <w:p w14:paraId="451DFFCA" w14:textId="780BE7C6" w:rsidR="00250832" w:rsidRDefault="00E178A4" w:rsidP="00250832">
      <w:pPr>
        <w:spacing w:line="276" w:lineRule="auto"/>
        <w:jc w:val="both"/>
        <w:rPr>
          <w:rStyle w:val="Emphasis"/>
          <w:rFonts w:ascii="Red Hat Display" w:hAnsi="Red Hat Display" w:cs="Red Hat Display"/>
          <w:i w:val="0"/>
          <w:sz w:val="24"/>
        </w:rPr>
      </w:pPr>
      <w:proofErr w:type="spellStart"/>
      <w:r w:rsidRPr="00AA0B4A">
        <w:rPr>
          <w:rStyle w:val="Emphasis"/>
          <w:rFonts w:ascii="Red Hat Display" w:hAnsi="Red Hat Display" w:cs="Red Hat Display"/>
          <w:i w:val="0"/>
          <w:iCs w:val="0"/>
          <w:sz w:val="24"/>
        </w:rPr>
        <w:lastRenderedPageBreak/>
        <w:t>Xjenza</w:t>
      </w:r>
      <w:proofErr w:type="spellEnd"/>
      <w:r w:rsidRPr="00AA0B4A">
        <w:rPr>
          <w:rStyle w:val="Emphasis"/>
          <w:rFonts w:ascii="Red Hat Display" w:hAnsi="Red Hat Display" w:cs="Red Hat Display"/>
          <w:i w:val="0"/>
          <w:iCs w:val="0"/>
          <w:sz w:val="24"/>
        </w:rPr>
        <w:t xml:space="preserve"> Malta</w:t>
      </w:r>
      <w:r w:rsidRPr="00AA0B4A">
        <w:rPr>
          <w:rStyle w:val="Emphasis"/>
          <w:rFonts w:ascii="Red Hat Display" w:hAnsi="Red Hat Display" w:cs="Red Hat Display"/>
          <w:i w:val="0"/>
          <w:sz w:val="24"/>
        </w:rPr>
        <w:t xml:space="preserve"> </w:t>
      </w:r>
      <w:r w:rsidR="00250832" w:rsidRPr="00AA0B4A">
        <w:rPr>
          <w:rStyle w:val="Emphasis"/>
          <w:rFonts w:ascii="Red Hat Display" w:hAnsi="Red Hat Display" w:cs="Red Hat Display"/>
          <w:i w:val="0"/>
          <w:sz w:val="24"/>
        </w:rPr>
        <w:t xml:space="preserve">shall acknowledge receipt within five (5) working days. The reply will either give such directives as it deems necessary for the furtherance </w:t>
      </w:r>
      <w:r w:rsidR="00EE4A27">
        <w:rPr>
          <w:rStyle w:val="Emphasis"/>
          <w:rFonts w:ascii="Red Hat Display" w:hAnsi="Red Hat Display" w:cs="Red Hat Display"/>
          <w:i w:val="0"/>
          <w:sz w:val="24"/>
        </w:rPr>
        <w:t>of the project or reassess</w:t>
      </w:r>
      <w:r w:rsidR="00250832" w:rsidRPr="00AA0B4A">
        <w:rPr>
          <w:rStyle w:val="Emphasis"/>
          <w:rFonts w:ascii="Red Hat Display" w:hAnsi="Red Hat Display" w:cs="Red Hat Display"/>
          <w:i w:val="0"/>
          <w:sz w:val="24"/>
        </w:rPr>
        <w:t xml:space="preserve"> the project in its entirety accordingly.</w:t>
      </w:r>
    </w:p>
    <w:p w14:paraId="2562BF4B" w14:textId="77777777" w:rsidR="00573D4F" w:rsidRPr="00AA0B4A" w:rsidRDefault="00573D4F" w:rsidP="00250832">
      <w:pPr>
        <w:spacing w:line="276" w:lineRule="auto"/>
        <w:jc w:val="both"/>
        <w:rPr>
          <w:rStyle w:val="Emphasis"/>
          <w:rFonts w:ascii="Red Hat Display" w:hAnsi="Red Hat Display" w:cs="Red Hat Display"/>
          <w:i w:val="0"/>
          <w:sz w:val="24"/>
        </w:rPr>
      </w:pPr>
    </w:p>
    <w:p w14:paraId="1C60F75F" w14:textId="5A554130" w:rsidR="00CD3B25" w:rsidRPr="00AA0B4A" w:rsidRDefault="00250832" w:rsidP="00250832">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Failure on the part of the </w:t>
      </w:r>
      <w:r w:rsidR="00CE3DB5">
        <w:rPr>
          <w:rStyle w:val="Emphasis"/>
          <w:rFonts w:ascii="Red Hat Display" w:hAnsi="Red Hat Display" w:cs="Red Hat Display"/>
          <w:i w:val="0"/>
          <w:sz w:val="24"/>
        </w:rPr>
        <w:t>Principal Investigator</w:t>
      </w:r>
      <w:r w:rsidRPr="00AA0B4A">
        <w:rPr>
          <w:rStyle w:val="Emphasis"/>
          <w:rFonts w:ascii="Red Hat Display" w:hAnsi="Red Hat Display" w:cs="Red Hat Display"/>
          <w:i w:val="0"/>
          <w:sz w:val="24"/>
        </w:rPr>
        <w:t xml:space="preserve"> to </w:t>
      </w:r>
      <w:r w:rsidR="00D216DA">
        <w:rPr>
          <w:rStyle w:val="Emphasis"/>
          <w:rFonts w:ascii="Red Hat Display" w:hAnsi="Red Hat Display" w:cs="Red Hat Display"/>
          <w:i w:val="0"/>
          <w:sz w:val="24"/>
        </w:rPr>
        <w:t>comply with</w:t>
      </w:r>
      <w:r w:rsidR="00DC75EC"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 xml:space="preserve">this obligation may be deemed by </w:t>
      </w:r>
      <w:proofErr w:type="spellStart"/>
      <w:r w:rsidR="00E178A4" w:rsidRPr="00AA0B4A">
        <w:rPr>
          <w:rStyle w:val="Emphasis"/>
          <w:rFonts w:ascii="Red Hat Display" w:hAnsi="Red Hat Display" w:cs="Red Hat Display"/>
          <w:i w:val="0"/>
          <w:sz w:val="24"/>
        </w:rPr>
        <w:t>Xjenza</w:t>
      </w:r>
      <w:proofErr w:type="spellEnd"/>
      <w:r w:rsidR="00E178A4" w:rsidRPr="00AA0B4A">
        <w:rPr>
          <w:rStyle w:val="Emphasis"/>
          <w:rFonts w:ascii="Red Hat Display" w:hAnsi="Red Hat Display" w:cs="Red Hat Display"/>
          <w:i w:val="0"/>
          <w:sz w:val="24"/>
        </w:rPr>
        <w:t xml:space="preserve"> Malta </w:t>
      </w:r>
      <w:r w:rsidRPr="00AA0B4A">
        <w:rPr>
          <w:rStyle w:val="Emphasis"/>
          <w:rFonts w:ascii="Red Hat Display" w:hAnsi="Red Hat Display" w:cs="Red Hat Display"/>
          <w:i w:val="0"/>
          <w:sz w:val="24"/>
        </w:rPr>
        <w:t xml:space="preserve">to constitute material non-compliance on the part of the Beneficiary and </w:t>
      </w:r>
      <w:proofErr w:type="spellStart"/>
      <w:r w:rsidR="00E178A4" w:rsidRPr="00AA0B4A">
        <w:rPr>
          <w:rStyle w:val="Emphasis"/>
          <w:rFonts w:ascii="Red Hat Display" w:hAnsi="Red Hat Display" w:cs="Red Hat Display"/>
          <w:i w:val="0"/>
          <w:sz w:val="24"/>
        </w:rPr>
        <w:t>Xjenza</w:t>
      </w:r>
      <w:proofErr w:type="spellEnd"/>
      <w:r w:rsidR="00E178A4" w:rsidRPr="00AA0B4A">
        <w:rPr>
          <w:rStyle w:val="Emphasis"/>
          <w:rFonts w:ascii="Red Hat Display" w:hAnsi="Red Hat Display" w:cs="Red Hat Display"/>
          <w:i w:val="0"/>
          <w:sz w:val="24"/>
        </w:rPr>
        <w:t xml:space="preserve"> Malta </w:t>
      </w:r>
      <w:r w:rsidRPr="00AA0B4A">
        <w:rPr>
          <w:rStyle w:val="Emphasis"/>
          <w:rFonts w:ascii="Red Hat Display" w:hAnsi="Red Hat Display" w:cs="Red Hat Display"/>
          <w:i w:val="0"/>
          <w:sz w:val="24"/>
        </w:rPr>
        <w:t>may</w:t>
      </w:r>
      <w:r w:rsidR="00126B19">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thereafter</w:t>
      </w:r>
      <w:r w:rsidR="00DC75EC" w:rsidRPr="00AA0B4A">
        <w:rPr>
          <w:rStyle w:val="Emphasis"/>
          <w:rFonts w:ascii="Red Hat Display" w:hAnsi="Red Hat Display" w:cs="Red Hat Display"/>
          <w:i w:val="0"/>
          <w:sz w:val="24"/>
        </w:rPr>
        <w:t>,</w:t>
      </w:r>
      <w:r w:rsidRPr="00AA0B4A">
        <w:rPr>
          <w:rStyle w:val="Emphasis"/>
          <w:rFonts w:ascii="Red Hat Display" w:hAnsi="Red Hat Display" w:cs="Red Hat Display"/>
          <w:i w:val="0"/>
          <w:sz w:val="24"/>
        </w:rPr>
        <w:t xml:space="preserve"> take such action as is necessary in terms of the Grant Agreement</w:t>
      </w:r>
      <w:r w:rsidR="00DC75EC" w:rsidRPr="00AA0B4A">
        <w:rPr>
          <w:rStyle w:val="Emphasis"/>
          <w:rFonts w:ascii="Red Hat Display" w:hAnsi="Red Hat Display" w:cs="Red Hat Display"/>
          <w:i w:val="0"/>
          <w:sz w:val="24"/>
        </w:rPr>
        <w:t xml:space="preserve">, and </w:t>
      </w:r>
      <w:r w:rsidRPr="00AA0B4A">
        <w:rPr>
          <w:rStyle w:val="Emphasis"/>
          <w:rFonts w:ascii="Red Hat Display" w:hAnsi="Red Hat Display" w:cs="Red Hat Display"/>
          <w:i w:val="0"/>
          <w:sz w:val="24"/>
        </w:rPr>
        <w:t>in consequence of such non-compliance.</w:t>
      </w:r>
    </w:p>
    <w:p w14:paraId="65404F5D" w14:textId="220AC76E" w:rsidR="00250832" w:rsidRPr="00CE52BB" w:rsidRDefault="007165A6" w:rsidP="007B70EB">
      <w:pPr>
        <w:pStyle w:val="Heading2"/>
        <w:numPr>
          <w:ilvl w:val="1"/>
          <w:numId w:val="66"/>
        </w:numPr>
        <w:rPr>
          <w:rStyle w:val="Emphasis"/>
          <w:i w:val="0"/>
          <w:iCs w:val="0"/>
        </w:rPr>
      </w:pPr>
      <w:bookmarkStart w:id="482" w:name="_Toc231390683"/>
      <w:bookmarkEnd w:id="481"/>
      <w:r w:rsidRPr="00CE52BB">
        <w:rPr>
          <w:rStyle w:val="Emphasis"/>
          <w:i w:val="0"/>
          <w:iCs w:val="0"/>
        </w:rPr>
        <w:t>Default</w:t>
      </w:r>
      <w:bookmarkEnd w:id="482"/>
    </w:p>
    <w:p w14:paraId="06661E34" w14:textId="41E24F8B" w:rsidR="00DC75EC" w:rsidRDefault="00E12BF1" w:rsidP="00250832">
      <w:pPr>
        <w:spacing w:line="276" w:lineRule="auto"/>
        <w:jc w:val="both"/>
        <w:rPr>
          <w:rStyle w:val="Emphasis"/>
          <w:rFonts w:ascii="Red Hat Display" w:hAnsi="Red Hat Display" w:cs="Red Hat Display"/>
          <w:i w:val="0"/>
          <w:iCs w:val="0"/>
          <w:sz w:val="24"/>
        </w:rPr>
      </w:pPr>
      <w:bookmarkStart w:id="483" w:name="_Hlk191021830"/>
      <w:bookmarkStart w:id="484" w:name="_Toc309039209"/>
      <w:bookmarkStart w:id="485" w:name="_Toc424864088"/>
      <w:bookmarkStart w:id="486" w:name="_Toc425162403"/>
      <w:r>
        <w:rPr>
          <w:rFonts w:ascii="Red Hat Display" w:hAnsi="Red Hat Display" w:cs="Red Hat Display"/>
          <w:iCs/>
          <w:sz w:val="24"/>
        </w:rPr>
        <w:t>If</w:t>
      </w:r>
      <w:r w:rsidR="00126B19" w:rsidRPr="00126B19">
        <w:rPr>
          <w:rFonts w:ascii="Red Hat Display" w:hAnsi="Red Hat Display" w:cs="Red Hat Display"/>
          <w:iCs/>
          <w:sz w:val="24"/>
        </w:rPr>
        <w:t xml:space="preserve"> the implementation of a project becomes impossible or implementation is not completed, </w:t>
      </w:r>
      <w:r w:rsidR="00E02E8F">
        <w:rPr>
          <w:rFonts w:ascii="Red Hat Display" w:hAnsi="Red Hat Display" w:cs="Red Hat Display"/>
          <w:iCs/>
          <w:sz w:val="24"/>
        </w:rPr>
        <w:t>t</w:t>
      </w:r>
      <w:r w:rsidR="00126B19" w:rsidRPr="00126B19">
        <w:rPr>
          <w:rFonts w:ascii="Red Hat Display" w:hAnsi="Red Hat Display" w:cs="Red Hat Display"/>
          <w:iCs/>
          <w:sz w:val="24"/>
        </w:rPr>
        <w:t xml:space="preserve">he Managing Authority shall be entitled to take any action it deems necessary, including, but not limited to, the withdrawal of funding for the project and the collection of refunds of money already paid out. A similar course of action may be followed if a project is in default </w:t>
      </w:r>
      <w:proofErr w:type="gramStart"/>
      <w:r w:rsidR="00126B19" w:rsidRPr="00126B19">
        <w:rPr>
          <w:rFonts w:ascii="Red Hat Display" w:hAnsi="Red Hat Display" w:cs="Red Hat Display"/>
          <w:iCs/>
          <w:sz w:val="24"/>
        </w:rPr>
        <w:t>as a result of</w:t>
      </w:r>
      <w:proofErr w:type="gramEnd"/>
      <w:r w:rsidR="00126B19" w:rsidRPr="00126B19">
        <w:rPr>
          <w:rFonts w:ascii="Red Hat Display" w:hAnsi="Red Hat Display" w:cs="Red Hat Display"/>
          <w:iCs/>
          <w:sz w:val="24"/>
        </w:rPr>
        <w:t xml:space="preserve"> not meeting one or more of its obligations in terms of the Grant Agreement.</w:t>
      </w:r>
      <w:bookmarkStart w:id="487" w:name="_Toc133587523"/>
      <w:bookmarkEnd w:id="483"/>
      <w:bookmarkEnd w:id="487"/>
      <w:r w:rsidR="00404482">
        <w:rPr>
          <w:rFonts w:ascii="Red Hat Display" w:hAnsi="Red Hat Display" w:cs="Red Hat Display"/>
          <w:iCs/>
          <w:sz w:val="24"/>
        </w:rPr>
        <w:t xml:space="preserve"> </w:t>
      </w:r>
    </w:p>
    <w:p w14:paraId="151BC75E" w14:textId="77777777" w:rsidR="00E02E8F" w:rsidRDefault="00E02E8F" w:rsidP="00250832">
      <w:pPr>
        <w:spacing w:line="276" w:lineRule="auto"/>
        <w:jc w:val="both"/>
        <w:rPr>
          <w:rStyle w:val="Emphasis"/>
          <w:rFonts w:ascii="Red Hat Display" w:hAnsi="Red Hat Display" w:cs="Red Hat Display"/>
          <w:i w:val="0"/>
          <w:iCs w:val="0"/>
          <w:sz w:val="24"/>
        </w:rPr>
      </w:pPr>
    </w:p>
    <w:p w14:paraId="14632B1F" w14:textId="3148EB16" w:rsidR="00E02E8F" w:rsidRDefault="00E02E8F" w:rsidP="00250832">
      <w:pPr>
        <w:spacing w:line="276" w:lineRule="auto"/>
        <w:jc w:val="both"/>
        <w:rPr>
          <w:rFonts w:ascii="Red Hat Display" w:hAnsi="Red Hat Display" w:cs="Red Hat Display"/>
          <w:sz w:val="24"/>
        </w:rPr>
      </w:pPr>
      <w:r w:rsidRPr="00E02E8F">
        <w:rPr>
          <w:rFonts w:ascii="Red Hat Display" w:hAnsi="Red Hat Display" w:cs="Red Hat Display"/>
          <w:sz w:val="24"/>
        </w:rPr>
        <w:t>In the event of default on the part of the Beneficiary the Managing Authority may issue a written notice to the Beneficiary outlining the default, the corrective action to be taken and granting a rectification period of one month. The Managing Authority may also issue a second written notice of default granting a rectification period in respect of the same default</w:t>
      </w:r>
      <w:r w:rsidR="00E74FD6">
        <w:rPr>
          <w:rFonts w:ascii="Red Hat Display" w:hAnsi="Red Hat Display" w:cs="Red Hat Display"/>
          <w:sz w:val="24"/>
        </w:rPr>
        <w:t>.</w:t>
      </w:r>
    </w:p>
    <w:p w14:paraId="31C66DE0" w14:textId="77777777" w:rsidR="00E74FD6" w:rsidRDefault="00E74FD6" w:rsidP="00250832">
      <w:pPr>
        <w:spacing w:line="276" w:lineRule="auto"/>
        <w:jc w:val="both"/>
        <w:rPr>
          <w:rStyle w:val="Emphasis"/>
          <w:rFonts w:ascii="Red Hat Display" w:hAnsi="Red Hat Display" w:cs="Red Hat Display"/>
          <w:i w:val="0"/>
          <w:iCs w:val="0"/>
          <w:sz w:val="24"/>
        </w:rPr>
      </w:pPr>
    </w:p>
    <w:p w14:paraId="56DAB791" w14:textId="77777777" w:rsidR="0045751E" w:rsidRDefault="0045751E" w:rsidP="00250832">
      <w:pPr>
        <w:spacing w:line="276" w:lineRule="auto"/>
        <w:jc w:val="both"/>
        <w:rPr>
          <w:rStyle w:val="Emphasis"/>
          <w:rFonts w:ascii="Red Hat Display" w:hAnsi="Red Hat Display" w:cs="Red Hat Display"/>
          <w:i w:val="0"/>
          <w:iCs w:val="0"/>
          <w:sz w:val="24"/>
        </w:rPr>
      </w:pPr>
    </w:p>
    <w:p w14:paraId="508CE68D" w14:textId="786FB418" w:rsidR="007317A9" w:rsidRPr="007317A9" w:rsidRDefault="00250832" w:rsidP="007317A9">
      <w:pPr>
        <w:pStyle w:val="Heading1"/>
      </w:pPr>
      <w:bookmarkStart w:id="488" w:name="_Toc462661765"/>
      <w:bookmarkStart w:id="489" w:name="_Toc231390684"/>
      <w:r w:rsidRPr="00CE52BB">
        <w:rPr>
          <w:rStyle w:val="Emphasis"/>
          <w:i w:val="0"/>
          <w:iCs w:val="0"/>
        </w:rPr>
        <w:t>Interpretation of Rules</w:t>
      </w:r>
      <w:bookmarkEnd w:id="484"/>
      <w:bookmarkEnd w:id="485"/>
      <w:bookmarkEnd w:id="486"/>
      <w:bookmarkEnd w:id="488"/>
      <w:bookmarkEnd w:id="489"/>
    </w:p>
    <w:p w14:paraId="309B711E" w14:textId="6FC1BFC0" w:rsidR="002E660F" w:rsidRPr="00AA0B4A" w:rsidRDefault="000E7BD2" w:rsidP="000104BB">
      <w:pPr>
        <w:spacing w:after="200" w:line="276" w:lineRule="auto"/>
        <w:jc w:val="both"/>
        <w:rPr>
          <w:rStyle w:val="ui-provider"/>
          <w:rFonts w:ascii="Red Hat Display" w:hAnsi="Red Hat Display" w:cs="Red Hat Display"/>
          <w:sz w:val="24"/>
        </w:rPr>
      </w:pPr>
      <w:bookmarkStart w:id="490" w:name="_Hlk149659996"/>
      <w:r w:rsidRPr="00AA0B4A">
        <w:rPr>
          <w:rStyle w:val="ui-provider"/>
          <w:rFonts w:ascii="Red Hat Display" w:hAnsi="Red Hat Display" w:cs="Red Hat Display"/>
          <w:sz w:val="24"/>
        </w:rPr>
        <w:t xml:space="preserve">This document endeavours to establish comprehensive and clear rules governing participation in this initiative. However, should circumstances arise where the rules are inadequate, unclear, ambiguous, or conflicting, </w:t>
      </w:r>
      <w:proofErr w:type="spellStart"/>
      <w:r w:rsidR="00E02E8F">
        <w:rPr>
          <w:rStyle w:val="ui-provider"/>
          <w:rFonts w:ascii="Red Hat Display" w:hAnsi="Red Hat Display" w:cs="Red Hat Display"/>
          <w:sz w:val="24"/>
        </w:rPr>
        <w:t>Xjenza</w:t>
      </w:r>
      <w:proofErr w:type="spellEnd"/>
      <w:r w:rsidR="00E02E8F">
        <w:rPr>
          <w:rStyle w:val="ui-provider"/>
          <w:rFonts w:ascii="Red Hat Display" w:hAnsi="Red Hat Display" w:cs="Red Hat Display"/>
          <w:sz w:val="24"/>
        </w:rPr>
        <w:t xml:space="preserve"> Malta</w:t>
      </w:r>
      <w:r w:rsidRPr="00AA0B4A">
        <w:rPr>
          <w:rStyle w:val="ui-provider"/>
          <w:rFonts w:ascii="Red Hat Display" w:hAnsi="Red Hat Display" w:cs="Red Hat Display"/>
          <w:sz w:val="24"/>
        </w:rPr>
        <w:t xml:space="preserve"> shall exercise its discretion in the interpretation of the rules or will extrapolate the rules as necessary through the setting up of an ad hoc committee. </w:t>
      </w:r>
    </w:p>
    <w:p w14:paraId="064E4265" w14:textId="76FE269A" w:rsidR="002E660F" w:rsidRPr="00AA0B4A" w:rsidRDefault="000E7BD2" w:rsidP="000104BB">
      <w:pPr>
        <w:spacing w:after="200" w:line="276" w:lineRule="auto"/>
        <w:jc w:val="both"/>
        <w:rPr>
          <w:rStyle w:val="ui-provider"/>
          <w:rFonts w:ascii="Red Hat Display" w:hAnsi="Red Hat Display" w:cs="Red Hat Display"/>
          <w:sz w:val="24"/>
        </w:rPr>
      </w:pPr>
      <w:r w:rsidRPr="00AA0B4A">
        <w:rPr>
          <w:rStyle w:val="ui-provider"/>
          <w:rFonts w:ascii="Red Hat Display" w:hAnsi="Red Hat Display" w:cs="Red Hat Display"/>
          <w:sz w:val="24"/>
        </w:rPr>
        <w:lastRenderedPageBreak/>
        <w:t xml:space="preserve">These current Rules repeal any Rules previously issued and constitute exclusively the entire Rules issued by </w:t>
      </w:r>
      <w:proofErr w:type="spellStart"/>
      <w:r w:rsidR="00E02E8F">
        <w:rPr>
          <w:rStyle w:val="ui-provider"/>
          <w:rFonts w:ascii="Red Hat Display" w:hAnsi="Red Hat Display" w:cs="Red Hat Display"/>
          <w:sz w:val="24"/>
        </w:rPr>
        <w:t>Xjenza</w:t>
      </w:r>
      <w:proofErr w:type="spellEnd"/>
      <w:r w:rsidR="00E02E8F">
        <w:rPr>
          <w:rStyle w:val="ui-provider"/>
          <w:rFonts w:ascii="Red Hat Display" w:hAnsi="Red Hat Display" w:cs="Red Hat Display"/>
          <w:sz w:val="24"/>
        </w:rPr>
        <w:t xml:space="preserve"> Malta</w:t>
      </w:r>
      <w:r w:rsidRPr="00AA0B4A">
        <w:rPr>
          <w:rStyle w:val="ui-provider"/>
          <w:rFonts w:ascii="Red Hat Display" w:hAnsi="Red Hat Display" w:cs="Red Hat Display"/>
          <w:sz w:val="24"/>
        </w:rPr>
        <w:t>.</w:t>
      </w:r>
      <w:bookmarkEnd w:id="490"/>
    </w:p>
    <w:p w14:paraId="358B2FAA" w14:textId="26510C24" w:rsidR="002E660F" w:rsidRDefault="001F073F" w:rsidP="000104BB">
      <w:pPr>
        <w:spacing w:after="200" w:line="276" w:lineRule="auto"/>
        <w:jc w:val="both"/>
        <w:rPr>
          <w:rStyle w:val="Emphasis"/>
          <w:rFonts w:ascii="Red Hat Display" w:hAnsi="Red Hat Display" w:cs="Red Hat Display"/>
          <w:i w:val="0"/>
          <w:sz w:val="24"/>
        </w:rPr>
      </w:pPr>
      <w:r w:rsidRPr="00FE4AFA">
        <w:rPr>
          <w:rFonts w:ascii="Red Hat Display" w:hAnsi="Red Hat Display" w:cs="Red Hat Display"/>
          <w:iCs/>
          <w:sz w:val="24"/>
        </w:rPr>
        <w:t>In the event of a conflict between the Grant Agreement and these National Rules for Participation, the Grant Agreement shall take precedence.</w:t>
      </w:r>
      <w:r w:rsidRPr="00FE4AFA">
        <w:rPr>
          <w:rStyle w:val="Emphasis"/>
          <w:rFonts w:ascii="Red Hat Display" w:hAnsi="Red Hat Display" w:cs="Red Hat Display"/>
          <w:i w:val="0"/>
          <w:sz w:val="24"/>
        </w:rPr>
        <w:t xml:space="preserve"> </w:t>
      </w:r>
    </w:p>
    <w:p w14:paraId="3282D1A7" w14:textId="77777777" w:rsidR="007C1D4B" w:rsidRDefault="007C1D4B" w:rsidP="000104BB">
      <w:pPr>
        <w:spacing w:after="200" w:line="276" w:lineRule="auto"/>
        <w:jc w:val="both"/>
        <w:rPr>
          <w:rStyle w:val="Emphasis"/>
          <w:rFonts w:ascii="Red Hat Display" w:hAnsi="Red Hat Display" w:cs="Red Hat Display"/>
          <w:i w:val="0"/>
          <w:sz w:val="24"/>
        </w:rPr>
      </w:pPr>
    </w:p>
    <w:p w14:paraId="4FBBC549" w14:textId="77777777" w:rsidR="00110A50" w:rsidRDefault="00110A50" w:rsidP="000104BB">
      <w:pPr>
        <w:spacing w:after="200" w:line="276" w:lineRule="auto"/>
        <w:jc w:val="both"/>
        <w:rPr>
          <w:rStyle w:val="Emphasis"/>
          <w:rFonts w:ascii="Red Hat Display" w:hAnsi="Red Hat Display" w:cs="Red Hat Display"/>
          <w:i w:val="0"/>
          <w:sz w:val="24"/>
        </w:rPr>
      </w:pPr>
    </w:p>
    <w:p w14:paraId="7E78DADA" w14:textId="77777777" w:rsidR="00110A50" w:rsidRDefault="00110A50" w:rsidP="000104BB">
      <w:pPr>
        <w:spacing w:after="200" w:line="276" w:lineRule="auto"/>
        <w:jc w:val="both"/>
        <w:rPr>
          <w:rStyle w:val="Emphasis"/>
          <w:rFonts w:ascii="Red Hat Display" w:hAnsi="Red Hat Display" w:cs="Red Hat Display"/>
          <w:i w:val="0"/>
          <w:sz w:val="24"/>
        </w:rPr>
      </w:pPr>
    </w:p>
    <w:p w14:paraId="4E649020" w14:textId="7C133863" w:rsidR="007C1D4B" w:rsidRPr="007317A9" w:rsidRDefault="007C1D4B" w:rsidP="00110A50">
      <w:pPr>
        <w:pStyle w:val="Heading1"/>
        <w:numPr>
          <w:ilvl w:val="0"/>
          <w:numId w:val="0"/>
        </w:numPr>
        <w:rPr>
          <w:rStyle w:val="Emphasis"/>
          <w:rFonts w:cs="Red Hat Display"/>
          <w:i w:val="0"/>
          <w:sz w:val="24"/>
        </w:rPr>
      </w:pPr>
      <w:bookmarkStart w:id="491" w:name="_Toc231390685"/>
      <w:r w:rsidRPr="007317A9">
        <w:rPr>
          <w:rStyle w:val="Emphasis"/>
          <w:rFonts w:cs="Red Hat Display"/>
          <w:i w:val="0"/>
          <w:sz w:val="24"/>
        </w:rPr>
        <w:t>Annex I</w:t>
      </w:r>
      <w:bookmarkEnd w:id="491"/>
    </w:p>
    <w:p w14:paraId="20A088CA" w14:textId="4428C4BF" w:rsidR="007C1D4B" w:rsidRPr="006F485D" w:rsidRDefault="007C1D4B" w:rsidP="008A6BA0">
      <w:pPr>
        <w:pStyle w:val="Heading3"/>
        <w:numPr>
          <w:ilvl w:val="0"/>
          <w:numId w:val="0"/>
        </w:numPr>
        <w:rPr>
          <w:rStyle w:val="Strong"/>
          <w:rFonts w:ascii="Arial" w:eastAsiaTheme="majorEastAsia" w:hAnsi="Arial" w:cs="Red Hat Display"/>
          <w:b/>
          <w:bCs/>
          <w:iCs w:val="0"/>
          <w:kern w:val="32"/>
          <w:sz w:val="28"/>
          <w:szCs w:val="28"/>
        </w:rPr>
      </w:pPr>
      <w:bookmarkStart w:id="492" w:name="_Toc231390686"/>
      <w:r w:rsidRPr="006F485D">
        <w:rPr>
          <w:rStyle w:val="Strong"/>
          <w:rFonts w:eastAsiaTheme="majorEastAsia" w:cs="Red Hat Display"/>
          <w:b/>
          <w:bCs/>
        </w:rPr>
        <w:t xml:space="preserve">Area </w:t>
      </w:r>
      <w:r w:rsidR="009D2414">
        <w:rPr>
          <w:rStyle w:val="Strong"/>
          <w:rFonts w:eastAsiaTheme="majorEastAsia" w:cs="Red Hat Display"/>
          <w:b/>
          <w:bCs/>
        </w:rPr>
        <w:t>(</w:t>
      </w:r>
      <w:proofErr w:type="spellStart"/>
      <w:r w:rsidR="009D2414">
        <w:rPr>
          <w:rStyle w:val="Strong"/>
          <w:rFonts w:eastAsiaTheme="majorEastAsia" w:cs="Red Hat Display"/>
          <w:b/>
          <w:bCs/>
        </w:rPr>
        <w:t>i</w:t>
      </w:r>
      <w:proofErr w:type="spellEnd"/>
      <w:r w:rsidR="009D2414">
        <w:rPr>
          <w:rStyle w:val="Strong"/>
          <w:rFonts w:eastAsiaTheme="majorEastAsia" w:cs="Red Hat Display"/>
          <w:b/>
          <w:bCs/>
        </w:rPr>
        <w:t>)</w:t>
      </w:r>
      <w:r w:rsidRPr="006F485D">
        <w:rPr>
          <w:rStyle w:val="Strong"/>
          <w:rFonts w:eastAsiaTheme="majorEastAsia" w:cs="Red Hat Display"/>
          <w:b/>
          <w:bCs/>
        </w:rPr>
        <w:t>:</w:t>
      </w:r>
      <w:r>
        <w:rPr>
          <w:rStyle w:val="Strong"/>
          <w:rFonts w:eastAsiaTheme="majorEastAsia" w:cs="Red Hat Display"/>
          <w:b/>
          <w:bCs/>
        </w:rPr>
        <w:t xml:space="preserve"> </w:t>
      </w:r>
      <w:r w:rsidRPr="006F485D">
        <w:rPr>
          <w:rStyle w:val="Strong"/>
          <w:rFonts w:eastAsiaTheme="majorEastAsia" w:cs="Red Hat Display"/>
          <w:b/>
          <w:bCs/>
        </w:rPr>
        <w:t>Adaptation to Climate Change</w:t>
      </w:r>
      <w:bookmarkEnd w:id="492"/>
      <w:r w:rsidRPr="006F485D">
        <w:rPr>
          <w:rStyle w:val="Strong"/>
          <w:rFonts w:eastAsiaTheme="majorEastAsia" w:cs="Red Hat Display"/>
          <w:b/>
          <w:bCs/>
        </w:rPr>
        <w:t xml:space="preserve"> </w:t>
      </w:r>
    </w:p>
    <w:p w14:paraId="49AC77A3" w14:textId="77777777" w:rsidR="007C1D4B" w:rsidRDefault="007C1D4B" w:rsidP="007C1D4B">
      <w:pPr>
        <w:pStyle w:val="NormalWeb"/>
        <w:rPr>
          <w:rStyle w:val="Strong"/>
          <w:rFonts w:ascii="Times New Roman" w:eastAsiaTheme="majorEastAsia" w:hAnsi="Times New Roman"/>
          <w:sz w:val="24"/>
        </w:rPr>
      </w:pPr>
    </w:p>
    <w:p w14:paraId="78768247" w14:textId="77777777" w:rsidR="007C1D4B" w:rsidRPr="00AF7281" w:rsidRDefault="007C1D4B" w:rsidP="007C1D4B">
      <w:pPr>
        <w:spacing w:after="100" w:afterAutospacing="1"/>
        <w:rPr>
          <w:rStyle w:val="show-more-description"/>
          <w:rFonts w:ascii="Red Hat Display" w:hAnsi="Red Hat Display" w:cs="Red Hat Display"/>
          <w:color w:val="444444"/>
          <w:sz w:val="24"/>
          <w:shd w:val="clear" w:color="auto" w:fill="FFFFFF"/>
        </w:rPr>
      </w:pPr>
      <w:r w:rsidRPr="00AF7281">
        <w:rPr>
          <w:rStyle w:val="visible-description"/>
          <w:rFonts w:ascii="Red Hat Display" w:hAnsi="Red Hat Display" w:cs="Red Hat Display"/>
          <w:color w:val="444444"/>
          <w:sz w:val="24"/>
          <w:shd w:val="clear" w:color="auto" w:fill="FFFFFF"/>
        </w:rPr>
        <w:t>The EU Mission</w:t>
      </w:r>
      <w:r w:rsidRPr="00AF7281">
        <w:rPr>
          <w:rStyle w:val="show-more-description"/>
          <w:rFonts w:ascii="Red Hat Display" w:hAnsi="Red Hat Display" w:cs="Red Hat Display"/>
          <w:color w:val="444444"/>
          <w:sz w:val="24"/>
          <w:shd w:val="clear" w:color="auto" w:fill="FFFFFF"/>
        </w:rPr>
        <w:t xml:space="preserve"> on </w:t>
      </w:r>
      <w:r>
        <w:rPr>
          <w:rStyle w:val="show-more-description"/>
          <w:rFonts w:ascii="Red Hat Display" w:hAnsi="Red Hat Display" w:cs="Red Hat Display"/>
          <w:color w:val="444444"/>
          <w:sz w:val="24"/>
          <w:shd w:val="clear" w:color="auto" w:fill="FFFFFF"/>
        </w:rPr>
        <w:t>“</w:t>
      </w:r>
      <w:r w:rsidRPr="00AF7281">
        <w:rPr>
          <w:rStyle w:val="show-more-description"/>
          <w:rFonts w:ascii="Red Hat Display" w:hAnsi="Red Hat Display" w:cs="Red Hat Display"/>
          <w:color w:val="444444"/>
          <w:sz w:val="24"/>
          <w:shd w:val="clear" w:color="auto" w:fill="FFFFFF"/>
        </w:rPr>
        <w:t>Adaptation to Climate Change</w:t>
      </w:r>
      <w:r>
        <w:rPr>
          <w:rStyle w:val="show-more-description"/>
          <w:rFonts w:ascii="Red Hat Display" w:hAnsi="Red Hat Display" w:cs="Red Hat Display"/>
          <w:color w:val="444444"/>
          <w:sz w:val="24"/>
          <w:shd w:val="clear" w:color="auto" w:fill="FFFFFF"/>
        </w:rPr>
        <w:t>”</w:t>
      </w:r>
      <w:r w:rsidRPr="00AF7281">
        <w:rPr>
          <w:rStyle w:val="show-more-description"/>
          <w:rFonts w:ascii="Red Hat Display" w:hAnsi="Red Hat Display" w:cs="Red Hat Display"/>
          <w:color w:val="444444"/>
          <w:sz w:val="24"/>
          <w:shd w:val="clear" w:color="auto" w:fill="FFFFFF"/>
        </w:rPr>
        <w:t xml:space="preserve">, launched in 2021, accelerates the deployment of solutions to enhance climate resilience. </w:t>
      </w:r>
    </w:p>
    <w:p w14:paraId="7570C45E" w14:textId="77777777" w:rsidR="007C1D4B" w:rsidRPr="00AF7281" w:rsidRDefault="007C1D4B" w:rsidP="007C1D4B">
      <w:pPr>
        <w:spacing w:after="100" w:afterAutospacing="1"/>
        <w:rPr>
          <w:rStyle w:val="show-more-description"/>
          <w:rFonts w:ascii="Red Hat Display" w:hAnsi="Red Hat Display" w:cs="Red Hat Display"/>
          <w:color w:val="444444"/>
          <w:sz w:val="24"/>
          <w:shd w:val="clear" w:color="auto" w:fill="FFFFFF"/>
        </w:rPr>
      </w:pPr>
      <w:r w:rsidRPr="00AF7281">
        <w:rPr>
          <w:rStyle w:val="show-more-description"/>
          <w:rFonts w:ascii="Red Hat Display" w:hAnsi="Red Hat Display" w:cs="Red Hat Display"/>
          <w:color w:val="444444"/>
          <w:sz w:val="24"/>
          <w:shd w:val="clear" w:color="auto" w:fill="FFFFFF"/>
        </w:rPr>
        <w:t xml:space="preserve">It supports regions, cities, and local authorities in preparing for risks like heatwaves, floods, and droughts. The Mission aims to help at least 150 regions and communities towards climate resilience by 2030 through innovation, knowledge sharing, and pilot research projects. It fosters collaboration among local governments, researchers, businesses, and citizens to implement adaptation measures, including nature-based </w:t>
      </w:r>
      <w:r>
        <w:rPr>
          <w:rStyle w:val="show-more-description"/>
          <w:rFonts w:ascii="Red Hat Display" w:hAnsi="Red Hat Display" w:cs="Red Hat Display"/>
          <w:color w:val="444444"/>
          <w:sz w:val="24"/>
          <w:shd w:val="clear" w:color="auto" w:fill="FFFFFF"/>
        </w:rPr>
        <w:t>s</w:t>
      </w:r>
      <w:r w:rsidRPr="00AF7281">
        <w:rPr>
          <w:rStyle w:val="show-more-description"/>
          <w:rFonts w:ascii="Red Hat Display" w:hAnsi="Red Hat Display" w:cs="Red Hat Display"/>
          <w:color w:val="444444"/>
          <w:sz w:val="24"/>
          <w:shd w:val="clear" w:color="auto" w:fill="FFFFFF"/>
        </w:rPr>
        <w:t>olutions and early warning systems.</w:t>
      </w:r>
      <w:r w:rsidRPr="00AF7281">
        <w:rPr>
          <w:rStyle w:val="FootnoteReference"/>
          <w:rFonts w:ascii="Red Hat Display" w:hAnsi="Red Hat Display" w:cs="Red Hat Display"/>
          <w:color w:val="00002E"/>
          <w:sz w:val="24"/>
          <w:lang w:eastAsia="en-GB"/>
        </w:rPr>
        <w:footnoteReference w:id="11"/>
      </w:r>
      <w:r w:rsidRPr="00AF7281">
        <w:rPr>
          <w:rStyle w:val="show-more-description"/>
          <w:rFonts w:ascii="Red Hat Display" w:hAnsi="Red Hat Display" w:cs="Red Hat Display"/>
          <w:color w:val="444444"/>
          <w:sz w:val="24"/>
          <w:shd w:val="clear" w:color="auto" w:fill="FFFFFF"/>
        </w:rPr>
        <w:t xml:space="preserve"> </w:t>
      </w:r>
    </w:p>
    <w:p w14:paraId="022A3D9E" w14:textId="77777777" w:rsidR="007C1D4B" w:rsidRDefault="007C1D4B" w:rsidP="007C1D4B">
      <w:pPr>
        <w:spacing w:before="100" w:beforeAutospacing="1" w:after="100" w:afterAutospacing="1"/>
        <w:rPr>
          <w:rFonts w:ascii="Red Hat Display" w:hAnsi="Red Hat Display" w:cs="Red Hat Display"/>
          <w:sz w:val="24"/>
          <w:lang w:eastAsia="en-GB"/>
        </w:rPr>
      </w:pPr>
      <w:r>
        <w:rPr>
          <w:rFonts w:ascii="Red Hat Display" w:hAnsi="Red Hat Display" w:cs="Red Hat Display"/>
          <w:sz w:val="24"/>
          <w:lang w:eastAsia="en-GB"/>
        </w:rPr>
        <w:t>A</w:t>
      </w:r>
      <w:r w:rsidRPr="00D91806">
        <w:rPr>
          <w:rFonts w:ascii="Red Hat Display" w:hAnsi="Red Hat Display" w:cs="Red Hat Display"/>
          <w:sz w:val="24"/>
          <w:lang w:eastAsia="en-GB"/>
        </w:rPr>
        <w:t>ctions may address key climate risks and adaptation domains relevant to Malta, such as:</w:t>
      </w:r>
    </w:p>
    <w:p w14:paraId="298A866E" w14:textId="77777777" w:rsidR="007C1D4B"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coastal erosion, sea-level rise, and storm surges</w:t>
      </w:r>
    </w:p>
    <w:p w14:paraId="4253EE00" w14:textId="77777777" w:rsidR="007C1D4B"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water scarcity and drought</w:t>
      </w:r>
    </w:p>
    <w:p w14:paraId="28DE3DC8" w14:textId="77777777" w:rsidR="007C1D4B"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extreme heat and urban heat island effect</w:t>
      </w:r>
      <w:r>
        <w:rPr>
          <w:rFonts w:ascii="Red Hat Display" w:hAnsi="Red Hat Display" w:cs="Red Hat Display"/>
          <w:sz w:val="24"/>
          <w:lang w:eastAsia="en-GB"/>
        </w:rPr>
        <w:t>s</w:t>
      </w:r>
    </w:p>
    <w:p w14:paraId="70F4FBF1" w14:textId="77777777" w:rsidR="007C1D4B"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F67EB4">
        <w:rPr>
          <w:rFonts w:ascii="Red Hat Display" w:hAnsi="Red Hat Display" w:cs="Red Hat Display"/>
          <w:sz w:val="24"/>
          <w:lang w:eastAsia="en-GB"/>
        </w:rPr>
        <w:t>intense rainfall and flash flooding</w:t>
      </w:r>
    </w:p>
    <w:p w14:paraId="01724809" w14:textId="77777777" w:rsidR="007C1D4B"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F67EB4">
        <w:rPr>
          <w:rFonts w:ascii="Red Hat Display" w:hAnsi="Red Hat Display" w:cs="Red Hat Display"/>
          <w:sz w:val="24"/>
          <w:lang w:eastAsia="en-GB"/>
        </w:rPr>
        <w:t>risks to critical infrastructure, health systems, agriculture, and tourism</w:t>
      </w:r>
    </w:p>
    <w:p w14:paraId="184241EF" w14:textId="77777777" w:rsidR="007C1D4B" w:rsidRPr="00F67EB4" w:rsidRDefault="007C1D4B" w:rsidP="007B70EB">
      <w:pPr>
        <w:pStyle w:val="ListParagraph"/>
        <w:numPr>
          <w:ilvl w:val="0"/>
          <w:numId w:val="57"/>
        </w:numPr>
        <w:spacing w:before="100" w:beforeAutospacing="1" w:after="100" w:afterAutospacing="1"/>
        <w:rPr>
          <w:rFonts w:ascii="Red Hat Display" w:hAnsi="Red Hat Display" w:cs="Red Hat Display"/>
          <w:sz w:val="24"/>
          <w:lang w:eastAsia="en-GB"/>
        </w:rPr>
      </w:pPr>
      <w:r w:rsidRPr="00F67EB4">
        <w:rPr>
          <w:rFonts w:ascii="Red Hat Display" w:hAnsi="Red Hat Display" w:cs="Red Hat Display"/>
          <w:sz w:val="24"/>
          <w:lang w:eastAsia="en-GB"/>
        </w:rPr>
        <w:t>biodiversity loss and land degradation</w:t>
      </w:r>
    </w:p>
    <w:p w14:paraId="1EC836BB" w14:textId="4ECEBDC4" w:rsidR="007C1D4B" w:rsidRPr="00C664F7" w:rsidRDefault="007C1D4B" w:rsidP="00C664F7">
      <w:pPr>
        <w:spacing w:before="100" w:beforeAutospacing="1" w:after="100" w:afterAutospacing="1"/>
        <w:rPr>
          <w:rStyle w:val="Strong"/>
          <w:rFonts w:ascii="Red Hat Display" w:hAnsi="Red Hat Display" w:cs="Red Hat Display"/>
          <w:b w:val="0"/>
          <w:bCs w:val="0"/>
          <w:sz w:val="24"/>
          <w:lang w:eastAsia="en-GB"/>
        </w:rPr>
      </w:pPr>
      <w:r w:rsidRPr="00AF7281">
        <w:rPr>
          <w:rFonts w:ascii="Red Hat Display" w:hAnsi="Red Hat Display" w:cs="Red Hat Display"/>
          <w:sz w:val="24"/>
          <w:lang w:eastAsia="en-GB"/>
        </w:rPr>
        <w:lastRenderedPageBreak/>
        <w:t xml:space="preserve">Proposals can include preparatory activities that enable regions and their local ecosystems to design, coordinate, and deploy integrated climate adaptation pathways. Activities may </w:t>
      </w:r>
      <w:r>
        <w:rPr>
          <w:rFonts w:ascii="Red Hat Display" w:hAnsi="Red Hat Display" w:cs="Red Hat Display"/>
          <w:sz w:val="24"/>
          <w:lang w:eastAsia="en-GB"/>
        </w:rPr>
        <w:t>consist of</w:t>
      </w:r>
      <w:r w:rsidRPr="00AF7281">
        <w:rPr>
          <w:rFonts w:ascii="Red Hat Display" w:hAnsi="Red Hat Display" w:cs="Red Hat Display"/>
          <w:sz w:val="24"/>
          <w:lang w:eastAsia="en-GB"/>
        </w:rPr>
        <w:t xml:space="preserve"> high-resolution climate risk assessments, socio-economic vulnerability mapping, the development or refinement of regional adaptation strategies, governance models, investment roadmaps, nature-based solutions </w:t>
      </w:r>
      <w:proofErr w:type="gramStart"/>
      <w:r w:rsidRPr="00AF7281">
        <w:rPr>
          <w:rFonts w:ascii="Red Hat Display" w:hAnsi="Red Hat Display" w:cs="Red Hat Display"/>
          <w:sz w:val="24"/>
          <w:lang w:eastAsia="en-GB"/>
        </w:rPr>
        <w:t>plans</w:t>
      </w:r>
      <w:proofErr w:type="gramEnd"/>
      <w:r w:rsidRPr="00AF7281">
        <w:rPr>
          <w:rFonts w:ascii="Red Hat Display" w:hAnsi="Red Hat Display" w:cs="Red Hat Display"/>
          <w:sz w:val="24"/>
          <w:lang w:eastAsia="en-GB"/>
        </w:rPr>
        <w:t>, and monitoring and evaluation systems</w:t>
      </w:r>
    </w:p>
    <w:p w14:paraId="01E85970" w14:textId="2FA64382" w:rsidR="007C1D4B" w:rsidRPr="007519DF" w:rsidRDefault="007317A9" w:rsidP="008A6BA0">
      <w:pPr>
        <w:pStyle w:val="Heading3"/>
        <w:numPr>
          <w:ilvl w:val="0"/>
          <w:numId w:val="0"/>
        </w:numPr>
        <w:rPr>
          <w:lang w:eastAsia="en-GB"/>
        </w:rPr>
      </w:pPr>
      <w:bookmarkStart w:id="493" w:name="_Toc231390687"/>
      <w:r>
        <w:rPr>
          <w:lang w:eastAsia="en-GB"/>
        </w:rPr>
        <w:t xml:space="preserve">Area </w:t>
      </w:r>
      <w:r w:rsidR="009D2414">
        <w:rPr>
          <w:lang w:eastAsia="en-GB"/>
        </w:rPr>
        <w:t>(ii)</w:t>
      </w:r>
      <w:r w:rsidR="007C1D4B" w:rsidRPr="007519DF">
        <w:rPr>
          <w:lang w:eastAsia="en-GB"/>
        </w:rPr>
        <w:t>: Cancer</w:t>
      </w:r>
      <w:bookmarkEnd w:id="493"/>
    </w:p>
    <w:p w14:paraId="49BBC553" w14:textId="77777777" w:rsidR="007C1D4B"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EU Mission on Cancer</w:t>
      </w:r>
      <w:r>
        <w:rPr>
          <w:rFonts w:ascii="Red Hat Display" w:hAnsi="Red Hat Display" w:cs="Red Hat Display"/>
          <w:sz w:val="24"/>
          <w:lang w:eastAsia="en-GB"/>
        </w:rPr>
        <w:t xml:space="preserve"> </w:t>
      </w:r>
      <w:r w:rsidRPr="007519DF">
        <w:rPr>
          <w:rFonts w:ascii="Red Hat Display" w:hAnsi="Red Hat Display" w:cs="Red Hat Display"/>
          <w:sz w:val="24"/>
          <w:lang w:eastAsia="en-GB"/>
        </w:rPr>
        <w:t>under Horizon Europe, aims to improve the lives of more than 3 million people by 2030 through prevention, early detection, diagnosis, treatment, and quality of life for cancer patients and survivors.</w:t>
      </w:r>
    </w:p>
    <w:p w14:paraId="438DDE5E" w14:textId="77777777" w:rsidR="007C1D4B" w:rsidRPr="007519DF"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br/>
        <w:t>The Mission supports Member States, regions, healthcare systems, researchers, and civil society in addressing cancer comprehensively across the entire disease continuum. It promotes innovation, data sharing, and coordinated action to reduce cancer incidence and mortality, while tackling inequalities in access to care across Europe.</w:t>
      </w:r>
    </w:p>
    <w:p w14:paraId="34988521" w14:textId="77777777" w:rsidR="007C1D4B" w:rsidRPr="007519DF"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Mission fosters collaboration among health authorities, clinicians, researchers, industry, patient organisations, and citizens to accelerate the uptake of evidence-based solutions. Actions focus on strengthening health systems, improving screening and diagnostics, advancing personalised medicine, and supporting survivors, including through digital tools, real-world data, and mission-oriented research and innovation.</w:t>
      </w:r>
    </w:p>
    <w:p w14:paraId="5A3819AE" w14:textId="77777777" w:rsidR="007C1D4B"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Actions may address key cancer challenges and domains relevant to </w:t>
      </w:r>
      <w:r w:rsidRPr="00D91806">
        <w:rPr>
          <w:rFonts w:ascii="Red Hat Display" w:hAnsi="Red Hat Display" w:cs="Red Hat Display"/>
          <w:sz w:val="24"/>
          <w:lang w:eastAsia="en-GB"/>
        </w:rPr>
        <w:t>Malta and</w:t>
      </w:r>
      <w:r w:rsidRPr="007519DF">
        <w:rPr>
          <w:rFonts w:ascii="Red Hat Display" w:hAnsi="Red Hat Display" w:cs="Red Hat Display"/>
          <w:sz w:val="24"/>
          <w:lang w:eastAsia="en-GB"/>
        </w:rPr>
        <w:t xml:space="preserve"> other EU regions, such as:</w:t>
      </w:r>
    </w:p>
    <w:p w14:paraId="353E081F"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cancer prevention and risk reduction, including lifestyle and environmental factors</w:t>
      </w:r>
    </w:p>
    <w:p w14:paraId="27CA53EC"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early detection and screening programmes</w:t>
      </w:r>
    </w:p>
    <w:p w14:paraId="1802433A"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timely, equitable access to diagnosis and innovative treatments</w:t>
      </w:r>
    </w:p>
    <w:p w14:paraId="29D9CE48"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quality of life, survivorship, and long-term follow-up care</w:t>
      </w:r>
    </w:p>
    <w:p w14:paraId="23CB5B34"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paediatric and rare cancers</w:t>
      </w:r>
    </w:p>
    <w:p w14:paraId="4B769276" w14:textId="77777777" w:rsidR="007C1D4B"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reducing health inequalities and disparities in cancer outcomes</w:t>
      </w:r>
    </w:p>
    <w:p w14:paraId="1EDD9807" w14:textId="77777777" w:rsidR="007C1D4B" w:rsidRPr="00D91806" w:rsidRDefault="007C1D4B" w:rsidP="007B70EB">
      <w:pPr>
        <w:pStyle w:val="ListParagraph"/>
        <w:numPr>
          <w:ilvl w:val="0"/>
          <w:numId w:val="56"/>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integration of cancer care within health and social systems</w:t>
      </w:r>
    </w:p>
    <w:p w14:paraId="78FBA2AA" w14:textId="4CE51ED4" w:rsidR="007C1D4B" w:rsidRPr="00C664F7" w:rsidRDefault="007C1D4B" w:rsidP="00C664F7">
      <w:pPr>
        <w:spacing w:before="100" w:beforeAutospacing="1" w:after="100" w:afterAutospacing="1"/>
        <w:rPr>
          <w:rStyle w:val="Strong"/>
          <w:rFonts w:ascii="Red Hat Display" w:hAnsi="Red Hat Display" w:cs="Red Hat Display"/>
          <w:b w:val="0"/>
          <w:bCs w:val="0"/>
          <w:sz w:val="24"/>
          <w:lang w:eastAsia="en-GB"/>
        </w:rPr>
      </w:pPr>
      <w:r w:rsidRPr="007519DF">
        <w:rPr>
          <w:rFonts w:ascii="Red Hat Display" w:hAnsi="Red Hat Display" w:cs="Red Hat Display"/>
          <w:sz w:val="24"/>
          <w:lang w:eastAsia="en-GB"/>
        </w:rPr>
        <w:t xml:space="preserve">Proposals should develop and implement preparatory and implementation activities that enable health systems and EU ecosystems to design, coordinate, and deploy </w:t>
      </w:r>
      <w:r w:rsidRPr="007519DF">
        <w:rPr>
          <w:rFonts w:ascii="Red Hat Display" w:hAnsi="Red Hat Display" w:cs="Red Hat Display"/>
          <w:sz w:val="24"/>
          <w:lang w:eastAsia="en-GB"/>
        </w:rPr>
        <w:lastRenderedPageBreak/>
        <w:t xml:space="preserve">holistic cancer control </w:t>
      </w:r>
      <w:r>
        <w:rPr>
          <w:rFonts w:ascii="Red Hat Display" w:hAnsi="Red Hat Display" w:cs="Red Hat Display"/>
          <w:sz w:val="24"/>
          <w:lang w:eastAsia="en-GB"/>
        </w:rPr>
        <w:t>frameworks</w:t>
      </w:r>
      <w:r w:rsidRPr="007519DF">
        <w:rPr>
          <w:rFonts w:ascii="Red Hat Display" w:hAnsi="Red Hat Display" w:cs="Red Hat Display"/>
          <w:sz w:val="24"/>
          <w:lang w:eastAsia="en-GB"/>
        </w:rPr>
        <w:t>. Activities may include population-based cancer needs assessments, screening and care pathway optimisation, the development or refinement of national or regional cancer plans, governance and coordination models, capacity-building and workforce development, data infrastructure and interoperability solutions, patient engagement frameworks, and monitoring and evaluation systems.</w:t>
      </w:r>
    </w:p>
    <w:p w14:paraId="4D73B6F6" w14:textId="0CDC8B87" w:rsidR="007C1D4B" w:rsidRPr="00C664F7" w:rsidRDefault="007317A9" w:rsidP="00C664F7">
      <w:pPr>
        <w:pStyle w:val="Heading3"/>
        <w:numPr>
          <w:ilvl w:val="0"/>
          <w:numId w:val="0"/>
        </w:numPr>
        <w:rPr>
          <w:rStyle w:val="Strong"/>
          <w:rFonts w:ascii="Arial" w:eastAsiaTheme="majorEastAsia" w:hAnsi="Arial" w:cs="Red Hat Display"/>
          <w:b/>
          <w:bCs/>
          <w:iCs w:val="0"/>
          <w:sz w:val="20"/>
          <w:szCs w:val="24"/>
        </w:rPr>
      </w:pPr>
      <w:bookmarkStart w:id="494" w:name="_Toc231390688"/>
      <w:r>
        <w:rPr>
          <w:rStyle w:val="Strong"/>
          <w:rFonts w:eastAsiaTheme="majorEastAsia" w:cs="Red Hat Display"/>
          <w:b/>
          <w:bCs/>
        </w:rPr>
        <w:t xml:space="preserve">Area </w:t>
      </w:r>
      <w:r w:rsidR="009D2414">
        <w:rPr>
          <w:rStyle w:val="Strong"/>
          <w:rFonts w:eastAsiaTheme="majorEastAsia" w:cs="Red Hat Display"/>
          <w:b/>
          <w:bCs/>
        </w:rPr>
        <w:t>(iii)</w:t>
      </w:r>
      <w:r w:rsidR="007C1D4B" w:rsidRPr="006F485D">
        <w:rPr>
          <w:rStyle w:val="Strong"/>
          <w:rFonts w:eastAsiaTheme="majorEastAsia" w:cs="Red Hat Display"/>
          <w:b/>
          <w:bCs/>
        </w:rPr>
        <w:t>:</w:t>
      </w:r>
      <w:r w:rsidR="007C1D4B">
        <w:rPr>
          <w:rStyle w:val="Strong"/>
          <w:rFonts w:eastAsiaTheme="majorEastAsia" w:cs="Red Hat Display"/>
          <w:b/>
          <w:bCs/>
        </w:rPr>
        <w:t xml:space="preserve"> </w:t>
      </w:r>
      <w:r w:rsidR="007C1D4B" w:rsidRPr="006F485D">
        <w:rPr>
          <w:rStyle w:val="Strong"/>
          <w:rFonts w:eastAsiaTheme="majorEastAsia" w:cs="Red Hat Display"/>
          <w:b/>
          <w:bCs/>
        </w:rPr>
        <w:t>Climate-neutral and Smart Cities</w:t>
      </w:r>
      <w:bookmarkEnd w:id="494"/>
      <w:r w:rsidR="007C1D4B" w:rsidRPr="006F485D">
        <w:rPr>
          <w:rStyle w:val="Strong"/>
          <w:rFonts w:eastAsiaTheme="majorEastAsia" w:cs="Red Hat Display"/>
          <w:b/>
          <w:bCs/>
        </w:rPr>
        <w:t xml:space="preserve"> </w:t>
      </w:r>
    </w:p>
    <w:p w14:paraId="484FCDEC" w14:textId="77777777" w:rsidR="00C664F7"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EU Mission “Climate-Neutral and Smart Cities”</w:t>
      </w:r>
      <w:r>
        <w:rPr>
          <w:rFonts w:ascii="Red Hat Display" w:hAnsi="Red Hat Display" w:cs="Red Hat Display"/>
          <w:sz w:val="24"/>
          <w:lang w:eastAsia="en-GB"/>
        </w:rPr>
        <w:t xml:space="preserve"> </w:t>
      </w:r>
      <w:r w:rsidRPr="007519DF">
        <w:rPr>
          <w:rFonts w:ascii="Red Hat Display" w:hAnsi="Red Hat Display" w:cs="Red Hat Display"/>
          <w:sz w:val="24"/>
          <w:lang w:eastAsia="en-GB"/>
        </w:rPr>
        <w:t>aims to support 100 European cities in becoming climate-neutral by 2030, and to ensure that these cities act as innovation hubs for all cities to follow by 2050.</w:t>
      </w:r>
    </w:p>
    <w:p w14:paraId="6723E5CA" w14:textId="79EE5C17" w:rsidR="007C1D4B" w:rsidRPr="007519DF" w:rsidRDefault="007C1D4B" w:rsidP="007C1D4B">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br/>
        <w:t xml:space="preserve">The Mission supports cities and local authorities in accelerating the transition to climate neutrality through integrated approaches that combine energy, mobility, buildings, digitalisation, and governance. It promotes experimentation, innovation, and systemic transformation at </w:t>
      </w:r>
      <w:r>
        <w:rPr>
          <w:rFonts w:ascii="Red Hat Display" w:hAnsi="Red Hat Display" w:cs="Red Hat Display"/>
          <w:sz w:val="24"/>
          <w:lang w:eastAsia="en-GB"/>
        </w:rPr>
        <w:t xml:space="preserve">the </w:t>
      </w:r>
      <w:r w:rsidRPr="007519DF">
        <w:rPr>
          <w:rFonts w:ascii="Red Hat Display" w:hAnsi="Red Hat Display" w:cs="Red Hat Display"/>
          <w:sz w:val="24"/>
          <w:lang w:eastAsia="en-GB"/>
        </w:rPr>
        <w:t>city level.</w:t>
      </w:r>
    </w:p>
    <w:p w14:paraId="3C1FACC0" w14:textId="7AC3D8E7" w:rsidR="007C1D4B" w:rsidRPr="00C664F7" w:rsidRDefault="007C1D4B" w:rsidP="00C664F7">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The Mission fosters collaboration among municipal authorities, researchers, businesses, investors, and citizens to co-create and implement solutions for climate-neutral urban development. Actions emphasise cross-sectoral integration, citizen engagement, and the deployment of </w:t>
      </w:r>
      <w:r>
        <w:rPr>
          <w:rFonts w:ascii="Red Hat Display" w:hAnsi="Red Hat Display" w:cs="Red Hat Display"/>
          <w:sz w:val="24"/>
          <w:lang w:eastAsia="en-GB"/>
        </w:rPr>
        <w:t>innovative</w:t>
      </w:r>
      <w:r w:rsidRPr="007519DF">
        <w:rPr>
          <w:rFonts w:ascii="Red Hat Display" w:hAnsi="Red Hat Display" w:cs="Red Hat Display"/>
          <w:sz w:val="24"/>
          <w:lang w:eastAsia="en-GB"/>
        </w:rPr>
        <w:t xml:space="preserve"> and digital solutions, including data-driven planning, urban living labs, and innovative financing models.</w:t>
      </w:r>
      <w:r w:rsidR="00C664F7">
        <w:rPr>
          <w:rFonts w:ascii="Red Hat Display" w:hAnsi="Red Hat Display" w:cs="Red Hat Display"/>
          <w:sz w:val="24"/>
          <w:lang w:eastAsia="en-GB"/>
        </w:rPr>
        <w:t xml:space="preserve">  A</w:t>
      </w:r>
      <w:r w:rsidRPr="00C664F7">
        <w:rPr>
          <w:rFonts w:ascii="Red Hat Display" w:hAnsi="Red Hat Display" w:cs="Red Hat Display"/>
          <w:sz w:val="24"/>
          <w:lang w:eastAsia="en-GB"/>
        </w:rPr>
        <w:t>ctions may address key urban transition challenges and domains relevant to Malta and other European cities, such as:</w:t>
      </w:r>
    </w:p>
    <w:p w14:paraId="263320D6"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decarbonisation of energy systems and buildings</w:t>
      </w:r>
    </w:p>
    <w:p w14:paraId="127F787A"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sustainable and zero-emission urban mobility</w:t>
      </w:r>
    </w:p>
    <w:p w14:paraId="3F3DA5C7"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energy efficiency and renovation of the built environment</w:t>
      </w:r>
    </w:p>
    <w:p w14:paraId="3B0DABBE"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smart and integrated urban infrastructure and services</w:t>
      </w:r>
    </w:p>
    <w:p w14:paraId="168279CF"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urban climate adaptation and resilience co-benefits</w:t>
      </w:r>
    </w:p>
    <w:p w14:paraId="2687AF40" w14:textId="77777777" w:rsidR="007C1D4B"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inclusive governance, citizen participation, and behavioural change</w:t>
      </w:r>
    </w:p>
    <w:p w14:paraId="3E5AF4CE" w14:textId="77777777" w:rsidR="007C1D4B" w:rsidRPr="00D91806" w:rsidRDefault="007C1D4B" w:rsidP="007B70EB">
      <w:pPr>
        <w:pStyle w:val="ListParagraph"/>
        <w:numPr>
          <w:ilvl w:val="0"/>
          <w:numId w:val="55"/>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innovative financing and investment models for climate neutrality</w:t>
      </w:r>
    </w:p>
    <w:p w14:paraId="499E9218" w14:textId="46652269" w:rsidR="00744880" w:rsidRPr="00C664F7" w:rsidRDefault="007C1D4B" w:rsidP="00C664F7">
      <w:pPr>
        <w:spacing w:before="100" w:beforeAutospacing="1" w:after="100" w:afterAutospacing="1"/>
        <w:rPr>
          <w:rStyle w:val="Strong"/>
          <w:rFonts w:ascii="Red Hat Display" w:hAnsi="Red Hat Display" w:cs="Red Hat Display"/>
          <w:b w:val="0"/>
          <w:bCs w:val="0"/>
          <w:sz w:val="24"/>
          <w:lang w:eastAsia="en-GB"/>
        </w:rPr>
      </w:pPr>
      <w:r w:rsidRPr="007519DF">
        <w:rPr>
          <w:rFonts w:ascii="Red Hat Display" w:hAnsi="Red Hat Display" w:cs="Red Hat Display"/>
          <w:sz w:val="24"/>
          <w:lang w:eastAsia="en-GB"/>
        </w:rPr>
        <w:t xml:space="preserve">Proposals should develop and implement preparatory and implementation activities that enable cities and their local ecosystems to design, coordinate, and deploy integrated climate-neutrality pathways. Activities may include baseline emissions and energy assessments, the development or refinement of Climate City Contracts, </w:t>
      </w:r>
      <w:r w:rsidRPr="007519DF">
        <w:rPr>
          <w:rFonts w:ascii="Red Hat Display" w:hAnsi="Red Hat Display" w:cs="Red Hat Display"/>
          <w:sz w:val="24"/>
          <w:lang w:eastAsia="en-GB"/>
        </w:rPr>
        <w:lastRenderedPageBreak/>
        <w:t>governance and stakeholder coordination models, urban transition roadmaps, regulatory and financing frameworks, pilot and demonstration projects, digital monitoring platforms, and monitoring and evaluation systems.</w:t>
      </w:r>
    </w:p>
    <w:p w14:paraId="20B27A49" w14:textId="61490701" w:rsidR="00744880" w:rsidRPr="006F485D" w:rsidRDefault="00744880" w:rsidP="00744880">
      <w:pPr>
        <w:pStyle w:val="Heading3"/>
        <w:numPr>
          <w:ilvl w:val="0"/>
          <w:numId w:val="0"/>
        </w:numPr>
        <w:rPr>
          <w:rStyle w:val="Strong"/>
          <w:rFonts w:ascii="Arial" w:eastAsiaTheme="majorEastAsia" w:hAnsi="Arial"/>
          <w:b/>
          <w:bCs/>
          <w:iCs w:val="0"/>
          <w:sz w:val="20"/>
          <w:szCs w:val="24"/>
        </w:rPr>
      </w:pPr>
      <w:bookmarkStart w:id="495" w:name="_Toc231390689"/>
      <w:r w:rsidRPr="006F485D">
        <w:rPr>
          <w:rStyle w:val="Strong"/>
          <w:rFonts w:eastAsiaTheme="majorEastAsia"/>
          <w:b/>
          <w:bCs/>
        </w:rPr>
        <w:t xml:space="preserve">Area </w:t>
      </w:r>
      <w:r>
        <w:rPr>
          <w:rStyle w:val="Strong"/>
          <w:rFonts w:eastAsiaTheme="majorEastAsia"/>
          <w:b/>
          <w:bCs/>
        </w:rPr>
        <w:t>(iv)</w:t>
      </w:r>
      <w:r w:rsidRPr="006F485D">
        <w:rPr>
          <w:rStyle w:val="Strong"/>
          <w:rFonts w:eastAsiaTheme="majorEastAsia"/>
          <w:b/>
          <w:bCs/>
        </w:rPr>
        <w:t>:</w:t>
      </w:r>
      <w:r>
        <w:rPr>
          <w:rStyle w:val="Strong"/>
          <w:rFonts w:eastAsiaTheme="majorEastAsia"/>
          <w:b/>
          <w:bCs/>
        </w:rPr>
        <w:t xml:space="preserve"> </w:t>
      </w:r>
      <w:r w:rsidRPr="006F485D">
        <w:rPr>
          <w:rStyle w:val="Strong"/>
          <w:rFonts w:eastAsiaTheme="majorEastAsia"/>
          <w:b/>
          <w:bCs/>
        </w:rPr>
        <w:t>A Soil Deal for Europe</w:t>
      </w:r>
      <w:bookmarkEnd w:id="495"/>
      <w:r w:rsidRPr="006F485D">
        <w:rPr>
          <w:rStyle w:val="Strong"/>
          <w:rFonts w:eastAsiaTheme="majorEastAsia"/>
          <w:b/>
          <w:bCs/>
        </w:rPr>
        <w:t xml:space="preserve"> </w:t>
      </w:r>
    </w:p>
    <w:p w14:paraId="7A0A037B" w14:textId="77777777" w:rsidR="00744880" w:rsidRDefault="00744880" w:rsidP="00744880">
      <w:pPr>
        <w:pStyle w:val="NormalWeb"/>
        <w:rPr>
          <w:rStyle w:val="Strong"/>
          <w:rFonts w:ascii="Times New Roman" w:eastAsiaTheme="majorEastAsia" w:hAnsi="Times New Roman"/>
          <w:sz w:val="24"/>
        </w:rPr>
      </w:pPr>
    </w:p>
    <w:p w14:paraId="6D347207" w14:textId="77777777" w:rsidR="00744880" w:rsidRPr="00D91806" w:rsidRDefault="00744880" w:rsidP="00744880">
      <w:pPr>
        <w:pStyle w:val="NormalWeb"/>
        <w:rPr>
          <w:rFonts w:ascii="Red Hat Display" w:hAnsi="Red Hat Display" w:cs="Red Hat Display"/>
          <w:sz w:val="24"/>
        </w:rPr>
      </w:pPr>
      <w:r w:rsidRPr="00D91806">
        <w:rPr>
          <w:rFonts w:ascii="Red Hat Display" w:hAnsi="Red Hat Display" w:cs="Red Hat Display"/>
          <w:sz w:val="24"/>
        </w:rPr>
        <w:t xml:space="preserve">Healthy soils are essential for life on Earth. They underpin our food systems, filter water, host biodiversity, and strengthen climate resilience. Soils also support cultural heritage, shape landscapes, and </w:t>
      </w:r>
      <w:r>
        <w:rPr>
          <w:rFonts w:ascii="Red Hat Display" w:hAnsi="Red Hat Display" w:cs="Red Hat Display"/>
          <w:sz w:val="24"/>
        </w:rPr>
        <w:t>underpin</w:t>
      </w:r>
      <w:r w:rsidRPr="00D91806">
        <w:rPr>
          <w:rFonts w:ascii="Red Hat Display" w:hAnsi="Red Hat Display" w:cs="Red Hat Display"/>
          <w:sz w:val="24"/>
        </w:rPr>
        <w:t xml:space="preserve"> our economy and prosperity.  Yet more than 60% of soils in the EU are considered unhealthy. Soil is a fragile, non-renewable resource: while it can take centuries for just one centimetre of soil to form, it can be lost in a single heavy rainfall event or industrial accident.</w:t>
      </w:r>
    </w:p>
    <w:p w14:paraId="10076990" w14:textId="77777777" w:rsidR="00744880" w:rsidRPr="00D91806" w:rsidRDefault="00744880" w:rsidP="00744880">
      <w:pPr>
        <w:pStyle w:val="NormalWeb"/>
        <w:rPr>
          <w:rFonts w:ascii="Red Hat Display" w:hAnsi="Red Hat Display" w:cs="Red Hat Display"/>
          <w:sz w:val="24"/>
        </w:rPr>
      </w:pPr>
    </w:p>
    <w:p w14:paraId="076965E6" w14:textId="77777777" w:rsidR="00744880" w:rsidRPr="00D91806" w:rsidRDefault="00744880" w:rsidP="00744880">
      <w:pPr>
        <w:pStyle w:val="Pa5"/>
        <w:spacing w:after="100"/>
        <w:rPr>
          <w:rFonts w:ascii="Red Hat Display" w:hAnsi="Red Hat Display" w:cs="Red Hat Display"/>
        </w:rPr>
      </w:pPr>
      <w:r w:rsidRPr="00D91806">
        <w:rPr>
          <w:rFonts w:ascii="Red Hat Display" w:hAnsi="Red Hat Display" w:cs="Red Hat Display"/>
        </w:rPr>
        <w:t xml:space="preserve">The EU Soil Mission is driving the shift toward healthy soils by supporting an ambitious research and innovation agenda. It combines scientific and social science approaches, establishes a network of 100 living labs and lighthouses to co-create knowledge and test solutions in real-life settings, develops a harmonised soil monitoring framework for Europe, and raises public awareness of the crucial role soils play in our lives. </w:t>
      </w:r>
    </w:p>
    <w:p w14:paraId="7176DEF3" w14:textId="77777777" w:rsidR="00744880" w:rsidRPr="00D91806" w:rsidRDefault="00744880" w:rsidP="00744880">
      <w:pPr>
        <w:pStyle w:val="Default"/>
        <w:rPr>
          <w:rFonts w:ascii="Red Hat Display" w:hAnsi="Red Hat Display" w:cs="Red Hat Display"/>
          <w:lang w:eastAsia="en-US"/>
        </w:rPr>
      </w:pPr>
    </w:p>
    <w:p w14:paraId="78540B88" w14:textId="77777777" w:rsidR="00744880" w:rsidRPr="00D91806" w:rsidRDefault="00744880" w:rsidP="00744880">
      <w:pPr>
        <w:pStyle w:val="NormalWeb"/>
        <w:rPr>
          <w:rFonts w:ascii="Red Hat Display" w:hAnsi="Red Hat Display" w:cs="Red Hat Display"/>
          <w:sz w:val="24"/>
        </w:rPr>
      </w:pPr>
      <w:r w:rsidRPr="00D91806">
        <w:rPr>
          <w:rFonts w:ascii="Red Hat Display" w:hAnsi="Red Hat Display" w:cs="Red Hat Display"/>
          <w:sz w:val="24"/>
        </w:rPr>
        <w:t>Living labs</w:t>
      </w:r>
      <w:r w:rsidRPr="00D91806">
        <w:rPr>
          <w:rStyle w:val="FootnoteReference"/>
          <w:rFonts w:ascii="Red Hat Display" w:hAnsi="Red Hat Display" w:cs="Red Hat Display"/>
          <w:sz w:val="24"/>
        </w:rPr>
        <w:footnoteReference w:id="12"/>
      </w:r>
      <w:r w:rsidRPr="00D91806">
        <w:rPr>
          <w:rFonts w:ascii="Red Hat Display" w:hAnsi="Red Hat Display" w:cs="Red Hat Display"/>
          <w:sz w:val="24"/>
        </w:rPr>
        <w:t xml:space="preserve"> are collaborative initiatives to co-create knowledge and innovations</w:t>
      </w:r>
      <w:r>
        <w:rPr>
          <w:rFonts w:ascii="Red Hat Display" w:hAnsi="Red Hat Display" w:cs="Red Hat Display"/>
          <w:sz w:val="24"/>
        </w:rPr>
        <w:t>,</w:t>
      </w:r>
      <w:r w:rsidRPr="00D91806">
        <w:rPr>
          <w:rFonts w:ascii="Red Hat Display" w:hAnsi="Red Hat Display" w:cs="Red Hat Display"/>
          <w:sz w:val="24"/>
        </w:rPr>
        <w:t xml:space="preserve"> while lighthouses are places for demonstration of solutions and exemplary achievements</w:t>
      </w:r>
      <w:r w:rsidRPr="00D91806">
        <w:rPr>
          <w:rStyle w:val="FootnoteReference"/>
          <w:rFonts w:ascii="Red Hat Display" w:hAnsi="Red Hat Display" w:cs="Red Hat Display"/>
          <w:sz w:val="24"/>
        </w:rPr>
        <w:footnoteReference w:id="13"/>
      </w:r>
      <w:r w:rsidRPr="00D91806">
        <w:rPr>
          <w:rFonts w:ascii="Red Hat Display" w:hAnsi="Red Hat Display" w:cs="Red Hat Display"/>
          <w:sz w:val="24"/>
        </w:rPr>
        <w:t>.</w:t>
      </w:r>
    </w:p>
    <w:p w14:paraId="4B4B58F7" w14:textId="77777777" w:rsidR="00744880" w:rsidRPr="00D91806" w:rsidRDefault="00744880" w:rsidP="00744880">
      <w:pPr>
        <w:pStyle w:val="NormalWeb"/>
        <w:rPr>
          <w:rFonts w:ascii="Red Hat Display" w:hAnsi="Red Hat Display" w:cs="Red Hat Display"/>
          <w:sz w:val="24"/>
        </w:rPr>
      </w:pPr>
      <w:r w:rsidRPr="00D91806">
        <w:rPr>
          <w:rFonts w:ascii="Red Hat Display" w:hAnsi="Red Hat Display" w:cs="Red Hat Display"/>
          <w:sz w:val="24"/>
        </w:rPr>
        <w:t xml:space="preserve">The Mission ‘Soil Deal for Europe’ champions the setting up of 100 LLs and several lighthouses.   Living Labs are user-centred, location-based and transdisciplinary R&amp;I ecosystems.  They are collaborative efforts </w:t>
      </w:r>
      <w:r>
        <w:rPr>
          <w:rFonts w:ascii="Red Hat Display" w:hAnsi="Red Hat Display" w:cs="Red Hat Display"/>
          <w:sz w:val="24"/>
        </w:rPr>
        <w:t>among multiple partners that operate on real-world sites, test, monitor,</w:t>
      </w:r>
      <w:r w:rsidRPr="00D91806">
        <w:rPr>
          <w:rFonts w:ascii="Red Hat Display" w:hAnsi="Red Hat Display" w:cs="Red Hat Display"/>
          <w:sz w:val="24"/>
        </w:rPr>
        <w:t xml:space="preserve"> and evaluate solutions to a common problem.  A living lab comprises several sites, and the Mission targets all soil types and land users.  Stakeholders include farmers, land managers, scientists, food producers, businesses, consumer associations, local communities, civil society, NGOs, government representatives and citizens. </w:t>
      </w:r>
    </w:p>
    <w:p w14:paraId="24A0DF9D" w14:textId="77777777" w:rsidR="00744880" w:rsidRPr="00D91806" w:rsidRDefault="00744880" w:rsidP="00744880">
      <w:pPr>
        <w:pStyle w:val="NormalWeb"/>
        <w:rPr>
          <w:rStyle w:val="Strong"/>
          <w:rFonts w:ascii="Red Hat Display" w:eastAsiaTheme="majorEastAsia" w:hAnsi="Red Hat Display" w:cs="Red Hat Display"/>
          <w:sz w:val="24"/>
        </w:rPr>
      </w:pPr>
    </w:p>
    <w:p w14:paraId="4AAF4262" w14:textId="77777777" w:rsidR="00744880" w:rsidRPr="00D91806" w:rsidRDefault="00744880" w:rsidP="00744880">
      <w:pPr>
        <w:pStyle w:val="NormalWeb"/>
        <w:rPr>
          <w:rStyle w:val="Strong"/>
          <w:rFonts w:ascii="Red Hat Display" w:eastAsiaTheme="majorEastAsia" w:hAnsi="Red Hat Display" w:cs="Red Hat Display"/>
          <w:b w:val="0"/>
          <w:bCs w:val="0"/>
          <w:sz w:val="24"/>
        </w:rPr>
      </w:pPr>
      <w:r w:rsidRPr="00D91806">
        <w:rPr>
          <w:rStyle w:val="Strong"/>
          <w:rFonts w:ascii="Red Hat Display" w:eastAsiaTheme="majorEastAsia" w:hAnsi="Red Hat Display" w:cs="Red Hat Display"/>
          <w:b w:val="0"/>
          <w:bCs w:val="0"/>
          <w:sz w:val="24"/>
        </w:rPr>
        <w:t>Proposed actions funded under this Programme should address the ‘Soil Deal for Europe’ objectives namely:</w:t>
      </w:r>
    </w:p>
    <w:p w14:paraId="409273DB"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lastRenderedPageBreak/>
        <w:t>Reduce land degradation relating to desertification</w:t>
      </w:r>
    </w:p>
    <w:p w14:paraId="4D73729F"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Conserve and increase soil organic carbon stocks</w:t>
      </w:r>
    </w:p>
    <w:p w14:paraId="61012456"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No net soil sealing and increase the reuse of urban soils</w:t>
      </w:r>
    </w:p>
    <w:p w14:paraId="03DBEAA3"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Reduce soil pollution and enhance restoration</w:t>
      </w:r>
    </w:p>
    <w:p w14:paraId="26C51834"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Prevent erosion</w:t>
      </w:r>
    </w:p>
    <w:p w14:paraId="723E4413"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Improve soil structure to enhance habitat quality for soil biota and crops </w:t>
      </w:r>
    </w:p>
    <w:p w14:paraId="59C68E27"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Reduce the EU global footprint on soils </w:t>
      </w:r>
    </w:p>
    <w:p w14:paraId="314854BF" w14:textId="77777777" w:rsidR="00744880" w:rsidRPr="00D91806" w:rsidRDefault="00744880" w:rsidP="007B70EB">
      <w:pPr>
        <w:pStyle w:val="NormalWeb"/>
        <w:numPr>
          <w:ilvl w:val="0"/>
          <w:numId w:val="53"/>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Increase soil literacy in society across Member States </w:t>
      </w:r>
    </w:p>
    <w:p w14:paraId="563D82B1" w14:textId="06E461FC" w:rsidR="00744880" w:rsidRDefault="00744880" w:rsidP="00744880">
      <w:pPr>
        <w:pStyle w:val="NormalWeb"/>
        <w:tabs>
          <w:tab w:val="left" w:pos="5945"/>
        </w:tabs>
        <w:rPr>
          <w:rStyle w:val="Strong"/>
          <w:rFonts w:ascii="Red Hat Display" w:eastAsiaTheme="majorEastAsia" w:hAnsi="Red Hat Display" w:cs="Red Hat Display"/>
          <w:b w:val="0"/>
          <w:bCs w:val="0"/>
          <w:sz w:val="24"/>
        </w:rPr>
      </w:pPr>
      <w:r w:rsidRPr="00D91806">
        <w:rPr>
          <w:rFonts w:ascii="Red Hat Display" w:hAnsi="Red Hat Display" w:cs="Red Hat Display"/>
          <w:sz w:val="24"/>
        </w:rPr>
        <w:t>Proposals should develop and implement actions that enable regions and their local ecosystems to coordinate efforts to improve</w:t>
      </w:r>
      <w:r w:rsidRPr="00D91806">
        <w:rPr>
          <w:rStyle w:val="Strong"/>
          <w:rFonts w:ascii="Red Hat Display" w:hAnsi="Red Hat Display" w:cs="Red Hat Display"/>
          <w:b w:val="0"/>
          <w:bCs w:val="0"/>
          <w:sz w:val="24"/>
        </w:rPr>
        <w:t xml:space="preserve"> soil health</w:t>
      </w:r>
      <w:r w:rsidRPr="00D91806">
        <w:rPr>
          <w:rFonts w:ascii="Red Hat Display" w:hAnsi="Red Hat Display" w:cs="Red Hat Display"/>
          <w:sz w:val="24"/>
        </w:rPr>
        <w:t>. These actions may cover soil health assessment and mapping, operational monitoring and data collection systems, regional soil and land-use strategy development, governance and stakeholder coordination mechanisms, capacity-building and advisory support, sustainable soil management and restoration measures, living labs and lighthouse demonstrations, and monitoring and evaluation systems.</w:t>
      </w:r>
      <w:r w:rsidRPr="00D91806">
        <w:rPr>
          <w:rStyle w:val="Strong"/>
          <w:rFonts w:ascii="Red Hat Display" w:eastAsiaTheme="majorEastAsia" w:hAnsi="Red Hat Display" w:cs="Red Hat Display"/>
          <w:b w:val="0"/>
          <w:bCs w:val="0"/>
          <w:sz w:val="24"/>
        </w:rPr>
        <w:tab/>
      </w:r>
    </w:p>
    <w:p w14:paraId="5E9B149C" w14:textId="77777777" w:rsidR="00744880" w:rsidRDefault="00744880" w:rsidP="00744880">
      <w:pPr>
        <w:pStyle w:val="NormalWeb"/>
        <w:tabs>
          <w:tab w:val="left" w:pos="5945"/>
        </w:tabs>
        <w:rPr>
          <w:rStyle w:val="Strong"/>
          <w:rFonts w:ascii="Red Hat Display" w:eastAsiaTheme="majorEastAsia" w:hAnsi="Red Hat Display" w:cs="Red Hat Display"/>
          <w:b w:val="0"/>
          <w:bCs w:val="0"/>
          <w:sz w:val="24"/>
        </w:rPr>
      </w:pPr>
    </w:p>
    <w:p w14:paraId="7DC78426" w14:textId="77777777" w:rsidR="00C664F7" w:rsidRDefault="00C664F7" w:rsidP="00744880">
      <w:pPr>
        <w:pStyle w:val="NormalWeb"/>
        <w:tabs>
          <w:tab w:val="left" w:pos="5945"/>
        </w:tabs>
        <w:rPr>
          <w:rStyle w:val="Strong"/>
          <w:rFonts w:ascii="Red Hat Display" w:eastAsiaTheme="majorEastAsia" w:hAnsi="Red Hat Display" w:cs="Red Hat Display"/>
          <w:b w:val="0"/>
          <w:bCs w:val="0"/>
          <w:sz w:val="24"/>
        </w:rPr>
      </w:pPr>
    </w:p>
    <w:p w14:paraId="13E60FD8" w14:textId="77777777" w:rsidR="00C664F7" w:rsidRPr="00744880" w:rsidRDefault="00C664F7" w:rsidP="00744880">
      <w:pPr>
        <w:pStyle w:val="NormalWeb"/>
        <w:tabs>
          <w:tab w:val="left" w:pos="5945"/>
        </w:tabs>
        <w:rPr>
          <w:rStyle w:val="Strong"/>
          <w:rFonts w:ascii="Red Hat Display" w:eastAsiaTheme="majorEastAsia" w:hAnsi="Red Hat Display" w:cs="Red Hat Display"/>
          <w:b w:val="0"/>
          <w:bCs w:val="0"/>
          <w:sz w:val="24"/>
        </w:rPr>
      </w:pPr>
    </w:p>
    <w:p w14:paraId="5BC45175" w14:textId="4378A87B" w:rsidR="007C1D4B" w:rsidRPr="006F485D" w:rsidRDefault="007317A9" w:rsidP="008A6BA0">
      <w:pPr>
        <w:pStyle w:val="Heading3"/>
        <w:numPr>
          <w:ilvl w:val="0"/>
          <w:numId w:val="0"/>
        </w:numPr>
        <w:rPr>
          <w:rStyle w:val="Strong"/>
          <w:rFonts w:ascii="Arial" w:eastAsiaTheme="majorEastAsia" w:hAnsi="Arial" w:cs="Red Hat Display"/>
          <w:b/>
          <w:bCs/>
          <w:iCs w:val="0"/>
          <w:sz w:val="20"/>
          <w:szCs w:val="24"/>
        </w:rPr>
      </w:pPr>
      <w:bookmarkStart w:id="496" w:name="_Toc231390690"/>
      <w:r>
        <w:rPr>
          <w:rStyle w:val="Strong"/>
          <w:rFonts w:eastAsiaTheme="majorEastAsia" w:cs="Red Hat Display"/>
          <w:b/>
          <w:bCs/>
        </w:rPr>
        <w:t xml:space="preserve">Area </w:t>
      </w:r>
      <w:r w:rsidR="009D2414">
        <w:rPr>
          <w:rStyle w:val="Strong"/>
          <w:rFonts w:eastAsiaTheme="majorEastAsia" w:cs="Red Hat Display"/>
          <w:b/>
          <w:bCs/>
        </w:rPr>
        <w:t>(v)</w:t>
      </w:r>
      <w:r w:rsidR="007C1D4B" w:rsidRPr="006F485D">
        <w:rPr>
          <w:rStyle w:val="Strong"/>
          <w:rFonts w:eastAsiaTheme="majorEastAsia" w:cs="Red Hat Display"/>
          <w:b/>
          <w:bCs/>
        </w:rPr>
        <w:t>:</w:t>
      </w:r>
      <w:r w:rsidR="007C1D4B">
        <w:rPr>
          <w:rStyle w:val="Strong"/>
          <w:rFonts w:eastAsiaTheme="majorEastAsia" w:cs="Red Hat Display"/>
          <w:b/>
          <w:bCs/>
        </w:rPr>
        <w:t xml:space="preserve"> </w:t>
      </w:r>
      <w:r w:rsidR="007C1D4B" w:rsidRPr="006F485D">
        <w:rPr>
          <w:rStyle w:val="Strong"/>
          <w:rFonts w:eastAsiaTheme="majorEastAsia" w:cs="Red Hat Display"/>
          <w:b/>
          <w:bCs/>
        </w:rPr>
        <w:t>Restore our Ocean and Waters</w:t>
      </w:r>
      <w:bookmarkEnd w:id="496"/>
      <w:r w:rsidR="007C1D4B" w:rsidRPr="006F485D">
        <w:rPr>
          <w:rStyle w:val="Strong"/>
          <w:rFonts w:eastAsiaTheme="majorEastAsia" w:cs="Red Hat Display"/>
          <w:b/>
          <w:bCs/>
        </w:rPr>
        <w:t xml:space="preserve"> </w:t>
      </w:r>
    </w:p>
    <w:p w14:paraId="1575DEDB" w14:textId="77777777" w:rsidR="007C1D4B" w:rsidRDefault="007C1D4B" w:rsidP="007C1D4B">
      <w:pPr>
        <w:pStyle w:val="NormalWeb"/>
        <w:rPr>
          <w:rStyle w:val="Strong"/>
          <w:rFonts w:ascii="Times New Roman" w:eastAsiaTheme="majorEastAsia" w:hAnsi="Times New Roman"/>
          <w:sz w:val="24"/>
        </w:rPr>
      </w:pPr>
    </w:p>
    <w:p w14:paraId="65F339DE" w14:textId="77777777" w:rsidR="007C1D4B" w:rsidRDefault="007C1D4B" w:rsidP="007C1D4B">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The EU Mission “Restore our Ocean and Waters”, launched under Horizon Europe, aims to protect and restore the health of Europe’s ocean, seas, and inland waters by 2030.</w:t>
      </w:r>
    </w:p>
    <w:p w14:paraId="3EFFF056" w14:textId="77777777" w:rsidR="007C1D4B" w:rsidRDefault="007C1D4B" w:rsidP="007C1D4B">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br/>
        <w:t>The Mission supports coastal regions, islands, river basins, ports, cities, and local authorities in addressing pressures on marine and freshwater ecosystems, including pollution, biodiversity loss, and climate impacts. It seeks to achieve systemic transformation through research and innovation, citizen engagement, and large-scale demonstration and pilot actions.</w:t>
      </w:r>
    </w:p>
    <w:p w14:paraId="7BB3E24A" w14:textId="77777777" w:rsidR="007C1D4B" w:rsidRPr="007519DF" w:rsidRDefault="007C1D4B" w:rsidP="007C1D4B">
      <w:pPr>
        <w:pStyle w:val="NormalWeb"/>
        <w:rPr>
          <w:rFonts w:ascii="Red Hat Display" w:eastAsiaTheme="majorEastAsia" w:hAnsi="Red Hat Display" w:cs="Red Hat Display"/>
          <w:sz w:val="24"/>
        </w:rPr>
      </w:pPr>
    </w:p>
    <w:p w14:paraId="3EFD22ED" w14:textId="3D3764A8" w:rsidR="007C1D4B" w:rsidRPr="007519DF" w:rsidRDefault="007C1D4B" w:rsidP="007C1D4B">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 xml:space="preserve">The Mission fosters collaboration among public </w:t>
      </w:r>
      <w:r w:rsidR="00D56F1D">
        <w:rPr>
          <w:rFonts w:ascii="Red Hat Display" w:eastAsiaTheme="majorEastAsia" w:hAnsi="Red Hat Display" w:cs="Red Hat Display"/>
          <w:sz w:val="24"/>
        </w:rPr>
        <w:t>entities</w:t>
      </w:r>
      <w:r w:rsidRPr="007519DF">
        <w:rPr>
          <w:rFonts w:ascii="Red Hat Display" w:eastAsiaTheme="majorEastAsia" w:hAnsi="Red Hat Display" w:cs="Red Hat Display"/>
          <w:sz w:val="24"/>
        </w:rPr>
        <w:t>, researchers, businesses, civil society, and citizens to deploy solutions that improve water quality, restore ecosystems, and enable sustainable blue economies. Actions promote integrated, basin-scale approaches, including nature-based solutions, pollution prevention and remediation, digital monitoring tools, and ecosystem-based management.</w:t>
      </w:r>
    </w:p>
    <w:p w14:paraId="1031A342" w14:textId="77777777" w:rsidR="007C1D4B" w:rsidRPr="007519DF" w:rsidRDefault="007C1D4B" w:rsidP="007C1D4B">
      <w:pPr>
        <w:pStyle w:val="NormalWeb"/>
        <w:rPr>
          <w:rFonts w:ascii="Red Hat Display" w:eastAsiaTheme="majorEastAsia" w:hAnsi="Red Hat Display" w:cs="Red Hat Display"/>
          <w:sz w:val="24"/>
        </w:rPr>
      </w:pPr>
    </w:p>
    <w:p w14:paraId="5B50E78D" w14:textId="77777777" w:rsidR="007C1D4B" w:rsidRDefault="007C1D4B" w:rsidP="007C1D4B">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Activities may address key challenges and domains relevant to Malta and other EU coastal and island regions, such as:</w:t>
      </w:r>
    </w:p>
    <w:p w14:paraId="49CFFE7D" w14:textId="77777777" w:rsidR="007C1D4B" w:rsidRPr="007519DF" w:rsidRDefault="007C1D4B" w:rsidP="007C1D4B">
      <w:pPr>
        <w:pStyle w:val="NormalWeb"/>
        <w:rPr>
          <w:rFonts w:ascii="Red Hat Display" w:eastAsiaTheme="majorEastAsia" w:hAnsi="Red Hat Display" w:cs="Red Hat Display"/>
          <w:sz w:val="24"/>
        </w:rPr>
      </w:pPr>
    </w:p>
    <w:p w14:paraId="4B62DB53" w14:textId="77777777" w:rsidR="007C1D4B"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marine and coastal pollution, including plastics, nutrients, and chemical contaminants</w:t>
      </w:r>
    </w:p>
    <w:p w14:paraId="2A84D7CB" w14:textId="77777777" w:rsidR="007C1D4B"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degradation of coastal and marine ecosystems and habitats</w:t>
      </w:r>
    </w:p>
    <w:p w14:paraId="45575C04" w14:textId="77777777" w:rsidR="007C1D4B"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loss of marine biodiversity and pressures on fisheries</w:t>
      </w:r>
    </w:p>
    <w:p w14:paraId="4371D40E" w14:textId="77777777" w:rsidR="007C1D4B"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impacts of climate change on seas and coastal zones</w:t>
      </w:r>
    </w:p>
    <w:p w14:paraId="00E0E552" w14:textId="77777777" w:rsidR="007C1D4B"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sustainable use of marine and freshwater resources</w:t>
      </w:r>
    </w:p>
    <w:p w14:paraId="4ECA3229" w14:textId="77777777" w:rsidR="007C1D4B" w:rsidRPr="007519DF" w:rsidRDefault="007C1D4B" w:rsidP="007B70EB">
      <w:pPr>
        <w:pStyle w:val="NormalWeb"/>
        <w:numPr>
          <w:ilvl w:val="0"/>
          <w:numId w:val="54"/>
        </w:numPr>
        <w:rPr>
          <w:rFonts w:ascii="Red Hat Display" w:eastAsiaTheme="majorEastAsia" w:hAnsi="Red Hat Display" w:cs="Red Hat Display"/>
          <w:sz w:val="24"/>
        </w:rPr>
      </w:pPr>
      <w:r w:rsidRPr="007519DF">
        <w:rPr>
          <w:rFonts w:ascii="Red Hat Display" w:eastAsiaTheme="majorEastAsia" w:hAnsi="Red Hat Display" w:cs="Red Hat Display"/>
          <w:sz w:val="24"/>
        </w:rPr>
        <w:t>interactions between ports, tourism, aquaculture, and marine environments</w:t>
      </w:r>
    </w:p>
    <w:p w14:paraId="3DF331A7" w14:textId="77777777" w:rsidR="007C1D4B" w:rsidRPr="007519DF" w:rsidRDefault="007C1D4B" w:rsidP="007C1D4B">
      <w:pPr>
        <w:pStyle w:val="NormalWeb"/>
        <w:rPr>
          <w:rFonts w:ascii="Red Hat Display" w:eastAsiaTheme="majorEastAsia" w:hAnsi="Red Hat Display" w:cs="Red Hat Display"/>
          <w:sz w:val="24"/>
        </w:rPr>
      </w:pPr>
    </w:p>
    <w:p w14:paraId="35C4A20B" w14:textId="77777777" w:rsidR="007C1D4B" w:rsidRPr="007519DF" w:rsidRDefault="007C1D4B" w:rsidP="007C1D4B">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Proposals should develop and implement preparatory and implementation activities that enable regions and their local ecosystems to design, coordinate, and deploy integrated ocean and water restoration frameworks. Activities may include basin- or coastal-scale environmental assessments, ecosystem and pollution mapping, the development or refinement of regional or sea-basin restoration strategies, governance and stakeholder coordination models, investment and financing roadmaps, nature-based and technological solution plans, citizen engagement actions, and monitoring and evaluation systems.</w:t>
      </w:r>
    </w:p>
    <w:p w14:paraId="538959AF" w14:textId="77777777" w:rsidR="007C1D4B" w:rsidRPr="007519DF" w:rsidRDefault="007C1D4B" w:rsidP="007C1D4B">
      <w:pPr>
        <w:pStyle w:val="NormalWeb"/>
        <w:rPr>
          <w:rStyle w:val="Strong"/>
          <w:rFonts w:ascii="Red Hat Display" w:eastAsiaTheme="majorEastAsia" w:hAnsi="Red Hat Display" w:cs="Red Hat Display"/>
          <w:b w:val="0"/>
          <w:bCs w:val="0"/>
          <w:sz w:val="24"/>
        </w:rPr>
      </w:pPr>
    </w:p>
    <w:p w14:paraId="52D48C60" w14:textId="77777777" w:rsidR="007C1D4B" w:rsidRPr="007519DF" w:rsidRDefault="007C1D4B" w:rsidP="007C1D4B">
      <w:pPr>
        <w:pStyle w:val="NormalWeb"/>
        <w:rPr>
          <w:rStyle w:val="Strong"/>
          <w:rFonts w:ascii="Red Hat Display" w:eastAsiaTheme="majorEastAsia" w:hAnsi="Red Hat Display" w:cs="Red Hat Display"/>
          <w:sz w:val="24"/>
        </w:rPr>
      </w:pPr>
    </w:p>
    <w:p w14:paraId="1818F046" w14:textId="77777777" w:rsidR="007C1D4B" w:rsidRPr="00AA0B4A" w:rsidRDefault="007C1D4B" w:rsidP="000104BB">
      <w:pPr>
        <w:spacing w:after="200" w:line="276" w:lineRule="auto"/>
        <w:jc w:val="both"/>
        <w:rPr>
          <w:rStyle w:val="Emphasis"/>
          <w:rFonts w:ascii="Red Hat Display" w:hAnsi="Red Hat Display" w:cs="Red Hat Display"/>
          <w:i w:val="0"/>
          <w:sz w:val="24"/>
        </w:rPr>
      </w:pPr>
    </w:p>
    <w:sectPr w:rsidR="007C1D4B" w:rsidRPr="00AA0B4A" w:rsidSect="00A123A8">
      <w:headerReference w:type="default" r:id="rId17"/>
      <w:footerReference w:type="default" r:id="rId18"/>
      <w:pgSz w:w="11906" w:h="16838" w:code="9"/>
      <w:pgMar w:top="1588" w:right="1440" w:bottom="1418" w:left="1418" w:header="794"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EF34" w14:textId="77777777" w:rsidR="000E174B" w:rsidRDefault="000E174B" w:rsidP="00250832">
      <w:r>
        <w:separator/>
      </w:r>
    </w:p>
  </w:endnote>
  <w:endnote w:type="continuationSeparator" w:id="0">
    <w:p w14:paraId="12282204" w14:textId="77777777" w:rsidR="000E174B" w:rsidRDefault="000E174B" w:rsidP="0025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1CCA" w14:textId="77777777" w:rsidR="00741205" w:rsidRPr="00253B86" w:rsidRDefault="00741205" w:rsidP="00A123A8">
    <w:pPr>
      <w:pStyle w:val="Footer"/>
      <w:jc w:val="right"/>
      <w:rPr>
        <w:rFonts w:ascii="Red Hat Display" w:hAnsi="Red Hat Display" w:cs="Red Hat Display"/>
        <w:caps/>
        <w:noProof/>
        <w:sz w:val="22"/>
        <w:szCs w:val="28"/>
      </w:rPr>
    </w:pPr>
    <w:r w:rsidRPr="00253B86">
      <w:rPr>
        <w:rFonts w:ascii="Red Hat Display" w:hAnsi="Red Hat Display" w:cs="Red Hat Display"/>
        <w:caps/>
        <w:sz w:val="22"/>
        <w:szCs w:val="28"/>
      </w:rPr>
      <w:fldChar w:fldCharType="begin"/>
    </w:r>
    <w:r w:rsidRPr="00253B86">
      <w:rPr>
        <w:rFonts w:ascii="Red Hat Display" w:hAnsi="Red Hat Display" w:cs="Red Hat Display"/>
        <w:caps/>
        <w:sz w:val="22"/>
        <w:szCs w:val="28"/>
      </w:rPr>
      <w:instrText xml:space="preserve"> PAGE   \* MERGEFORMAT </w:instrText>
    </w:r>
    <w:r w:rsidRPr="00253B86">
      <w:rPr>
        <w:rFonts w:ascii="Red Hat Display" w:hAnsi="Red Hat Display" w:cs="Red Hat Display"/>
        <w:caps/>
        <w:sz w:val="22"/>
        <w:szCs w:val="28"/>
      </w:rPr>
      <w:fldChar w:fldCharType="separate"/>
    </w:r>
    <w:r w:rsidRPr="00253B86">
      <w:rPr>
        <w:rFonts w:ascii="Red Hat Display" w:hAnsi="Red Hat Display" w:cs="Red Hat Display"/>
        <w:caps/>
        <w:noProof/>
        <w:sz w:val="22"/>
        <w:szCs w:val="28"/>
      </w:rPr>
      <w:t>39</w:t>
    </w:r>
    <w:r w:rsidRPr="00253B86">
      <w:rPr>
        <w:rFonts w:ascii="Red Hat Display" w:hAnsi="Red Hat Display" w:cs="Red Hat Display"/>
        <w:caps/>
        <w:noProof/>
        <w:sz w:val="22"/>
        <w:szCs w:val="28"/>
      </w:rPr>
      <w:fldChar w:fldCharType="end"/>
    </w:r>
    <w:bookmarkStart w:id="497" w:name="_Hlk192751398"/>
  </w:p>
  <w:p w14:paraId="44F75A82" w14:textId="31130A04" w:rsidR="00741205" w:rsidRPr="00253B86" w:rsidRDefault="00741205" w:rsidP="00A123A8">
    <w:pPr>
      <w:pStyle w:val="Footer"/>
      <w:jc w:val="center"/>
      <w:rPr>
        <w:rFonts w:ascii="Red Hat Display" w:hAnsi="Red Hat Display" w:cs="Red Hat Display"/>
        <w:color w:val="808080" w:themeColor="background1" w:themeShade="80"/>
        <w:sz w:val="14"/>
        <w:szCs w:val="14"/>
      </w:rPr>
    </w:pPr>
    <w:r w:rsidRPr="00253B86">
      <w:rPr>
        <w:rFonts w:ascii="Red Hat Display" w:hAnsi="Red Hat Display" w:cs="Red Hat Display"/>
        <w:color w:val="808080" w:themeColor="background1" w:themeShade="80"/>
        <w:sz w:val="14"/>
        <w:szCs w:val="14"/>
      </w:rPr>
      <w:t xml:space="preserve">Rules for Participation – </w:t>
    </w:r>
    <w:r w:rsidR="00D05FCC" w:rsidRPr="00253B86">
      <w:rPr>
        <w:rFonts w:ascii="Red Hat Display" w:hAnsi="Red Hat Display" w:cs="Red Hat Display"/>
        <w:color w:val="808080" w:themeColor="background1" w:themeShade="80"/>
        <w:sz w:val="14"/>
        <w:szCs w:val="14"/>
      </w:rPr>
      <w:t xml:space="preserve">State Aid </w:t>
    </w:r>
    <w:r w:rsidR="00D05FCC" w:rsidRPr="00253B86">
      <w:rPr>
        <w:rFonts w:ascii="Red Hat Display" w:hAnsi="Red Hat Display" w:cs="Red Hat Display"/>
        <w:i/>
        <w:iCs/>
        <w:color w:val="808080" w:themeColor="background1" w:themeShade="80"/>
        <w:sz w:val="14"/>
        <w:szCs w:val="14"/>
      </w:rPr>
      <w:t>de minimis</w:t>
    </w:r>
    <w:r w:rsidR="00CC5479" w:rsidRPr="00253B86">
      <w:rPr>
        <w:rFonts w:ascii="Red Hat Display" w:hAnsi="Red Hat Display" w:cs="Red Hat Display"/>
        <w:i/>
        <w:iCs/>
        <w:color w:val="808080" w:themeColor="background1" w:themeShade="80"/>
        <w:sz w:val="14"/>
        <w:szCs w:val="14"/>
      </w:rPr>
      <w:t xml:space="preserve"> </w:t>
    </w:r>
    <w:r w:rsidR="00CC5479" w:rsidRPr="00253B86">
      <w:rPr>
        <w:rFonts w:ascii="Red Hat Display" w:hAnsi="Red Hat Display" w:cs="Red Hat Display"/>
        <w:color w:val="808080" w:themeColor="background1" w:themeShade="80"/>
        <w:sz w:val="14"/>
        <w:szCs w:val="14"/>
      </w:rPr>
      <w:t>(Option A)</w:t>
    </w:r>
  </w:p>
  <w:p w14:paraId="60580112" w14:textId="5F1A83B6" w:rsidR="00741205" w:rsidRPr="00253B86" w:rsidRDefault="00A123A8" w:rsidP="00A123A8">
    <w:pPr>
      <w:pStyle w:val="Footer"/>
      <w:rPr>
        <w:rFonts w:ascii="Red Hat Display" w:hAnsi="Red Hat Display" w:cs="Red Hat Display"/>
        <w:color w:val="808080" w:themeColor="background1" w:themeShade="80"/>
        <w:sz w:val="14"/>
        <w:szCs w:val="14"/>
      </w:rPr>
    </w:pPr>
    <w:r w:rsidRPr="00A123A8">
      <w:rPr>
        <w:rFonts w:cs="Arial"/>
        <w:noProof/>
        <w:sz w:val="16"/>
        <w:szCs w:val="16"/>
      </w:rPr>
      <w:drawing>
        <wp:inline distT="0" distB="0" distL="0" distR="0" wp14:anchorId="173BC98B" wp14:editId="6BAF869A">
          <wp:extent cx="1387597" cy="449885"/>
          <wp:effectExtent l="0" t="0" r="3175" b="7620"/>
          <wp:docPr id="1421467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49519" name=""/>
                  <pic:cNvPicPr/>
                </pic:nvPicPr>
                <pic:blipFill>
                  <a:blip r:embed="rId1"/>
                  <a:stretch>
                    <a:fillRect/>
                  </a:stretch>
                </pic:blipFill>
                <pic:spPr>
                  <a:xfrm>
                    <a:off x="0" y="0"/>
                    <a:ext cx="1397273" cy="453022"/>
                  </a:xfrm>
                  <a:prstGeom prst="rect">
                    <a:avLst/>
                  </a:prstGeom>
                </pic:spPr>
              </pic:pic>
            </a:graphicData>
          </a:graphic>
        </wp:inline>
      </w:drawing>
    </w:r>
  </w:p>
  <w:bookmarkEnd w:id="497"/>
  <w:p w14:paraId="2B2DF332" w14:textId="67A7531B" w:rsidR="00741205" w:rsidRPr="00253B86" w:rsidRDefault="00741205" w:rsidP="00CF1964">
    <w:pPr>
      <w:pStyle w:val="Footer"/>
      <w:jc w:val="right"/>
      <w:rPr>
        <w:rFonts w:ascii="Red Hat Display" w:hAnsi="Red Hat Display" w:cs="Red Hat Display"/>
      </w:rPr>
    </w:pPr>
    <w:r w:rsidRPr="00253B86">
      <w:rPr>
        <w:rFonts w:ascii="Red Hat Display" w:hAnsi="Red Hat Display" w:cs="Red Hat Display"/>
        <w:color w:val="808080" w:themeColor="background1" w:themeShade="8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4229" w14:textId="77777777" w:rsidR="000E174B" w:rsidRDefault="000E174B" w:rsidP="00250832">
      <w:r>
        <w:separator/>
      </w:r>
    </w:p>
  </w:footnote>
  <w:footnote w:type="continuationSeparator" w:id="0">
    <w:p w14:paraId="242746B6" w14:textId="77777777" w:rsidR="000E174B" w:rsidRDefault="000E174B" w:rsidP="00250832">
      <w:r>
        <w:continuationSeparator/>
      </w:r>
    </w:p>
  </w:footnote>
  <w:footnote w:id="1">
    <w:p w14:paraId="150D6273" w14:textId="1A0EFD28" w:rsidR="003F4785" w:rsidRDefault="003F4785">
      <w:pPr>
        <w:pStyle w:val="FootnoteText"/>
      </w:pPr>
      <w:r>
        <w:rPr>
          <w:rStyle w:val="FootnoteReference"/>
        </w:rPr>
        <w:footnoteRef/>
      </w:r>
      <w:r>
        <w:t xml:space="preserve"> </w:t>
      </w:r>
      <w:hyperlink r:id="rId1" w:history="1">
        <w:r w:rsidRPr="003F4785">
          <w:rPr>
            <w:color w:val="0000FF"/>
            <w:szCs w:val="24"/>
            <w:u w:val="single"/>
          </w:rPr>
          <w:t>12. Missions</w:t>
        </w:r>
      </w:hyperlink>
    </w:p>
  </w:footnote>
  <w:footnote w:id="2">
    <w:p w14:paraId="72CBB62D" w14:textId="7DCAC173" w:rsidR="00321B76" w:rsidRDefault="00321B76">
      <w:pPr>
        <w:pStyle w:val="FootnoteText"/>
      </w:pPr>
      <w:r>
        <w:rPr>
          <w:rStyle w:val="FootnoteReference"/>
        </w:rPr>
        <w:footnoteRef/>
      </w:r>
      <w:r>
        <w:t xml:space="preserve"> </w:t>
      </w:r>
      <w:hyperlink r:id="rId2" w:history="1">
        <w:r w:rsidRPr="00321B76">
          <w:rPr>
            <w:color w:val="0000FF"/>
            <w:szCs w:val="24"/>
            <w:u w:val="single"/>
          </w:rPr>
          <w:t>EU Missions in Horizon Europe - Research and innovation</w:t>
        </w:r>
      </w:hyperlink>
    </w:p>
  </w:footnote>
  <w:footnote w:id="3">
    <w:p w14:paraId="5F97C877" w14:textId="40772747" w:rsidR="002B68A8" w:rsidRDefault="002B68A8">
      <w:pPr>
        <w:pStyle w:val="FootnoteText"/>
      </w:pPr>
      <w:r>
        <w:rPr>
          <w:rStyle w:val="FootnoteReference"/>
        </w:rPr>
        <w:footnoteRef/>
      </w:r>
      <w:r>
        <w:t xml:space="preserve"> </w:t>
      </w:r>
      <w:hyperlink r:id="rId3" w:history="1">
        <w:r w:rsidRPr="002B68A8">
          <w:rPr>
            <w:color w:val="0000FF"/>
            <w:szCs w:val="24"/>
            <w:u w:val="single"/>
          </w:rPr>
          <w:t>malta-vision-2050-public-consultation.pdf</w:t>
        </w:r>
      </w:hyperlink>
    </w:p>
  </w:footnote>
  <w:footnote w:id="4">
    <w:p w14:paraId="0F69269B" w14:textId="63C5496D" w:rsidR="002B68A8" w:rsidRDefault="002B68A8">
      <w:pPr>
        <w:pStyle w:val="FootnoteText"/>
      </w:pPr>
      <w:r>
        <w:rPr>
          <w:rStyle w:val="FootnoteReference"/>
        </w:rPr>
        <w:footnoteRef/>
      </w:r>
      <w:r>
        <w:t xml:space="preserve"> </w:t>
      </w:r>
      <w:hyperlink r:id="rId4" w:history="1">
        <w:r w:rsidRPr="002B68A8">
          <w:rPr>
            <w:color w:val="0000FF"/>
            <w:szCs w:val="24"/>
            <w:u w:val="single"/>
          </w:rPr>
          <w:t>RIS3-Strategy-2021-2027.pdf</w:t>
        </w:r>
      </w:hyperlink>
    </w:p>
  </w:footnote>
  <w:footnote w:id="5">
    <w:p w14:paraId="6A529904" w14:textId="79D397AE" w:rsidR="00E01337" w:rsidRPr="00655B75" w:rsidRDefault="00E01337">
      <w:pPr>
        <w:pStyle w:val="FootnoteText"/>
        <w:rPr>
          <w:rFonts w:ascii="Red Hat Display" w:hAnsi="Red Hat Display" w:cs="Red Hat Display"/>
          <w:sz w:val="18"/>
          <w:szCs w:val="18"/>
        </w:rPr>
      </w:pPr>
      <w:r w:rsidRPr="00655B75">
        <w:rPr>
          <w:rStyle w:val="FootnoteReference"/>
          <w:rFonts w:ascii="Red Hat Display" w:hAnsi="Red Hat Display" w:cs="Red Hat Display"/>
          <w:sz w:val="18"/>
          <w:szCs w:val="18"/>
        </w:rPr>
        <w:footnoteRef/>
      </w:r>
      <w:r w:rsidRPr="00655B75">
        <w:rPr>
          <w:rFonts w:ascii="Red Hat Display" w:hAnsi="Red Hat Display" w:cs="Red Hat Display"/>
          <w:sz w:val="18"/>
          <w:szCs w:val="18"/>
        </w:rPr>
        <w:t xml:space="preserve"> </w:t>
      </w:r>
      <w:hyperlink r:id="rId5" w:history="1">
        <w:r w:rsidRPr="00655B75">
          <w:rPr>
            <w:rFonts w:ascii="Red Hat Display" w:hAnsi="Red Hat Display" w:cs="Red Hat Display"/>
            <w:color w:val="0000FF"/>
            <w:sz w:val="18"/>
            <w:szCs w:val="18"/>
            <w:u w:val="single"/>
          </w:rPr>
          <w:t>EU Missions in Horizon Europe - Research and innovation</w:t>
        </w:r>
      </w:hyperlink>
    </w:p>
  </w:footnote>
  <w:footnote w:id="6">
    <w:p w14:paraId="3521C298" w14:textId="6A49C0DB" w:rsidR="003E2935" w:rsidRDefault="003E2935">
      <w:pPr>
        <w:pStyle w:val="FootnoteText"/>
      </w:pPr>
      <w:r>
        <w:rPr>
          <w:rStyle w:val="FootnoteReference"/>
        </w:rPr>
        <w:footnoteRef/>
      </w:r>
      <w:r>
        <w:t xml:space="preserve"> </w:t>
      </w:r>
      <w:hyperlink r:id="rId6" w:history="1">
        <w:r w:rsidRPr="003E2935">
          <w:rPr>
            <w:rStyle w:val="Hyperlink"/>
          </w:rPr>
          <w:t>EU Missions in Horizon Europe - Research and innovation</w:t>
        </w:r>
      </w:hyperlink>
    </w:p>
  </w:footnote>
  <w:footnote w:id="7">
    <w:p w14:paraId="527EB3BC" w14:textId="3963D8D5" w:rsidR="00D92CE5" w:rsidRDefault="00D92CE5">
      <w:pPr>
        <w:pStyle w:val="FootnoteText"/>
      </w:pPr>
      <w:r>
        <w:rPr>
          <w:rStyle w:val="FootnoteReference"/>
        </w:rPr>
        <w:footnoteRef/>
      </w:r>
      <w:r>
        <w:t xml:space="preserve"> </w:t>
      </w:r>
      <w:r w:rsidRPr="00E12FCA">
        <w:rPr>
          <w:rFonts w:ascii="Red Hat Display" w:hAnsi="Red Hat Display" w:cs="Red Hat Display"/>
          <w:b/>
          <w:bCs/>
        </w:rPr>
        <w:t>More information available here:</w:t>
      </w:r>
      <w:r w:rsidRPr="00E12FCA">
        <w:rPr>
          <w:rFonts w:ascii="Red Hat Display" w:hAnsi="Red Hat Display" w:cs="Red Hat Display"/>
        </w:rPr>
        <w:t xml:space="preserve"> </w:t>
      </w:r>
      <w:hyperlink r:id="rId7" w:history="1">
        <w:r w:rsidRPr="00E12FCA">
          <w:rPr>
            <w:rStyle w:val="Hyperlink"/>
            <w:rFonts w:ascii="Red Hat Display" w:hAnsi="Red Hat Display" w:cs="Red Hat Display"/>
          </w:rPr>
          <w:t>https://eur-lex.europa.eu/eli/reg/2023/2831</w:t>
        </w:r>
      </w:hyperlink>
    </w:p>
  </w:footnote>
  <w:footnote w:id="8">
    <w:p w14:paraId="677D67E8" w14:textId="621758FF" w:rsidR="000D3BF6" w:rsidRPr="00C32F30" w:rsidRDefault="000D3BF6">
      <w:pPr>
        <w:pStyle w:val="FootnoteText"/>
        <w:rPr>
          <w:rFonts w:ascii="Red Hat Display" w:hAnsi="Red Hat Display" w:cs="Red Hat Display"/>
        </w:rPr>
      </w:pPr>
      <w:r w:rsidRPr="00C32F30">
        <w:rPr>
          <w:rStyle w:val="FootnoteReference"/>
          <w:rFonts w:ascii="Red Hat Display" w:hAnsi="Red Hat Display" w:cs="Red Hat Display"/>
        </w:rPr>
        <w:footnoteRef/>
      </w:r>
      <w:r w:rsidRPr="00C32F30">
        <w:rPr>
          <w:rFonts w:ascii="Red Hat Display" w:hAnsi="Red Hat Display" w:cs="Red Hat Display"/>
        </w:rPr>
        <w:t xml:space="preserve"> This can be found within the </w:t>
      </w:r>
      <w:hyperlink r:id="rId8" w:history="1">
        <w:r w:rsidRPr="00C32F30">
          <w:rPr>
            <w:rStyle w:val="Hyperlink"/>
            <w:rFonts w:ascii="Red Hat Display" w:hAnsi="Red Hat Display" w:cs="Red Hat Display"/>
          </w:rPr>
          <w:t>Resource Page</w:t>
        </w:r>
      </w:hyperlink>
      <w:r w:rsidRPr="00C32F30">
        <w:rPr>
          <w:rFonts w:ascii="Red Hat Display" w:hAnsi="Red Hat Display" w:cs="Red Hat Display"/>
        </w:rPr>
        <w:t xml:space="preserve"> on the Xjenza Malta </w:t>
      </w:r>
      <w:r w:rsidR="00850CA6" w:rsidRPr="00C32F30">
        <w:rPr>
          <w:rFonts w:ascii="Red Hat Display" w:hAnsi="Red Hat Display" w:cs="Red Hat Display"/>
        </w:rPr>
        <w:t>website</w:t>
      </w:r>
    </w:p>
  </w:footnote>
  <w:footnote w:id="9">
    <w:p w14:paraId="21B6AB3E" w14:textId="77777777" w:rsidR="00373DEE" w:rsidRPr="00D20B0A" w:rsidRDefault="00373DEE" w:rsidP="00277350">
      <w:pPr>
        <w:spacing w:line="276" w:lineRule="auto"/>
        <w:jc w:val="both"/>
        <w:rPr>
          <w:rFonts w:ascii="Red Hat Display" w:hAnsi="Red Hat Display" w:cs="Red Hat Display"/>
          <w:iCs/>
          <w:szCs w:val="20"/>
        </w:rPr>
      </w:pPr>
      <w:r w:rsidRPr="009746C0">
        <w:rPr>
          <w:rStyle w:val="FootnoteReference"/>
          <w:rFonts w:cs="Arial"/>
          <w:szCs w:val="20"/>
        </w:rPr>
        <w:footnoteRef/>
      </w:r>
      <w:r w:rsidRPr="009746C0">
        <w:rPr>
          <w:rFonts w:cs="Arial"/>
          <w:szCs w:val="20"/>
        </w:rPr>
        <w:t xml:space="preserve"> </w:t>
      </w:r>
      <w:r w:rsidRPr="00D20B0A">
        <w:rPr>
          <w:rStyle w:val="Emphasis"/>
          <w:rFonts w:ascii="Red Hat Display" w:hAnsi="Red Hat Display" w:cs="Red Hat Display"/>
          <w:i w:val="0"/>
          <w:szCs w:val="20"/>
        </w:rPr>
        <w:t xml:space="preserve">The term ‘senior researcher’ is to be used for a postdoctoral researcher with a specialist and high level of local and international experience in the field. Individuals possessing a high level of experience in industry can still be considered. </w:t>
      </w:r>
      <w:bookmarkStart w:id="293" w:name="_Hlk192497027"/>
      <w:r w:rsidRPr="00D20B0A">
        <w:rPr>
          <w:rStyle w:val="Emphasis"/>
          <w:rFonts w:ascii="Red Hat Display" w:hAnsi="Red Hat Display" w:cs="Red Hat Display"/>
          <w:i w:val="0"/>
          <w:szCs w:val="20"/>
        </w:rPr>
        <w:t>The applicant is to confirm this judgement with Xjenza Malta well in advance of submitting the application form.</w:t>
      </w:r>
      <w:bookmarkEnd w:id="293"/>
    </w:p>
  </w:footnote>
  <w:footnote w:id="10">
    <w:p w14:paraId="77D43845" w14:textId="77777777" w:rsidR="00373DEE" w:rsidRDefault="00373DEE" w:rsidP="00277350">
      <w:pPr>
        <w:pStyle w:val="FootnoteText"/>
        <w:jc w:val="both"/>
      </w:pPr>
      <w:r w:rsidRPr="00D20B0A">
        <w:rPr>
          <w:rStyle w:val="FootnoteReference"/>
          <w:rFonts w:ascii="Red Hat Display" w:hAnsi="Red Hat Display" w:cs="Red Hat Display"/>
        </w:rPr>
        <w:footnoteRef/>
      </w:r>
      <w:r w:rsidRPr="00D20B0A">
        <w:rPr>
          <w:rFonts w:ascii="Red Hat Display" w:hAnsi="Red Hat Display" w:cs="Red Hat Display"/>
        </w:rPr>
        <w:t xml:space="preserve"> </w:t>
      </w:r>
      <w:r w:rsidRPr="00D20B0A">
        <w:rPr>
          <w:rStyle w:val="Emphasis"/>
          <w:rFonts w:ascii="Red Hat Display" w:hAnsi="Red Hat Display" w:cs="Red Hat Display"/>
          <w:i w:val="0"/>
        </w:rPr>
        <w:t>The term ‘researcher’ is to be used for a Bachelor’s, Master’s or a Ph.D. degree holder and hence the hourly rate should be equivalent to the degree held by the relevant individual.</w:t>
      </w:r>
    </w:p>
  </w:footnote>
  <w:footnote w:id="11">
    <w:p w14:paraId="577283CF" w14:textId="77777777" w:rsidR="007C1D4B" w:rsidRPr="00655B75" w:rsidRDefault="007C1D4B" w:rsidP="007C1D4B">
      <w:pPr>
        <w:pStyle w:val="FootnoteText"/>
        <w:rPr>
          <w:rFonts w:ascii="Red Hat Display" w:hAnsi="Red Hat Display" w:cs="Red Hat Display"/>
          <w:sz w:val="18"/>
          <w:szCs w:val="18"/>
        </w:rPr>
      </w:pPr>
      <w:r w:rsidRPr="00655B75">
        <w:rPr>
          <w:rStyle w:val="FootnoteReference"/>
          <w:rFonts w:ascii="Red Hat Display" w:hAnsi="Red Hat Display" w:cs="Red Hat Display"/>
          <w:sz w:val="18"/>
          <w:szCs w:val="18"/>
        </w:rPr>
        <w:footnoteRef/>
      </w:r>
      <w:r w:rsidRPr="00655B75">
        <w:rPr>
          <w:rFonts w:ascii="Red Hat Display" w:hAnsi="Red Hat Display" w:cs="Red Hat Display"/>
          <w:sz w:val="18"/>
          <w:szCs w:val="18"/>
        </w:rPr>
        <w:t xml:space="preserve"> </w:t>
      </w:r>
      <w:r w:rsidRPr="00655B75">
        <w:rPr>
          <w:rFonts w:ascii="Red Hat Display" w:hAnsi="Red Hat Display" w:cs="Red Hat Display"/>
          <w:color w:val="666666"/>
          <w:sz w:val="18"/>
          <w:szCs w:val="18"/>
          <w:shd w:val="clear" w:color="auto" w:fill="FFFFFF"/>
        </w:rPr>
        <w:t>European Commission: Directorate-General for Research and Innovation, </w:t>
      </w:r>
      <w:r w:rsidRPr="00655B75">
        <w:rPr>
          <w:rFonts w:ascii="Red Hat Display" w:hAnsi="Red Hat Display" w:cs="Red Hat Display"/>
          <w:i/>
          <w:iCs/>
          <w:color w:val="666666"/>
          <w:sz w:val="18"/>
          <w:szCs w:val="18"/>
          <w:shd w:val="clear" w:color="auto" w:fill="FFFFFF"/>
        </w:rPr>
        <w:t>EU mission, adaptation to climate change</w:t>
      </w:r>
      <w:r w:rsidRPr="00655B75">
        <w:rPr>
          <w:rFonts w:ascii="Red Hat Display" w:hAnsi="Red Hat Display" w:cs="Red Hat Display"/>
          <w:color w:val="666666"/>
          <w:sz w:val="18"/>
          <w:szCs w:val="18"/>
          <w:shd w:val="clear" w:color="auto" w:fill="FFFFFF"/>
        </w:rPr>
        <w:t>, Publications Office of the European Union, 2025, </w:t>
      </w:r>
      <w:hyperlink r:id="rId9" w:tgtFrame="_blank" w:history="1">
        <w:r w:rsidRPr="00655B75">
          <w:rPr>
            <w:rStyle w:val="Hyperlink"/>
            <w:rFonts w:ascii="Red Hat Display" w:hAnsi="Red Hat Display" w:cs="Red Hat Display"/>
            <w:color w:val="0E47CB"/>
            <w:sz w:val="18"/>
            <w:szCs w:val="18"/>
            <w:shd w:val="clear" w:color="auto" w:fill="FFFFFF"/>
          </w:rPr>
          <w:t>https://data.europa.eu/doi/10.2777/5725296</w:t>
        </w:r>
      </w:hyperlink>
    </w:p>
  </w:footnote>
  <w:footnote w:id="12">
    <w:p w14:paraId="73354AB2" w14:textId="77777777" w:rsidR="00744880" w:rsidRDefault="00744880" w:rsidP="00744880">
      <w:pPr>
        <w:pStyle w:val="NormalWeb"/>
      </w:pPr>
      <w:r w:rsidRPr="00ED6C57">
        <w:rPr>
          <w:rStyle w:val="FootnoteReference"/>
          <w:rFonts w:ascii="Red Hat Display" w:hAnsi="Red Hat Display" w:cs="Red Hat Display"/>
          <w:sz w:val="18"/>
          <w:szCs w:val="18"/>
        </w:rPr>
        <w:footnoteRef/>
      </w:r>
      <w:r w:rsidRPr="00ED6C57">
        <w:rPr>
          <w:rFonts w:ascii="Red Hat Display" w:hAnsi="Red Hat Display" w:cs="Red Hat Display"/>
          <w:sz w:val="18"/>
          <w:szCs w:val="18"/>
        </w:rPr>
        <w:t xml:space="preserve"> (The set of criteria developed for LLs has been published in the </w:t>
      </w:r>
      <w:hyperlink r:id="rId10" w:anchor=":~:text=The%20Mission%20Soil%20Implementation%20Plan%20explains%20the%20Mission%27s,latest%20progress%20and%20learn%20more%20about%20getting%20involved." w:history="1">
        <w:r w:rsidRPr="00ED6C57">
          <w:rPr>
            <w:rStyle w:val="Hyperlink"/>
            <w:rFonts w:ascii="Red Hat Display" w:eastAsiaTheme="majorEastAsia" w:hAnsi="Red Hat Display" w:cs="Red Hat Display"/>
            <w:sz w:val="18"/>
            <w:szCs w:val="18"/>
          </w:rPr>
          <w:t>Mission Soil Implementation Plan | Mission Soil Platform</w:t>
        </w:r>
      </w:hyperlink>
      <w:r>
        <w:t>)</w:t>
      </w:r>
    </w:p>
  </w:footnote>
  <w:footnote w:id="13">
    <w:p w14:paraId="5E7F887F" w14:textId="77777777" w:rsidR="00744880" w:rsidRPr="00ED6C57" w:rsidRDefault="00744880" w:rsidP="00744880">
      <w:pPr>
        <w:pStyle w:val="FootnoteText"/>
        <w:rPr>
          <w:rFonts w:ascii="Red Hat Display" w:hAnsi="Red Hat Display" w:cs="Red Hat Display"/>
          <w:sz w:val="18"/>
          <w:szCs w:val="18"/>
        </w:rPr>
      </w:pPr>
      <w:r w:rsidRPr="00ED6C57">
        <w:rPr>
          <w:rStyle w:val="FootnoteReference"/>
          <w:rFonts w:ascii="Red Hat Display" w:hAnsi="Red Hat Display" w:cs="Red Hat Display"/>
          <w:sz w:val="18"/>
          <w:szCs w:val="18"/>
        </w:rPr>
        <w:footnoteRef/>
      </w:r>
      <w:hyperlink r:id="rId11" w:history="1">
        <w:r w:rsidRPr="00ED6C57">
          <w:rPr>
            <w:rStyle w:val="Hyperlink"/>
            <w:rFonts w:ascii="Red Hat Display" w:hAnsi="Red Hat Display" w:cs="Red Hat Display"/>
            <w:sz w:val="18"/>
            <w:szCs w:val="18"/>
          </w:rPr>
          <w:t>the mission ‘a soil deal for europe-KI0124071ENN.pdf</w:t>
        </w:r>
      </w:hyperlink>
    </w:p>
    <w:p w14:paraId="5DA45776" w14:textId="77777777" w:rsidR="00744880" w:rsidRDefault="00744880" w:rsidP="007448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EA8" w14:textId="14907EF9" w:rsidR="00B36FE4" w:rsidRPr="00B36FE4" w:rsidRDefault="00080DB5" w:rsidP="00B36FE4">
    <w:pPr>
      <w:spacing w:before="100" w:beforeAutospacing="1" w:after="100" w:afterAutospacing="1"/>
      <w:rPr>
        <w:rFonts w:ascii="Times New Roman" w:hAnsi="Times New Roman"/>
        <w:sz w:val="24"/>
      </w:rPr>
    </w:pPr>
    <w:r w:rsidRPr="002C0FF4">
      <w:rPr>
        <w:rFonts w:ascii="Times New Roman" w:hAnsi="Times New Roman"/>
        <w:noProof/>
        <w:sz w:val="24"/>
      </w:rPr>
      <w:drawing>
        <wp:anchor distT="0" distB="0" distL="114300" distR="114300" simplePos="0" relativeHeight="251688960" behindDoc="1" locked="0" layoutInCell="1" allowOverlap="1" wp14:anchorId="11C361C1" wp14:editId="7024126A">
          <wp:simplePos x="0" y="0"/>
          <wp:positionH relativeFrom="margin">
            <wp:posOffset>4310588</wp:posOffset>
          </wp:positionH>
          <wp:positionV relativeFrom="paragraph">
            <wp:posOffset>-194725</wp:posOffset>
          </wp:positionV>
          <wp:extent cx="1564640" cy="699770"/>
          <wp:effectExtent l="0" t="0" r="0" b="0"/>
          <wp:wrapTight wrapText="bothSides">
            <wp:wrapPolygon edited="0">
              <wp:start x="3419" y="3528"/>
              <wp:lineTo x="2893" y="13525"/>
              <wp:lineTo x="3419" y="17641"/>
              <wp:lineTo x="4997" y="17641"/>
              <wp:lineTo x="14201" y="14701"/>
              <wp:lineTo x="14201" y="14113"/>
              <wp:lineTo x="20250" y="11172"/>
              <wp:lineTo x="19724" y="7056"/>
              <wp:lineTo x="8416" y="3528"/>
              <wp:lineTo x="3419" y="3528"/>
            </wp:wrapPolygon>
          </wp:wrapTight>
          <wp:docPr id="2123264515" name="Picture 12" descr="A logo on a black background&#10;&#10;Description automatically generated">
            <a:extLst xmlns:a="http://schemas.openxmlformats.org/drawingml/2006/main">
              <a:ext uri="{FF2B5EF4-FFF2-40B4-BE49-F238E27FC236}">
                <a16:creationId xmlns:a16="http://schemas.microsoft.com/office/drawing/2014/main" id="{882C8556-D89D-4AA0-92AF-C94E846B96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logo on a black background&#10;&#10;Description automatically generated">
                    <a:extLst>
                      <a:ext uri="{FF2B5EF4-FFF2-40B4-BE49-F238E27FC236}">
                        <a16:creationId xmlns:a16="http://schemas.microsoft.com/office/drawing/2014/main" id="{882C8556-D89D-4AA0-92AF-C94E846B96B4}"/>
                      </a:ext>
                    </a:extLst>
                  </pic:cNvPr>
                  <pic:cNvPicPr>
                    <a:picLocks noChangeAspect="1"/>
                  </pic:cNvPicPr>
                </pic:nvPicPr>
                <pic:blipFill rotWithShape="1">
                  <a:blip r:embed="rId1">
                    <a:extLst>
                      <a:ext uri="{28A0092B-C50C-407E-A947-70E740481C1C}">
                        <a14:useLocalDpi xmlns:a14="http://schemas.microsoft.com/office/drawing/2010/main" val="0"/>
                      </a:ext>
                    </a:extLst>
                  </a:blip>
                  <a:srcRect l="21184" t="33384" r="25810" b="33133"/>
                  <a:stretch/>
                </pic:blipFill>
                <pic:spPr>
                  <a:xfrm>
                    <a:off x="0" y="0"/>
                    <a:ext cx="1564640" cy="699770"/>
                  </a:xfrm>
                  <a:prstGeom prst="rect">
                    <a:avLst/>
                  </a:prstGeom>
                </pic:spPr>
              </pic:pic>
            </a:graphicData>
          </a:graphic>
          <wp14:sizeRelH relativeFrom="margin">
            <wp14:pctWidth>0</wp14:pctWidth>
          </wp14:sizeRelH>
          <wp14:sizeRelV relativeFrom="margin">
            <wp14:pctHeight>0</wp14:pctHeight>
          </wp14:sizeRelV>
        </wp:anchor>
      </w:drawing>
    </w:r>
  </w:p>
  <w:p w14:paraId="66DC0EAC" w14:textId="1AEC4F52" w:rsidR="00B36FE4" w:rsidRDefault="00B36FE4" w:rsidP="00DC71FB">
    <w:pPr>
      <w:pStyle w:val="Header"/>
      <w:jc w:val="righ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3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001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0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205A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C66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A5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E9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036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EA00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F9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F1EBA"/>
    <w:multiLevelType w:val="hybridMultilevel"/>
    <w:tmpl w:val="113C68AC"/>
    <w:lvl w:ilvl="0" w:tplc="92E0395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0B4A4A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084643"/>
    <w:multiLevelType w:val="hybridMultilevel"/>
    <w:tmpl w:val="85382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71417"/>
    <w:multiLevelType w:val="hybridMultilevel"/>
    <w:tmpl w:val="5FC44196"/>
    <w:lvl w:ilvl="0" w:tplc="23E0B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AC3749"/>
    <w:multiLevelType w:val="hybridMultilevel"/>
    <w:tmpl w:val="6924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2A499B"/>
    <w:multiLevelType w:val="hybridMultilevel"/>
    <w:tmpl w:val="FA5C5786"/>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40D89"/>
    <w:multiLevelType w:val="hybridMultilevel"/>
    <w:tmpl w:val="EC1EB86E"/>
    <w:lvl w:ilvl="0" w:tplc="23E0B4B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F07974"/>
    <w:multiLevelType w:val="multilevel"/>
    <w:tmpl w:val="2FC4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C64B3"/>
    <w:multiLevelType w:val="hybridMultilevel"/>
    <w:tmpl w:val="2966AFBA"/>
    <w:lvl w:ilvl="0" w:tplc="5BF436A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FF360DF"/>
    <w:multiLevelType w:val="hybridMultilevel"/>
    <w:tmpl w:val="07CEC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011BCE"/>
    <w:multiLevelType w:val="hybridMultilevel"/>
    <w:tmpl w:val="93C800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E60F5D"/>
    <w:multiLevelType w:val="multilevel"/>
    <w:tmpl w:val="602A8586"/>
    <w:lvl w:ilvl="0">
      <w:start w:val="1"/>
      <w:numFmt w:val="decimal"/>
      <w:pStyle w:val="Heading1"/>
      <w:lvlText w:val="%1"/>
      <w:lvlJc w:val="left"/>
      <w:pPr>
        <w:ind w:left="573" w:hanging="432"/>
      </w:pPr>
      <w:rPr>
        <w:rFonts w:ascii="Red Hat Display" w:hAnsi="Red Hat Display" w:cs="Red Hat Display" w:hint="default"/>
        <w:sz w:val="24"/>
        <w:szCs w:val="24"/>
      </w:rPr>
    </w:lvl>
    <w:lvl w:ilvl="1">
      <w:start w:val="2"/>
      <w:numFmt w:val="decimal"/>
      <w:pStyle w:val="Heading2"/>
      <w:lvlText w:val="%1.%2"/>
      <w:lvlJc w:val="left"/>
      <w:pPr>
        <w:ind w:left="717" w:hanging="576"/>
      </w:pPr>
      <w:rPr>
        <w:rFonts w:ascii="Red Hat Display" w:hAnsi="Red Hat Display" w:cs="Red Hat Display" w:hint="default"/>
        <w:b/>
        <w:i w:val="0"/>
        <w:iCs w:val="0"/>
        <w:sz w:val="24"/>
        <w:szCs w:val="24"/>
      </w:rPr>
    </w:lvl>
    <w:lvl w:ilvl="2">
      <w:start w:val="1"/>
      <w:numFmt w:val="decimal"/>
      <w:pStyle w:val="Heading3"/>
      <w:lvlText w:val="%1.%2.%3"/>
      <w:lvlJc w:val="left"/>
      <w:pPr>
        <w:ind w:left="720" w:hanging="720"/>
      </w:pPr>
      <w:rPr>
        <w:rFonts w:ascii="Red Hat Display" w:hAnsi="Red Hat Display" w:cs="Red Hat Display"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71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AF532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D887F35"/>
    <w:multiLevelType w:val="hybridMultilevel"/>
    <w:tmpl w:val="D02A9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50D5E"/>
    <w:multiLevelType w:val="hybridMultilevel"/>
    <w:tmpl w:val="E9C84A9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9E3604"/>
    <w:multiLevelType w:val="hybridMultilevel"/>
    <w:tmpl w:val="D34E0846"/>
    <w:lvl w:ilvl="0" w:tplc="813C3A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FB3100"/>
    <w:multiLevelType w:val="hybridMultilevel"/>
    <w:tmpl w:val="22102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CF465B"/>
    <w:multiLevelType w:val="hybridMultilevel"/>
    <w:tmpl w:val="77E27E5E"/>
    <w:lvl w:ilvl="0" w:tplc="813C3A14">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A303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DC16697"/>
    <w:multiLevelType w:val="hybridMultilevel"/>
    <w:tmpl w:val="F43653A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6C77C67"/>
    <w:multiLevelType w:val="hybridMultilevel"/>
    <w:tmpl w:val="A05A1E3C"/>
    <w:lvl w:ilvl="0" w:tplc="08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96E3897"/>
    <w:multiLevelType w:val="hybridMultilevel"/>
    <w:tmpl w:val="F5043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984E70"/>
    <w:multiLevelType w:val="hybridMultilevel"/>
    <w:tmpl w:val="B1BC24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D7409"/>
    <w:multiLevelType w:val="hybridMultilevel"/>
    <w:tmpl w:val="BA3E57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C2C6A84"/>
    <w:multiLevelType w:val="hybridMultilevel"/>
    <w:tmpl w:val="5058B66A"/>
    <w:lvl w:ilvl="0" w:tplc="23E0B4BA">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B04DEE"/>
    <w:multiLevelType w:val="hybridMultilevel"/>
    <w:tmpl w:val="A2D8CF78"/>
    <w:lvl w:ilvl="0" w:tplc="EA9CF53E">
      <w:start w:val="1"/>
      <w:numFmt w:val="decimalZero"/>
      <w:pStyle w:val="RefDocItem"/>
      <w:lvlText w:val="%1."/>
      <w:lvlJc w:val="left"/>
      <w:pPr>
        <w:tabs>
          <w:tab w:val="num" w:pos="1287"/>
        </w:tabs>
        <w:ind w:left="1287" w:hanging="153"/>
      </w:pPr>
      <w:rPr>
        <w:rFonts w:hint="default"/>
      </w:rPr>
    </w:lvl>
    <w:lvl w:ilvl="1" w:tplc="0E1A3F02">
      <w:start w:val="1"/>
      <w:numFmt w:val="upperLetter"/>
      <w:lvlText w:val="%2."/>
      <w:lvlJc w:val="left"/>
      <w:pPr>
        <w:tabs>
          <w:tab w:val="num" w:pos="2211"/>
        </w:tabs>
        <w:ind w:left="2211" w:hanging="564"/>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6" w15:restartNumberingAfterBreak="0">
    <w:nsid w:val="4E072036"/>
    <w:multiLevelType w:val="hybridMultilevel"/>
    <w:tmpl w:val="EFEA7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15E40CB"/>
    <w:multiLevelType w:val="hybridMultilevel"/>
    <w:tmpl w:val="A94EC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19E6B42"/>
    <w:multiLevelType w:val="hybridMultilevel"/>
    <w:tmpl w:val="AE3A96E6"/>
    <w:lvl w:ilvl="0" w:tplc="08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28461C9"/>
    <w:multiLevelType w:val="multilevel"/>
    <w:tmpl w:val="262CD8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29F6C63"/>
    <w:multiLevelType w:val="hybridMultilevel"/>
    <w:tmpl w:val="B3B845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0E4081"/>
    <w:multiLevelType w:val="hybridMultilevel"/>
    <w:tmpl w:val="9CD4E984"/>
    <w:lvl w:ilvl="0" w:tplc="813C3A14">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74F4962"/>
    <w:multiLevelType w:val="hybridMultilevel"/>
    <w:tmpl w:val="95D0D8C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A34249"/>
    <w:multiLevelType w:val="multilevel"/>
    <w:tmpl w:val="581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7A494E"/>
    <w:multiLevelType w:val="hybridMultilevel"/>
    <w:tmpl w:val="579C4DA2"/>
    <w:lvl w:ilvl="0" w:tplc="4F74A8D2">
      <w:start w:val="1"/>
      <w:numFmt w:val="bullet"/>
      <w:pStyle w:val="BulletedList1"/>
      <w:lvlText w:val=""/>
      <w:lvlJc w:val="left"/>
      <w:pPr>
        <w:tabs>
          <w:tab w:val="num" w:pos="1287"/>
        </w:tabs>
        <w:ind w:left="1287" w:hanging="360"/>
      </w:pPr>
      <w:rPr>
        <w:rFonts w:ascii="Symbol" w:hAnsi="Symbol" w:hint="default"/>
      </w:rPr>
    </w:lvl>
    <w:lvl w:ilvl="1" w:tplc="99667734">
      <w:start w:val="1"/>
      <w:numFmt w:val="decimal"/>
      <w:pStyle w:val="NumberedList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EE07310"/>
    <w:multiLevelType w:val="hybridMultilevel"/>
    <w:tmpl w:val="D72C35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0446D90"/>
    <w:multiLevelType w:val="hybridMultilevel"/>
    <w:tmpl w:val="B248E9B8"/>
    <w:lvl w:ilvl="0" w:tplc="F6ACEB46">
      <w:start w:val="1"/>
      <w:numFmt w:val="lowerLetter"/>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15:restartNumberingAfterBreak="0">
    <w:nsid w:val="60D21B92"/>
    <w:multiLevelType w:val="hybridMultilevel"/>
    <w:tmpl w:val="E1DE936C"/>
    <w:lvl w:ilvl="0" w:tplc="727A54E4">
      <w:start w:val="1"/>
      <w:numFmt w:val="decimal"/>
      <w:lvlText w:val="%1."/>
      <w:lvlJc w:val="left"/>
      <w:pPr>
        <w:tabs>
          <w:tab w:val="num" w:pos="2716"/>
        </w:tabs>
        <w:ind w:left="2716" w:hanging="360"/>
      </w:pPr>
      <w:rPr>
        <w:rFonts w:hint="default"/>
      </w:rPr>
    </w:lvl>
    <w:lvl w:ilvl="1" w:tplc="0A6E7ECA">
      <w:start w:val="1"/>
      <w:numFmt w:val="bullet"/>
      <w:pStyle w:val="BulletedList2"/>
      <w:lvlText w:val=""/>
      <w:lvlJc w:val="left"/>
      <w:pPr>
        <w:tabs>
          <w:tab w:val="num" w:pos="2716"/>
        </w:tabs>
        <w:ind w:left="2716" w:hanging="360"/>
      </w:pPr>
      <w:rPr>
        <w:rFonts w:ascii="Symbol" w:hAnsi="Symbol"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48" w15:restartNumberingAfterBreak="0">
    <w:nsid w:val="62BC08AA"/>
    <w:multiLevelType w:val="hybridMultilevel"/>
    <w:tmpl w:val="32A2E5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3A928AF"/>
    <w:multiLevelType w:val="hybridMultilevel"/>
    <w:tmpl w:val="366E77C0"/>
    <w:lvl w:ilvl="0" w:tplc="60C4DC86">
      <w:start w:val="1"/>
      <w:numFmt w:val="decimal"/>
      <w:pStyle w:val="ActionPoints"/>
      <w:lvlText w:val="Action 1.%1"/>
      <w:lvlJc w:val="left"/>
      <w:pPr>
        <w:tabs>
          <w:tab w:val="num" w:pos="1287"/>
        </w:tabs>
        <w:ind w:left="12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54D1573"/>
    <w:multiLevelType w:val="hybridMultilevel"/>
    <w:tmpl w:val="1382E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61A456D"/>
    <w:multiLevelType w:val="multilevel"/>
    <w:tmpl w:val="7314468A"/>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D91A47"/>
    <w:multiLevelType w:val="hybridMultilevel"/>
    <w:tmpl w:val="896C9A84"/>
    <w:lvl w:ilvl="0" w:tplc="727A54E4">
      <w:numFmt w:val="decimal"/>
      <w:lvlText w:val=""/>
      <w:lvlJc w:val="left"/>
    </w:lvl>
    <w:lvl w:ilvl="1" w:tplc="273C7FDE">
      <w:numFmt w:val="decimal"/>
      <w:pStyle w:val="NumberedList2"/>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3" w15:restartNumberingAfterBreak="0">
    <w:nsid w:val="6D176805"/>
    <w:multiLevelType w:val="hybridMultilevel"/>
    <w:tmpl w:val="3AA65196"/>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E074EAF"/>
    <w:multiLevelType w:val="multilevel"/>
    <w:tmpl w:val="B6D8EF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26667"/>
    <w:multiLevelType w:val="multilevel"/>
    <w:tmpl w:val="8A1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A36FC4"/>
    <w:multiLevelType w:val="multilevel"/>
    <w:tmpl w:val="8234A498"/>
    <w:lvl w:ilvl="0">
      <w:numFmt w:val="decimal"/>
      <w:lvlText w:val=""/>
      <w:lvlJc w:val="left"/>
    </w:lvl>
    <w:lvl w:ilvl="1">
      <w:numFmt w:val="decimal"/>
      <w:pStyle w:val="AppendixSubsection"/>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4365F7"/>
    <w:multiLevelType w:val="multilevel"/>
    <w:tmpl w:val="2CDC7B56"/>
    <w:lvl w:ilvl="0">
      <w:start w:val="1"/>
      <w:numFmt w:val="bullet"/>
      <w:lvlText w:val=""/>
      <w:lvlJc w:val="left"/>
      <w:pPr>
        <w:ind w:left="432" w:hanging="432"/>
      </w:pPr>
      <w:rPr>
        <w:rFonts w:ascii="Symbol" w:hAnsi="Symbol" w:hint="default"/>
        <w:sz w:val="24"/>
        <w:szCs w:val="24"/>
      </w:rPr>
    </w:lvl>
    <w:lvl w:ilvl="1">
      <w:start w:val="2"/>
      <w:numFmt w:val="decimal"/>
      <w:lvlText w:val="%1.%2"/>
      <w:lvlJc w:val="left"/>
      <w:pPr>
        <w:ind w:left="576" w:hanging="576"/>
      </w:pPr>
      <w:rPr>
        <w:rFonts w:ascii="Red Hat Display" w:hAnsi="Red Hat Display" w:cs="Red Hat Display" w:hint="default"/>
        <w:b/>
        <w:i w:val="0"/>
        <w:iCs w:val="0"/>
        <w:sz w:val="24"/>
        <w:szCs w:val="24"/>
      </w:rPr>
    </w:lvl>
    <w:lvl w:ilvl="2">
      <w:start w:val="1"/>
      <w:numFmt w:val="decimal"/>
      <w:lvlText w:val="%1.%2.%3"/>
      <w:lvlJc w:val="left"/>
      <w:pPr>
        <w:ind w:left="720" w:hanging="720"/>
      </w:pPr>
      <w:rPr>
        <w:rFonts w:ascii="Red Hat Display" w:hAnsi="Red Hat Display" w:cs="Red Hat Display" w:hint="default"/>
      </w:rPr>
    </w:lvl>
    <w:lvl w:ilvl="3">
      <w:start w:val="1"/>
      <w:numFmt w:val="lowerLetter"/>
      <w:lvlText w:val="%4."/>
      <w:lvlJc w:val="left"/>
      <w:pPr>
        <w:ind w:left="360" w:hanging="360"/>
      </w:pPr>
    </w:lvl>
    <w:lvl w:ilvl="4">
      <w:start w:val="1"/>
      <w:numFmt w:val="decimal"/>
      <w:lvlText w:val="%1.%2.%3.%4.%5"/>
      <w:lvlJc w:val="left"/>
      <w:pPr>
        <w:ind w:left="171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lowerLetter"/>
      <w:lvlText w:val="%8."/>
      <w:lvlJc w:val="left"/>
      <w:pPr>
        <w:ind w:left="360" w:hanging="360"/>
      </w:pPr>
    </w:lvl>
    <w:lvl w:ilvl="8">
      <w:start w:val="1"/>
      <w:numFmt w:val="lowerLetter"/>
      <w:lvlText w:val="%9)"/>
      <w:lvlJc w:val="left"/>
      <w:pPr>
        <w:ind w:left="360" w:hanging="360"/>
      </w:pPr>
    </w:lvl>
  </w:abstractNum>
  <w:abstractNum w:abstractNumId="58" w15:restartNumberingAfterBreak="0">
    <w:nsid w:val="767A7CC9"/>
    <w:multiLevelType w:val="hybridMultilevel"/>
    <w:tmpl w:val="EEEEA36E"/>
    <w:lvl w:ilvl="0" w:tplc="0809001B">
      <w:start w:val="1"/>
      <w:numFmt w:val="lowerRoman"/>
      <w:lvlText w:val="%1."/>
      <w:lvlJc w:val="righ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59" w15:restartNumberingAfterBreak="0">
    <w:nsid w:val="76FD0BCA"/>
    <w:multiLevelType w:val="hybridMultilevel"/>
    <w:tmpl w:val="D804D384"/>
    <w:lvl w:ilvl="0" w:tplc="0809001B">
      <w:start w:val="1"/>
      <w:numFmt w:val="lowerRoman"/>
      <w:lvlText w:val="%1."/>
      <w:lvlJc w:val="righ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795638B8"/>
    <w:multiLevelType w:val="hybridMultilevel"/>
    <w:tmpl w:val="7C60EB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97F4EDE"/>
    <w:multiLevelType w:val="hybridMultilevel"/>
    <w:tmpl w:val="DF9AC16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2" w15:restartNumberingAfterBreak="0">
    <w:nsid w:val="7B62268A"/>
    <w:multiLevelType w:val="hybridMultilevel"/>
    <w:tmpl w:val="C0E4983E"/>
    <w:lvl w:ilvl="0" w:tplc="EB084AB0">
      <w:numFmt w:val="decimal"/>
      <w:pStyle w:val="RelDocNum"/>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3" w15:restartNumberingAfterBreak="0">
    <w:nsid w:val="7DFD32F6"/>
    <w:multiLevelType w:val="multilevel"/>
    <w:tmpl w:val="07C6839E"/>
    <w:lvl w:ilvl="0">
      <w:numFmt w:val="decimal"/>
      <w:lvlText w:val=""/>
      <w:lvlJc w:val="left"/>
    </w:lvl>
    <w:lvl w:ilvl="1">
      <w:numFmt w:val="decimal"/>
      <w:lvlText w:val=""/>
      <w:lvlJc w:val="left"/>
    </w:lvl>
    <w:lvl w:ilvl="2">
      <w:numFmt w:val="decimal"/>
      <w:pStyle w:val="AppendixSubSubSection"/>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B075CF"/>
    <w:multiLevelType w:val="multilevel"/>
    <w:tmpl w:val="9D2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9893">
    <w:abstractNumId w:val="11"/>
  </w:num>
  <w:num w:numId="2" w16cid:durableId="112336351">
    <w:abstractNumId w:val="28"/>
  </w:num>
  <w:num w:numId="3" w16cid:durableId="1438254799">
    <w:abstractNumId w:val="49"/>
  </w:num>
  <w:num w:numId="4" w16cid:durableId="535971537">
    <w:abstractNumId w:val="63"/>
  </w:num>
  <w:num w:numId="5" w16cid:durableId="1032338075">
    <w:abstractNumId w:val="56"/>
  </w:num>
  <w:num w:numId="6" w16cid:durableId="1430467891">
    <w:abstractNumId w:val="22"/>
  </w:num>
  <w:num w:numId="7" w16cid:durableId="1965648878">
    <w:abstractNumId w:val="44"/>
  </w:num>
  <w:num w:numId="8" w16cid:durableId="1475030267">
    <w:abstractNumId w:val="52"/>
  </w:num>
  <w:num w:numId="9" w16cid:durableId="1983541176">
    <w:abstractNumId w:val="47"/>
  </w:num>
  <w:num w:numId="10" w16cid:durableId="354503845">
    <w:abstractNumId w:val="9"/>
  </w:num>
  <w:num w:numId="11" w16cid:durableId="1812364834">
    <w:abstractNumId w:val="7"/>
  </w:num>
  <w:num w:numId="12" w16cid:durableId="1414551258">
    <w:abstractNumId w:val="6"/>
  </w:num>
  <w:num w:numId="13" w16cid:durableId="221721723">
    <w:abstractNumId w:val="5"/>
  </w:num>
  <w:num w:numId="14" w16cid:durableId="75637481">
    <w:abstractNumId w:val="4"/>
  </w:num>
  <w:num w:numId="15" w16cid:durableId="1539313716">
    <w:abstractNumId w:val="8"/>
  </w:num>
  <w:num w:numId="16" w16cid:durableId="669020622">
    <w:abstractNumId w:val="3"/>
  </w:num>
  <w:num w:numId="17" w16cid:durableId="420877255">
    <w:abstractNumId w:val="2"/>
  </w:num>
  <w:num w:numId="18" w16cid:durableId="2057973633">
    <w:abstractNumId w:val="1"/>
  </w:num>
  <w:num w:numId="19" w16cid:durableId="1157917785">
    <w:abstractNumId w:val="0"/>
  </w:num>
  <w:num w:numId="20" w16cid:durableId="58790183">
    <w:abstractNumId w:val="62"/>
  </w:num>
  <w:num w:numId="21" w16cid:durableId="760757201">
    <w:abstractNumId w:val="35"/>
  </w:num>
  <w:num w:numId="22" w16cid:durableId="1692074807">
    <w:abstractNumId w:val="60"/>
  </w:num>
  <w:num w:numId="23" w16cid:durableId="146824816">
    <w:abstractNumId w:val="24"/>
  </w:num>
  <w:num w:numId="24" w16cid:durableId="429470325">
    <w:abstractNumId w:val="23"/>
  </w:num>
  <w:num w:numId="25" w16cid:durableId="380324477">
    <w:abstractNumId w:val="40"/>
  </w:num>
  <w:num w:numId="26" w16cid:durableId="2019305208">
    <w:abstractNumId w:val="21"/>
    <w:lvlOverride w:ilvl="0">
      <w:startOverride w:val="4"/>
    </w:lvlOverride>
    <w:lvlOverride w:ilvl="1">
      <w:startOverride w:val="1"/>
    </w:lvlOverride>
  </w:num>
  <w:num w:numId="27" w16cid:durableId="1374112107">
    <w:abstractNumId w:val="21"/>
    <w:lvlOverride w:ilvl="0">
      <w:startOverride w:val="7"/>
    </w:lvlOverride>
    <w:lvlOverride w:ilvl="1">
      <w:startOverride w:val="1"/>
    </w:lvlOverride>
  </w:num>
  <w:num w:numId="28" w16cid:durableId="1218316095">
    <w:abstractNumId w:val="20"/>
  </w:num>
  <w:num w:numId="29" w16cid:durableId="17658054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7414869">
    <w:abstractNumId w:val="21"/>
  </w:num>
  <w:num w:numId="31" w16cid:durableId="754008770">
    <w:abstractNumId w:val="61"/>
  </w:num>
  <w:num w:numId="32" w16cid:durableId="221140722">
    <w:abstractNumId w:val="18"/>
  </w:num>
  <w:num w:numId="33" w16cid:durableId="873886169">
    <w:abstractNumId w:val="54"/>
    <w:lvlOverride w:ilvl="0"/>
    <w:lvlOverride w:ilvl="1">
      <w:startOverride w:val="1"/>
    </w:lvlOverride>
    <w:lvlOverride w:ilvl="2"/>
    <w:lvlOverride w:ilvl="3"/>
    <w:lvlOverride w:ilvl="4"/>
    <w:lvlOverride w:ilvl="5"/>
    <w:lvlOverride w:ilvl="6"/>
    <w:lvlOverride w:ilvl="7"/>
    <w:lvlOverride w:ilvl="8"/>
  </w:num>
  <w:num w:numId="34" w16cid:durableId="461115564">
    <w:abstractNumId w:val="39"/>
  </w:num>
  <w:num w:numId="35" w16cid:durableId="1413350555">
    <w:abstractNumId w:val="51"/>
  </w:num>
  <w:num w:numId="36" w16cid:durableId="1809124650">
    <w:abstractNumId w:val="29"/>
  </w:num>
  <w:num w:numId="37" w16cid:durableId="683941303">
    <w:abstractNumId w:val="25"/>
  </w:num>
  <w:num w:numId="38" w16cid:durableId="640424786">
    <w:abstractNumId w:val="21"/>
    <w:lvlOverride w:ilvl="0">
      <w:startOverride w:val="10"/>
    </w:lvlOverride>
    <w:lvlOverride w:ilvl="1">
      <w:startOverride w:val="1"/>
    </w:lvlOverride>
  </w:num>
  <w:num w:numId="39" w16cid:durableId="4949574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71270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6998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3168016">
    <w:abstractNumId w:val="38"/>
    <w:lvlOverride w:ilvl="0">
      <w:startOverride w:val="1"/>
    </w:lvlOverride>
    <w:lvlOverride w:ilvl="1"/>
    <w:lvlOverride w:ilvl="2"/>
    <w:lvlOverride w:ilvl="3"/>
    <w:lvlOverride w:ilvl="4"/>
    <w:lvlOverride w:ilvl="5"/>
    <w:lvlOverride w:ilvl="6"/>
    <w:lvlOverride w:ilvl="7"/>
    <w:lvlOverride w:ilvl="8"/>
  </w:num>
  <w:num w:numId="43" w16cid:durableId="24256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9676389">
    <w:abstractNumId w:val="27"/>
  </w:num>
  <w:num w:numId="45" w16cid:durableId="1015885975">
    <w:abstractNumId w:val="30"/>
  </w:num>
  <w:num w:numId="46" w16cid:durableId="535895317">
    <w:abstractNumId w:val="46"/>
  </w:num>
  <w:num w:numId="47" w16cid:durableId="1672829212">
    <w:abstractNumId w:val="37"/>
  </w:num>
  <w:num w:numId="48" w16cid:durableId="1674839880">
    <w:abstractNumId w:val="13"/>
  </w:num>
  <w:num w:numId="49" w16cid:durableId="1304391709">
    <w:abstractNumId w:val="32"/>
  </w:num>
  <w:num w:numId="50" w16cid:durableId="2080863026">
    <w:abstractNumId w:val="16"/>
  </w:num>
  <w:num w:numId="51" w16cid:durableId="2122144295">
    <w:abstractNumId w:val="34"/>
  </w:num>
  <w:num w:numId="52" w16cid:durableId="1258252577">
    <w:abstractNumId w:val="21"/>
    <w:lvlOverride w:ilvl="0">
      <w:startOverride w:val="2"/>
    </w:lvlOverride>
    <w:lvlOverride w:ilvl="1">
      <w:startOverride w:val="1"/>
    </w:lvlOverride>
  </w:num>
  <w:num w:numId="53" w16cid:durableId="73623252">
    <w:abstractNumId w:val="57"/>
  </w:num>
  <w:num w:numId="54" w16cid:durableId="1119029199">
    <w:abstractNumId w:val="31"/>
  </w:num>
  <w:num w:numId="55" w16cid:durableId="1581401765">
    <w:abstractNumId w:val="50"/>
  </w:num>
  <w:num w:numId="56" w16cid:durableId="672991136">
    <w:abstractNumId w:val="26"/>
  </w:num>
  <w:num w:numId="57" w16cid:durableId="508451989">
    <w:abstractNumId w:val="14"/>
  </w:num>
  <w:num w:numId="58" w16cid:durableId="254018010">
    <w:abstractNumId w:val="42"/>
  </w:num>
  <w:num w:numId="59" w16cid:durableId="1543710018">
    <w:abstractNumId w:val="53"/>
  </w:num>
  <w:num w:numId="60" w16cid:durableId="1075859604">
    <w:abstractNumId w:val="15"/>
  </w:num>
  <w:num w:numId="61" w16cid:durableId="832529240">
    <w:abstractNumId w:val="21"/>
    <w:lvlOverride w:ilvl="0">
      <w:startOverride w:val="9"/>
    </w:lvlOverride>
    <w:lvlOverride w:ilvl="1">
      <w:startOverride w:val="1"/>
    </w:lvlOverride>
  </w:num>
  <w:num w:numId="62" w16cid:durableId="1535800455">
    <w:abstractNumId w:val="21"/>
    <w:lvlOverride w:ilvl="0">
      <w:startOverride w:val="12"/>
    </w:lvlOverride>
    <w:lvlOverride w:ilvl="1">
      <w:startOverride w:val="1"/>
    </w:lvlOverride>
  </w:num>
  <w:num w:numId="63" w16cid:durableId="306933640">
    <w:abstractNumId w:val="21"/>
    <w:lvlOverride w:ilvl="0">
      <w:startOverride w:val="13"/>
    </w:lvlOverride>
    <w:lvlOverride w:ilvl="1">
      <w:startOverride w:val="1"/>
    </w:lvlOverride>
  </w:num>
  <w:num w:numId="64" w16cid:durableId="555700559">
    <w:abstractNumId w:val="21"/>
    <w:lvlOverride w:ilvl="0">
      <w:startOverride w:val="14"/>
    </w:lvlOverride>
    <w:lvlOverride w:ilvl="1">
      <w:startOverride w:val="1"/>
    </w:lvlOverride>
  </w:num>
  <w:num w:numId="65" w16cid:durableId="807818378">
    <w:abstractNumId w:val="21"/>
    <w:lvlOverride w:ilvl="0">
      <w:startOverride w:val="15"/>
    </w:lvlOverride>
    <w:lvlOverride w:ilvl="1">
      <w:startOverride w:val="1"/>
    </w:lvlOverride>
  </w:num>
  <w:num w:numId="66" w16cid:durableId="1417366045">
    <w:abstractNumId w:val="21"/>
    <w:lvlOverride w:ilvl="0">
      <w:startOverride w:val="17"/>
    </w:lvlOverride>
    <w:lvlOverride w:ilvl="1">
      <w:startOverride w:val="1"/>
    </w:lvlOverride>
  </w:num>
  <w:num w:numId="67" w16cid:durableId="2020499965">
    <w:abstractNumId w:val="48"/>
  </w:num>
  <w:num w:numId="68" w16cid:durableId="1986201608">
    <w:abstractNumId w:val="36"/>
  </w:num>
  <w:num w:numId="69" w16cid:durableId="566493586">
    <w:abstractNumId w:val="64"/>
  </w:num>
  <w:num w:numId="70" w16cid:durableId="1785226965">
    <w:abstractNumId w:val="41"/>
  </w:num>
  <w:num w:numId="71" w16cid:durableId="214245352">
    <w:abstractNumId w:val="10"/>
  </w:num>
  <w:num w:numId="72" w16cid:durableId="1899896316">
    <w:abstractNumId w:val="12"/>
  </w:num>
  <w:num w:numId="73" w16cid:durableId="756172646">
    <w:abstractNumId w:val="21"/>
  </w:num>
  <w:num w:numId="74" w16cid:durableId="1517234787">
    <w:abstractNumId w:val="55"/>
  </w:num>
  <w:num w:numId="75" w16cid:durableId="2088572764">
    <w:abstractNumId w:val="17"/>
  </w:num>
  <w:num w:numId="76" w16cid:durableId="1277564820">
    <w:abstractNumId w:val="43"/>
  </w:num>
  <w:num w:numId="77" w16cid:durableId="2073111945">
    <w:abstractNumId w:val="19"/>
  </w:num>
  <w:num w:numId="78" w16cid:durableId="1101991813">
    <w:abstractNumId w:val="21"/>
    <w:lvlOverride w:ilvl="0">
      <w:startOverride w:val="10"/>
    </w:lvlOverride>
    <w:lvlOverride w:ilvl="1">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32"/>
    <w:rsid w:val="0000106D"/>
    <w:rsid w:val="000032C6"/>
    <w:rsid w:val="000040A2"/>
    <w:rsid w:val="000043A3"/>
    <w:rsid w:val="000047CD"/>
    <w:rsid w:val="00005633"/>
    <w:rsid w:val="00005F14"/>
    <w:rsid w:val="000062C7"/>
    <w:rsid w:val="00006686"/>
    <w:rsid w:val="000104BB"/>
    <w:rsid w:val="0001105A"/>
    <w:rsid w:val="00011D4D"/>
    <w:rsid w:val="00011F38"/>
    <w:rsid w:val="0001243A"/>
    <w:rsid w:val="00014EE6"/>
    <w:rsid w:val="0001512B"/>
    <w:rsid w:val="00015532"/>
    <w:rsid w:val="00015F18"/>
    <w:rsid w:val="000172F3"/>
    <w:rsid w:val="00022D8D"/>
    <w:rsid w:val="00023545"/>
    <w:rsid w:val="000250AD"/>
    <w:rsid w:val="00027657"/>
    <w:rsid w:val="000276D0"/>
    <w:rsid w:val="00027BBC"/>
    <w:rsid w:val="0003227E"/>
    <w:rsid w:val="00033331"/>
    <w:rsid w:val="0003383C"/>
    <w:rsid w:val="000344B1"/>
    <w:rsid w:val="000348C8"/>
    <w:rsid w:val="00040C3A"/>
    <w:rsid w:val="00040DDA"/>
    <w:rsid w:val="00042795"/>
    <w:rsid w:val="000430E8"/>
    <w:rsid w:val="00045A34"/>
    <w:rsid w:val="00050497"/>
    <w:rsid w:val="00051C4C"/>
    <w:rsid w:val="0005299A"/>
    <w:rsid w:val="0005646E"/>
    <w:rsid w:val="00063061"/>
    <w:rsid w:val="00064085"/>
    <w:rsid w:val="0006436C"/>
    <w:rsid w:val="00065F31"/>
    <w:rsid w:val="000728E0"/>
    <w:rsid w:val="0007796E"/>
    <w:rsid w:val="00080DB5"/>
    <w:rsid w:val="000826DA"/>
    <w:rsid w:val="0008374B"/>
    <w:rsid w:val="00084818"/>
    <w:rsid w:val="00085883"/>
    <w:rsid w:val="00087597"/>
    <w:rsid w:val="0009077D"/>
    <w:rsid w:val="000921B7"/>
    <w:rsid w:val="000926E5"/>
    <w:rsid w:val="00093705"/>
    <w:rsid w:val="00093B77"/>
    <w:rsid w:val="0009590E"/>
    <w:rsid w:val="0009684D"/>
    <w:rsid w:val="00096894"/>
    <w:rsid w:val="00097016"/>
    <w:rsid w:val="00097ABA"/>
    <w:rsid w:val="000A1D08"/>
    <w:rsid w:val="000A4619"/>
    <w:rsid w:val="000A6866"/>
    <w:rsid w:val="000A697A"/>
    <w:rsid w:val="000B034D"/>
    <w:rsid w:val="000B09F7"/>
    <w:rsid w:val="000B1009"/>
    <w:rsid w:val="000B104F"/>
    <w:rsid w:val="000B21BC"/>
    <w:rsid w:val="000B333A"/>
    <w:rsid w:val="000B50F0"/>
    <w:rsid w:val="000B7BA0"/>
    <w:rsid w:val="000C1898"/>
    <w:rsid w:val="000C220C"/>
    <w:rsid w:val="000C2765"/>
    <w:rsid w:val="000C32D0"/>
    <w:rsid w:val="000C3768"/>
    <w:rsid w:val="000C5397"/>
    <w:rsid w:val="000C6406"/>
    <w:rsid w:val="000D06C7"/>
    <w:rsid w:val="000D11F8"/>
    <w:rsid w:val="000D2380"/>
    <w:rsid w:val="000D2883"/>
    <w:rsid w:val="000D3BF6"/>
    <w:rsid w:val="000D40AF"/>
    <w:rsid w:val="000D5117"/>
    <w:rsid w:val="000D5457"/>
    <w:rsid w:val="000D5FAF"/>
    <w:rsid w:val="000D63EB"/>
    <w:rsid w:val="000D6BF1"/>
    <w:rsid w:val="000E03CF"/>
    <w:rsid w:val="000E06D6"/>
    <w:rsid w:val="000E093B"/>
    <w:rsid w:val="000E0ABC"/>
    <w:rsid w:val="000E174B"/>
    <w:rsid w:val="000E24C6"/>
    <w:rsid w:val="000E311E"/>
    <w:rsid w:val="000E38D1"/>
    <w:rsid w:val="000E6713"/>
    <w:rsid w:val="000E7BD2"/>
    <w:rsid w:val="000F014D"/>
    <w:rsid w:val="000F046E"/>
    <w:rsid w:val="000F12DA"/>
    <w:rsid w:val="000F2B86"/>
    <w:rsid w:val="000F2BBC"/>
    <w:rsid w:val="000F33A9"/>
    <w:rsid w:val="000F472E"/>
    <w:rsid w:val="000F4F01"/>
    <w:rsid w:val="000F5D74"/>
    <w:rsid w:val="000F5E7E"/>
    <w:rsid w:val="000F62AA"/>
    <w:rsid w:val="0010015B"/>
    <w:rsid w:val="00100329"/>
    <w:rsid w:val="00100F9A"/>
    <w:rsid w:val="00101425"/>
    <w:rsid w:val="00101A0D"/>
    <w:rsid w:val="00101A6F"/>
    <w:rsid w:val="00102ED4"/>
    <w:rsid w:val="00103552"/>
    <w:rsid w:val="0010408B"/>
    <w:rsid w:val="0011060B"/>
    <w:rsid w:val="00110A50"/>
    <w:rsid w:val="00111885"/>
    <w:rsid w:val="00113FCA"/>
    <w:rsid w:val="001142B9"/>
    <w:rsid w:val="001207D8"/>
    <w:rsid w:val="00121F63"/>
    <w:rsid w:val="0012200D"/>
    <w:rsid w:val="001227B1"/>
    <w:rsid w:val="00122843"/>
    <w:rsid w:val="001245DA"/>
    <w:rsid w:val="00124AC4"/>
    <w:rsid w:val="00125804"/>
    <w:rsid w:val="00125EE7"/>
    <w:rsid w:val="001264DE"/>
    <w:rsid w:val="00126B19"/>
    <w:rsid w:val="00127219"/>
    <w:rsid w:val="001302EF"/>
    <w:rsid w:val="00132C0B"/>
    <w:rsid w:val="001335CB"/>
    <w:rsid w:val="00134DA9"/>
    <w:rsid w:val="0013667B"/>
    <w:rsid w:val="0014094F"/>
    <w:rsid w:val="001413C4"/>
    <w:rsid w:val="0014141E"/>
    <w:rsid w:val="0014250B"/>
    <w:rsid w:val="00144AEE"/>
    <w:rsid w:val="0014505A"/>
    <w:rsid w:val="00147049"/>
    <w:rsid w:val="0015479C"/>
    <w:rsid w:val="001549F4"/>
    <w:rsid w:val="00154B7A"/>
    <w:rsid w:val="001558EA"/>
    <w:rsid w:val="00155A5C"/>
    <w:rsid w:val="001564F8"/>
    <w:rsid w:val="00157ACB"/>
    <w:rsid w:val="00157C77"/>
    <w:rsid w:val="00160C7B"/>
    <w:rsid w:val="00160E7D"/>
    <w:rsid w:val="00161BFD"/>
    <w:rsid w:val="00161C1D"/>
    <w:rsid w:val="001620C1"/>
    <w:rsid w:val="00162575"/>
    <w:rsid w:val="0016455E"/>
    <w:rsid w:val="00164BCF"/>
    <w:rsid w:val="00167804"/>
    <w:rsid w:val="001705EF"/>
    <w:rsid w:val="00170E89"/>
    <w:rsid w:val="00173A32"/>
    <w:rsid w:val="00175035"/>
    <w:rsid w:val="00175300"/>
    <w:rsid w:val="00175F76"/>
    <w:rsid w:val="001769D6"/>
    <w:rsid w:val="00177EEC"/>
    <w:rsid w:val="001801E0"/>
    <w:rsid w:val="00180F1A"/>
    <w:rsid w:val="00182ABE"/>
    <w:rsid w:val="001862FD"/>
    <w:rsid w:val="001863CB"/>
    <w:rsid w:val="0018771E"/>
    <w:rsid w:val="00191F3D"/>
    <w:rsid w:val="00193156"/>
    <w:rsid w:val="00195E96"/>
    <w:rsid w:val="001972B9"/>
    <w:rsid w:val="001A011C"/>
    <w:rsid w:val="001A1448"/>
    <w:rsid w:val="001A1ABF"/>
    <w:rsid w:val="001A224B"/>
    <w:rsid w:val="001A5026"/>
    <w:rsid w:val="001A52A3"/>
    <w:rsid w:val="001B0292"/>
    <w:rsid w:val="001B1A70"/>
    <w:rsid w:val="001B1E49"/>
    <w:rsid w:val="001B1F39"/>
    <w:rsid w:val="001B2A00"/>
    <w:rsid w:val="001B37DF"/>
    <w:rsid w:val="001B5402"/>
    <w:rsid w:val="001B7E6C"/>
    <w:rsid w:val="001B7E7F"/>
    <w:rsid w:val="001C24B4"/>
    <w:rsid w:val="001C4688"/>
    <w:rsid w:val="001C4901"/>
    <w:rsid w:val="001C4F5D"/>
    <w:rsid w:val="001C4FE0"/>
    <w:rsid w:val="001C5683"/>
    <w:rsid w:val="001C64E9"/>
    <w:rsid w:val="001D0228"/>
    <w:rsid w:val="001D06CA"/>
    <w:rsid w:val="001D10AF"/>
    <w:rsid w:val="001D11C0"/>
    <w:rsid w:val="001D2E31"/>
    <w:rsid w:val="001D5245"/>
    <w:rsid w:val="001D5456"/>
    <w:rsid w:val="001D6C7F"/>
    <w:rsid w:val="001E08BE"/>
    <w:rsid w:val="001E0A2F"/>
    <w:rsid w:val="001E1F38"/>
    <w:rsid w:val="001E5B98"/>
    <w:rsid w:val="001E63DE"/>
    <w:rsid w:val="001E6410"/>
    <w:rsid w:val="001F073F"/>
    <w:rsid w:val="001F0D23"/>
    <w:rsid w:val="001F211D"/>
    <w:rsid w:val="001F2980"/>
    <w:rsid w:val="001F4DE8"/>
    <w:rsid w:val="001F4E47"/>
    <w:rsid w:val="001F69BC"/>
    <w:rsid w:val="001F7128"/>
    <w:rsid w:val="00200F65"/>
    <w:rsid w:val="00200F6F"/>
    <w:rsid w:val="0020130A"/>
    <w:rsid w:val="00204913"/>
    <w:rsid w:val="00205BFA"/>
    <w:rsid w:val="00205CCD"/>
    <w:rsid w:val="00205FE0"/>
    <w:rsid w:val="002064D7"/>
    <w:rsid w:val="00206FB6"/>
    <w:rsid w:val="002071BA"/>
    <w:rsid w:val="002075AE"/>
    <w:rsid w:val="00210A3D"/>
    <w:rsid w:val="00210C17"/>
    <w:rsid w:val="00210CC9"/>
    <w:rsid w:val="00211044"/>
    <w:rsid w:val="002116F5"/>
    <w:rsid w:val="00211D0D"/>
    <w:rsid w:val="002125B0"/>
    <w:rsid w:val="00212E8C"/>
    <w:rsid w:val="00212EE1"/>
    <w:rsid w:val="002143AC"/>
    <w:rsid w:val="0021481A"/>
    <w:rsid w:val="0021560F"/>
    <w:rsid w:val="002163C1"/>
    <w:rsid w:val="002164F5"/>
    <w:rsid w:val="00217714"/>
    <w:rsid w:val="00217AC3"/>
    <w:rsid w:val="002202F1"/>
    <w:rsid w:val="002210FA"/>
    <w:rsid w:val="002218BA"/>
    <w:rsid w:val="0022273C"/>
    <w:rsid w:val="00222CA7"/>
    <w:rsid w:val="0022776D"/>
    <w:rsid w:val="00227852"/>
    <w:rsid w:val="00227CA9"/>
    <w:rsid w:val="002301F0"/>
    <w:rsid w:val="00231AFB"/>
    <w:rsid w:val="00233634"/>
    <w:rsid w:val="00234ED6"/>
    <w:rsid w:val="00235C2A"/>
    <w:rsid w:val="00236131"/>
    <w:rsid w:val="00236330"/>
    <w:rsid w:val="00237039"/>
    <w:rsid w:val="002377B8"/>
    <w:rsid w:val="00237EAE"/>
    <w:rsid w:val="00240A1D"/>
    <w:rsid w:val="00240BF4"/>
    <w:rsid w:val="00241D40"/>
    <w:rsid w:val="002442D6"/>
    <w:rsid w:val="00245FB4"/>
    <w:rsid w:val="00247F88"/>
    <w:rsid w:val="00250832"/>
    <w:rsid w:val="00252061"/>
    <w:rsid w:val="002522AC"/>
    <w:rsid w:val="00252CA2"/>
    <w:rsid w:val="00253B86"/>
    <w:rsid w:val="00253C5A"/>
    <w:rsid w:val="0025451C"/>
    <w:rsid w:val="00255B27"/>
    <w:rsid w:val="00255BB3"/>
    <w:rsid w:val="00255E6C"/>
    <w:rsid w:val="002562C0"/>
    <w:rsid w:val="00257647"/>
    <w:rsid w:val="0026083C"/>
    <w:rsid w:val="00260EE1"/>
    <w:rsid w:val="00261F45"/>
    <w:rsid w:val="00262E5D"/>
    <w:rsid w:val="00263891"/>
    <w:rsid w:val="00263C1A"/>
    <w:rsid w:val="002645CB"/>
    <w:rsid w:val="00264F54"/>
    <w:rsid w:val="00266D16"/>
    <w:rsid w:val="00266E4D"/>
    <w:rsid w:val="002679EF"/>
    <w:rsid w:val="002708F7"/>
    <w:rsid w:val="002710B3"/>
    <w:rsid w:val="002729B6"/>
    <w:rsid w:val="0027331F"/>
    <w:rsid w:val="0027375B"/>
    <w:rsid w:val="00273CA1"/>
    <w:rsid w:val="002740FC"/>
    <w:rsid w:val="00274288"/>
    <w:rsid w:val="002753A4"/>
    <w:rsid w:val="002762E4"/>
    <w:rsid w:val="00277350"/>
    <w:rsid w:val="00277EC2"/>
    <w:rsid w:val="00281A19"/>
    <w:rsid w:val="00282135"/>
    <w:rsid w:val="0028236B"/>
    <w:rsid w:val="0028239E"/>
    <w:rsid w:val="00282AC4"/>
    <w:rsid w:val="00283C3C"/>
    <w:rsid w:val="0028409B"/>
    <w:rsid w:val="00285CE4"/>
    <w:rsid w:val="002870A2"/>
    <w:rsid w:val="002878DC"/>
    <w:rsid w:val="0029118F"/>
    <w:rsid w:val="002920AC"/>
    <w:rsid w:val="002927D2"/>
    <w:rsid w:val="00293B2B"/>
    <w:rsid w:val="002947E9"/>
    <w:rsid w:val="00294B6C"/>
    <w:rsid w:val="00294C4E"/>
    <w:rsid w:val="00294D5D"/>
    <w:rsid w:val="002965CA"/>
    <w:rsid w:val="0029666A"/>
    <w:rsid w:val="00296A65"/>
    <w:rsid w:val="00297D31"/>
    <w:rsid w:val="002A035A"/>
    <w:rsid w:val="002A057C"/>
    <w:rsid w:val="002A0F97"/>
    <w:rsid w:val="002A10B8"/>
    <w:rsid w:val="002A31DC"/>
    <w:rsid w:val="002A3F1E"/>
    <w:rsid w:val="002A44CD"/>
    <w:rsid w:val="002A511E"/>
    <w:rsid w:val="002A556D"/>
    <w:rsid w:val="002A74FC"/>
    <w:rsid w:val="002B1EF6"/>
    <w:rsid w:val="002B33C6"/>
    <w:rsid w:val="002B4622"/>
    <w:rsid w:val="002B46B8"/>
    <w:rsid w:val="002B68A8"/>
    <w:rsid w:val="002B78E0"/>
    <w:rsid w:val="002B7B6A"/>
    <w:rsid w:val="002C0FF4"/>
    <w:rsid w:val="002C2F58"/>
    <w:rsid w:val="002C379F"/>
    <w:rsid w:val="002C3B74"/>
    <w:rsid w:val="002C3FED"/>
    <w:rsid w:val="002C4072"/>
    <w:rsid w:val="002C522B"/>
    <w:rsid w:val="002C7E98"/>
    <w:rsid w:val="002D0592"/>
    <w:rsid w:val="002D0E26"/>
    <w:rsid w:val="002D2474"/>
    <w:rsid w:val="002D6006"/>
    <w:rsid w:val="002D6069"/>
    <w:rsid w:val="002D60C8"/>
    <w:rsid w:val="002D63D5"/>
    <w:rsid w:val="002D7FEF"/>
    <w:rsid w:val="002E044A"/>
    <w:rsid w:val="002E0DF5"/>
    <w:rsid w:val="002E0E8F"/>
    <w:rsid w:val="002E1799"/>
    <w:rsid w:val="002E179A"/>
    <w:rsid w:val="002E3CDE"/>
    <w:rsid w:val="002E568D"/>
    <w:rsid w:val="002E60AB"/>
    <w:rsid w:val="002E63F1"/>
    <w:rsid w:val="002E660F"/>
    <w:rsid w:val="002E6E4D"/>
    <w:rsid w:val="002E6E50"/>
    <w:rsid w:val="002E76E9"/>
    <w:rsid w:val="002F33D2"/>
    <w:rsid w:val="002F3B4F"/>
    <w:rsid w:val="002F434F"/>
    <w:rsid w:val="002F5E24"/>
    <w:rsid w:val="002F78D4"/>
    <w:rsid w:val="003006C5"/>
    <w:rsid w:val="00300A27"/>
    <w:rsid w:val="00300A5B"/>
    <w:rsid w:val="00305489"/>
    <w:rsid w:val="0030557C"/>
    <w:rsid w:val="00306114"/>
    <w:rsid w:val="00306828"/>
    <w:rsid w:val="00307161"/>
    <w:rsid w:val="00307165"/>
    <w:rsid w:val="003103EE"/>
    <w:rsid w:val="00311A79"/>
    <w:rsid w:val="003126FD"/>
    <w:rsid w:val="00312E38"/>
    <w:rsid w:val="00312F78"/>
    <w:rsid w:val="00313300"/>
    <w:rsid w:val="003141DB"/>
    <w:rsid w:val="003153EE"/>
    <w:rsid w:val="00316A5E"/>
    <w:rsid w:val="0031724E"/>
    <w:rsid w:val="00320D07"/>
    <w:rsid w:val="00321B76"/>
    <w:rsid w:val="00322920"/>
    <w:rsid w:val="00322967"/>
    <w:rsid w:val="00322F20"/>
    <w:rsid w:val="003230CB"/>
    <w:rsid w:val="00324812"/>
    <w:rsid w:val="00326EE6"/>
    <w:rsid w:val="003271D1"/>
    <w:rsid w:val="003279EC"/>
    <w:rsid w:val="0033031D"/>
    <w:rsid w:val="00330D8D"/>
    <w:rsid w:val="00330DC2"/>
    <w:rsid w:val="0033300F"/>
    <w:rsid w:val="00333671"/>
    <w:rsid w:val="003345F5"/>
    <w:rsid w:val="00340204"/>
    <w:rsid w:val="00340924"/>
    <w:rsid w:val="00341497"/>
    <w:rsid w:val="00341875"/>
    <w:rsid w:val="00342B2B"/>
    <w:rsid w:val="00342B37"/>
    <w:rsid w:val="00342D2B"/>
    <w:rsid w:val="00343D3B"/>
    <w:rsid w:val="0034454B"/>
    <w:rsid w:val="003445C4"/>
    <w:rsid w:val="003470CB"/>
    <w:rsid w:val="00347BAB"/>
    <w:rsid w:val="00350B08"/>
    <w:rsid w:val="00352A52"/>
    <w:rsid w:val="00352F7C"/>
    <w:rsid w:val="00354F08"/>
    <w:rsid w:val="00360780"/>
    <w:rsid w:val="00360CE5"/>
    <w:rsid w:val="003618CE"/>
    <w:rsid w:val="003649EB"/>
    <w:rsid w:val="00366F6C"/>
    <w:rsid w:val="003723AC"/>
    <w:rsid w:val="00373DEE"/>
    <w:rsid w:val="00373E19"/>
    <w:rsid w:val="00374873"/>
    <w:rsid w:val="0037565B"/>
    <w:rsid w:val="0037699F"/>
    <w:rsid w:val="003804E2"/>
    <w:rsid w:val="00380821"/>
    <w:rsid w:val="00381880"/>
    <w:rsid w:val="0038247E"/>
    <w:rsid w:val="00382DCC"/>
    <w:rsid w:val="00383250"/>
    <w:rsid w:val="003838F1"/>
    <w:rsid w:val="003857AF"/>
    <w:rsid w:val="0038774F"/>
    <w:rsid w:val="00387F79"/>
    <w:rsid w:val="0039360A"/>
    <w:rsid w:val="003951C9"/>
    <w:rsid w:val="00395FC3"/>
    <w:rsid w:val="003A03A8"/>
    <w:rsid w:val="003A2550"/>
    <w:rsid w:val="003A2570"/>
    <w:rsid w:val="003A272D"/>
    <w:rsid w:val="003A28B6"/>
    <w:rsid w:val="003A3550"/>
    <w:rsid w:val="003A547D"/>
    <w:rsid w:val="003A5760"/>
    <w:rsid w:val="003A5DE3"/>
    <w:rsid w:val="003A7382"/>
    <w:rsid w:val="003B0902"/>
    <w:rsid w:val="003B0C1D"/>
    <w:rsid w:val="003B17C4"/>
    <w:rsid w:val="003B2831"/>
    <w:rsid w:val="003B3F1D"/>
    <w:rsid w:val="003B439F"/>
    <w:rsid w:val="003B43F6"/>
    <w:rsid w:val="003B514E"/>
    <w:rsid w:val="003B687D"/>
    <w:rsid w:val="003B689D"/>
    <w:rsid w:val="003B6DD8"/>
    <w:rsid w:val="003B70AD"/>
    <w:rsid w:val="003C16D1"/>
    <w:rsid w:val="003C1AA1"/>
    <w:rsid w:val="003C4C54"/>
    <w:rsid w:val="003C5F8F"/>
    <w:rsid w:val="003C6533"/>
    <w:rsid w:val="003D00B9"/>
    <w:rsid w:val="003D1D43"/>
    <w:rsid w:val="003D20B5"/>
    <w:rsid w:val="003D75B9"/>
    <w:rsid w:val="003D7624"/>
    <w:rsid w:val="003E04F7"/>
    <w:rsid w:val="003E0A9B"/>
    <w:rsid w:val="003E0EE6"/>
    <w:rsid w:val="003E210F"/>
    <w:rsid w:val="003E2458"/>
    <w:rsid w:val="003E2935"/>
    <w:rsid w:val="003E2FE0"/>
    <w:rsid w:val="003E4FBE"/>
    <w:rsid w:val="003E6300"/>
    <w:rsid w:val="003E66B6"/>
    <w:rsid w:val="003E6E7D"/>
    <w:rsid w:val="003E710E"/>
    <w:rsid w:val="003E78BA"/>
    <w:rsid w:val="003F20E4"/>
    <w:rsid w:val="003F21FB"/>
    <w:rsid w:val="003F29F0"/>
    <w:rsid w:val="003F4720"/>
    <w:rsid w:val="003F4724"/>
    <w:rsid w:val="003F4785"/>
    <w:rsid w:val="003F520F"/>
    <w:rsid w:val="003F695F"/>
    <w:rsid w:val="003F7350"/>
    <w:rsid w:val="003F7DBD"/>
    <w:rsid w:val="00400517"/>
    <w:rsid w:val="004020A5"/>
    <w:rsid w:val="004024FD"/>
    <w:rsid w:val="0040443D"/>
    <w:rsid w:val="00404482"/>
    <w:rsid w:val="0040575F"/>
    <w:rsid w:val="00405A46"/>
    <w:rsid w:val="00405C6B"/>
    <w:rsid w:val="00406207"/>
    <w:rsid w:val="004065C9"/>
    <w:rsid w:val="004070C8"/>
    <w:rsid w:val="00407F41"/>
    <w:rsid w:val="00410134"/>
    <w:rsid w:val="00410D42"/>
    <w:rsid w:val="00410D5D"/>
    <w:rsid w:val="004116AB"/>
    <w:rsid w:val="00411B52"/>
    <w:rsid w:val="00412505"/>
    <w:rsid w:val="00415796"/>
    <w:rsid w:val="0041589D"/>
    <w:rsid w:val="00416B66"/>
    <w:rsid w:val="00420A6F"/>
    <w:rsid w:val="00420C9A"/>
    <w:rsid w:val="004215D2"/>
    <w:rsid w:val="00422380"/>
    <w:rsid w:val="00422E4F"/>
    <w:rsid w:val="0042315B"/>
    <w:rsid w:val="00423F6F"/>
    <w:rsid w:val="00424557"/>
    <w:rsid w:val="004246F1"/>
    <w:rsid w:val="00424F33"/>
    <w:rsid w:val="00425C44"/>
    <w:rsid w:val="00425E09"/>
    <w:rsid w:val="00426B85"/>
    <w:rsid w:val="004270F3"/>
    <w:rsid w:val="0042797A"/>
    <w:rsid w:val="0043046B"/>
    <w:rsid w:val="0043083B"/>
    <w:rsid w:val="00430F8B"/>
    <w:rsid w:val="0043143E"/>
    <w:rsid w:val="00432D81"/>
    <w:rsid w:val="00433617"/>
    <w:rsid w:val="00435A1D"/>
    <w:rsid w:val="00435BED"/>
    <w:rsid w:val="00435E59"/>
    <w:rsid w:val="004361C2"/>
    <w:rsid w:val="00437825"/>
    <w:rsid w:val="00441150"/>
    <w:rsid w:val="00442D44"/>
    <w:rsid w:val="00446339"/>
    <w:rsid w:val="00447DD0"/>
    <w:rsid w:val="0045034C"/>
    <w:rsid w:val="004506AC"/>
    <w:rsid w:val="00452131"/>
    <w:rsid w:val="004523B1"/>
    <w:rsid w:val="00453048"/>
    <w:rsid w:val="00453925"/>
    <w:rsid w:val="004546D8"/>
    <w:rsid w:val="00454F86"/>
    <w:rsid w:val="0045751E"/>
    <w:rsid w:val="004601C1"/>
    <w:rsid w:val="00460343"/>
    <w:rsid w:val="00460CED"/>
    <w:rsid w:val="00460F35"/>
    <w:rsid w:val="0046243F"/>
    <w:rsid w:val="004625EB"/>
    <w:rsid w:val="00463207"/>
    <w:rsid w:val="004636D8"/>
    <w:rsid w:val="0046707E"/>
    <w:rsid w:val="00467FA7"/>
    <w:rsid w:val="00470124"/>
    <w:rsid w:val="004707A9"/>
    <w:rsid w:val="0047146B"/>
    <w:rsid w:val="00475CD5"/>
    <w:rsid w:val="00476116"/>
    <w:rsid w:val="0047769F"/>
    <w:rsid w:val="0048340F"/>
    <w:rsid w:val="004852E4"/>
    <w:rsid w:val="004860E0"/>
    <w:rsid w:val="00486EC8"/>
    <w:rsid w:val="004871AD"/>
    <w:rsid w:val="00487F45"/>
    <w:rsid w:val="00490592"/>
    <w:rsid w:val="00490A9B"/>
    <w:rsid w:val="00491658"/>
    <w:rsid w:val="0049279E"/>
    <w:rsid w:val="00492FEB"/>
    <w:rsid w:val="004963CD"/>
    <w:rsid w:val="00497FE4"/>
    <w:rsid w:val="004A0422"/>
    <w:rsid w:val="004A14DF"/>
    <w:rsid w:val="004A1696"/>
    <w:rsid w:val="004A21C1"/>
    <w:rsid w:val="004A276E"/>
    <w:rsid w:val="004A37F0"/>
    <w:rsid w:val="004A5BBA"/>
    <w:rsid w:val="004A5E6C"/>
    <w:rsid w:val="004A616C"/>
    <w:rsid w:val="004A7348"/>
    <w:rsid w:val="004B4033"/>
    <w:rsid w:val="004C119B"/>
    <w:rsid w:val="004C231A"/>
    <w:rsid w:val="004C2714"/>
    <w:rsid w:val="004C4963"/>
    <w:rsid w:val="004C4F44"/>
    <w:rsid w:val="004C5991"/>
    <w:rsid w:val="004C5EFB"/>
    <w:rsid w:val="004C6301"/>
    <w:rsid w:val="004C6DF8"/>
    <w:rsid w:val="004C7D5F"/>
    <w:rsid w:val="004D0C83"/>
    <w:rsid w:val="004D1FE3"/>
    <w:rsid w:val="004D2AB2"/>
    <w:rsid w:val="004D2B22"/>
    <w:rsid w:val="004D5C9C"/>
    <w:rsid w:val="004D71AA"/>
    <w:rsid w:val="004D7DB5"/>
    <w:rsid w:val="004D7F87"/>
    <w:rsid w:val="004E3302"/>
    <w:rsid w:val="004E3C79"/>
    <w:rsid w:val="004E448E"/>
    <w:rsid w:val="004E45E0"/>
    <w:rsid w:val="004E4F03"/>
    <w:rsid w:val="004E7D64"/>
    <w:rsid w:val="004E7F92"/>
    <w:rsid w:val="004F20E4"/>
    <w:rsid w:val="004F3299"/>
    <w:rsid w:val="004F332D"/>
    <w:rsid w:val="004F3892"/>
    <w:rsid w:val="004F60A1"/>
    <w:rsid w:val="00500085"/>
    <w:rsid w:val="00500571"/>
    <w:rsid w:val="005019A6"/>
    <w:rsid w:val="00501ED8"/>
    <w:rsid w:val="005043B8"/>
    <w:rsid w:val="00507AFF"/>
    <w:rsid w:val="00514ADD"/>
    <w:rsid w:val="00515C3F"/>
    <w:rsid w:val="00520681"/>
    <w:rsid w:val="0052095C"/>
    <w:rsid w:val="00521616"/>
    <w:rsid w:val="00523818"/>
    <w:rsid w:val="00523866"/>
    <w:rsid w:val="00524364"/>
    <w:rsid w:val="00526C33"/>
    <w:rsid w:val="00530C7D"/>
    <w:rsid w:val="00530CAC"/>
    <w:rsid w:val="00530D3C"/>
    <w:rsid w:val="00532524"/>
    <w:rsid w:val="0053291A"/>
    <w:rsid w:val="00534CF1"/>
    <w:rsid w:val="00536583"/>
    <w:rsid w:val="00536F45"/>
    <w:rsid w:val="005378EE"/>
    <w:rsid w:val="00540755"/>
    <w:rsid w:val="00542BD1"/>
    <w:rsid w:val="00543EB4"/>
    <w:rsid w:val="00545026"/>
    <w:rsid w:val="00546AC7"/>
    <w:rsid w:val="005500CC"/>
    <w:rsid w:val="00550562"/>
    <w:rsid w:val="0055079E"/>
    <w:rsid w:val="00550DAA"/>
    <w:rsid w:val="00550E02"/>
    <w:rsid w:val="00551CD7"/>
    <w:rsid w:val="00552B1F"/>
    <w:rsid w:val="00552F0B"/>
    <w:rsid w:val="00552FAA"/>
    <w:rsid w:val="00553AA9"/>
    <w:rsid w:val="00553CBF"/>
    <w:rsid w:val="0055609D"/>
    <w:rsid w:val="00556C57"/>
    <w:rsid w:val="00557B90"/>
    <w:rsid w:val="00560699"/>
    <w:rsid w:val="00560D97"/>
    <w:rsid w:val="00561075"/>
    <w:rsid w:val="00561636"/>
    <w:rsid w:val="00561CE1"/>
    <w:rsid w:val="005621AE"/>
    <w:rsid w:val="00562F18"/>
    <w:rsid w:val="0056488D"/>
    <w:rsid w:val="00564A95"/>
    <w:rsid w:val="0056537E"/>
    <w:rsid w:val="0056598B"/>
    <w:rsid w:val="00565DEA"/>
    <w:rsid w:val="005668B7"/>
    <w:rsid w:val="0057079C"/>
    <w:rsid w:val="00572042"/>
    <w:rsid w:val="00572175"/>
    <w:rsid w:val="005726E6"/>
    <w:rsid w:val="0057389B"/>
    <w:rsid w:val="00573D4F"/>
    <w:rsid w:val="0057515E"/>
    <w:rsid w:val="0057547A"/>
    <w:rsid w:val="00575855"/>
    <w:rsid w:val="00575BE2"/>
    <w:rsid w:val="00575D38"/>
    <w:rsid w:val="00575EBE"/>
    <w:rsid w:val="005765DF"/>
    <w:rsid w:val="00576FD2"/>
    <w:rsid w:val="00577035"/>
    <w:rsid w:val="00580CC9"/>
    <w:rsid w:val="00580FF1"/>
    <w:rsid w:val="00581096"/>
    <w:rsid w:val="00581624"/>
    <w:rsid w:val="00581EA9"/>
    <w:rsid w:val="00582059"/>
    <w:rsid w:val="00583887"/>
    <w:rsid w:val="005838BB"/>
    <w:rsid w:val="0058412B"/>
    <w:rsid w:val="00584681"/>
    <w:rsid w:val="00585B72"/>
    <w:rsid w:val="0058643C"/>
    <w:rsid w:val="00586A5D"/>
    <w:rsid w:val="0058720C"/>
    <w:rsid w:val="0058721F"/>
    <w:rsid w:val="00587D86"/>
    <w:rsid w:val="0059435A"/>
    <w:rsid w:val="00597958"/>
    <w:rsid w:val="005A0AA4"/>
    <w:rsid w:val="005A18C7"/>
    <w:rsid w:val="005A1FB3"/>
    <w:rsid w:val="005A3C09"/>
    <w:rsid w:val="005A4F5C"/>
    <w:rsid w:val="005A5907"/>
    <w:rsid w:val="005A6C7C"/>
    <w:rsid w:val="005A6E87"/>
    <w:rsid w:val="005A731F"/>
    <w:rsid w:val="005A7A64"/>
    <w:rsid w:val="005A7FA4"/>
    <w:rsid w:val="005B04E4"/>
    <w:rsid w:val="005B0BF0"/>
    <w:rsid w:val="005B1BBE"/>
    <w:rsid w:val="005B4893"/>
    <w:rsid w:val="005B4DCF"/>
    <w:rsid w:val="005B5104"/>
    <w:rsid w:val="005B61E9"/>
    <w:rsid w:val="005B688A"/>
    <w:rsid w:val="005C188D"/>
    <w:rsid w:val="005C1902"/>
    <w:rsid w:val="005C35E1"/>
    <w:rsid w:val="005C3A13"/>
    <w:rsid w:val="005C454A"/>
    <w:rsid w:val="005C645B"/>
    <w:rsid w:val="005C6860"/>
    <w:rsid w:val="005D01B3"/>
    <w:rsid w:val="005D0A4D"/>
    <w:rsid w:val="005D1017"/>
    <w:rsid w:val="005D1018"/>
    <w:rsid w:val="005D1956"/>
    <w:rsid w:val="005D467F"/>
    <w:rsid w:val="005D628B"/>
    <w:rsid w:val="005D67EE"/>
    <w:rsid w:val="005D6F69"/>
    <w:rsid w:val="005E166B"/>
    <w:rsid w:val="005E26F1"/>
    <w:rsid w:val="005E285D"/>
    <w:rsid w:val="005E336C"/>
    <w:rsid w:val="005E7708"/>
    <w:rsid w:val="005F007D"/>
    <w:rsid w:val="005F1BC5"/>
    <w:rsid w:val="005F54E5"/>
    <w:rsid w:val="005F69DD"/>
    <w:rsid w:val="00600A42"/>
    <w:rsid w:val="00601D59"/>
    <w:rsid w:val="006020D1"/>
    <w:rsid w:val="00602520"/>
    <w:rsid w:val="006033E9"/>
    <w:rsid w:val="006042A3"/>
    <w:rsid w:val="006047B8"/>
    <w:rsid w:val="00607146"/>
    <w:rsid w:val="00607670"/>
    <w:rsid w:val="00610365"/>
    <w:rsid w:val="00611507"/>
    <w:rsid w:val="00612007"/>
    <w:rsid w:val="00612DFD"/>
    <w:rsid w:val="006143E7"/>
    <w:rsid w:val="00614591"/>
    <w:rsid w:val="00615241"/>
    <w:rsid w:val="00615DFE"/>
    <w:rsid w:val="00616619"/>
    <w:rsid w:val="0062027C"/>
    <w:rsid w:val="0062133D"/>
    <w:rsid w:val="006218F3"/>
    <w:rsid w:val="006255B8"/>
    <w:rsid w:val="006260B9"/>
    <w:rsid w:val="00627692"/>
    <w:rsid w:val="0062781F"/>
    <w:rsid w:val="00627BE1"/>
    <w:rsid w:val="0063193F"/>
    <w:rsid w:val="006320AF"/>
    <w:rsid w:val="006320D9"/>
    <w:rsid w:val="00632932"/>
    <w:rsid w:val="00634DBF"/>
    <w:rsid w:val="0064171B"/>
    <w:rsid w:val="006417D9"/>
    <w:rsid w:val="00642AFA"/>
    <w:rsid w:val="0064343D"/>
    <w:rsid w:val="00644B28"/>
    <w:rsid w:val="006450EB"/>
    <w:rsid w:val="00645334"/>
    <w:rsid w:val="00646D0D"/>
    <w:rsid w:val="006475DC"/>
    <w:rsid w:val="00647C9A"/>
    <w:rsid w:val="00650BCB"/>
    <w:rsid w:val="006513C9"/>
    <w:rsid w:val="0065249F"/>
    <w:rsid w:val="006533A1"/>
    <w:rsid w:val="006534E2"/>
    <w:rsid w:val="00653A27"/>
    <w:rsid w:val="00655B75"/>
    <w:rsid w:val="00655CA5"/>
    <w:rsid w:val="00656E9E"/>
    <w:rsid w:val="0066003F"/>
    <w:rsid w:val="00664F50"/>
    <w:rsid w:val="00665565"/>
    <w:rsid w:val="0067340E"/>
    <w:rsid w:val="00674FCE"/>
    <w:rsid w:val="00675C46"/>
    <w:rsid w:val="00675F8A"/>
    <w:rsid w:val="00676DC1"/>
    <w:rsid w:val="00677340"/>
    <w:rsid w:val="006802E0"/>
    <w:rsid w:val="006803C4"/>
    <w:rsid w:val="00681639"/>
    <w:rsid w:val="0068364F"/>
    <w:rsid w:val="00684AF7"/>
    <w:rsid w:val="00684CEE"/>
    <w:rsid w:val="00685051"/>
    <w:rsid w:val="006901D9"/>
    <w:rsid w:val="00690A4D"/>
    <w:rsid w:val="00690B3D"/>
    <w:rsid w:val="00691247"/>
    <w:rsid w:val="00692A06"/>
    <w:rsid w:val="00692AE0"/>
    <w:rsid w:val="006948F2"/>
    <w:rsid w:val="00695B08"/>
    <w:rsid w:val="00696700"/>
    <w:rsid w:val="00696BE7"/>
    <w:rsid w:val="00696EEE"/>
    <w:rsid w:val="006A1140"/>
    <w:rsid w:val="006A123B"/>
    <w:rsid w:val="006A1C37"/>
    <w:rsid w:val="006A1CA1"/>
    <w:rsid w:val="006A2103"/>
    <w:rsid w:val="006A219F"/>
    <w:rsid w:val="006A26D9"/>
    <w:rsid w:val="006A2738"/>
    <w:rsid w:val="006A2DED"/>
    <w:rsid w:val="006A31E6"/>
    <w:rsid w:val="006A4D3E"/>
    <w:rsid w:val="006A5664"/>
    <w:rsid w:val="006A71F5"/>
    <w:rsid w:val="006A74A7"/>
    <w:rsid w:val="006A74B9"/>
    <w:rsid w:val="006A775C"/>
    <w:rsid w:val="006A7A62"/>
    <w:rsid w:val="006B1234"/>
    <w:rsid w:val="006B3B79"/>
    <w:rsid w:val="006B509C"/>
    <w:rsid w:val="006B5F00"/>
    <w:rsid w:val="006B67C8"/>
    <w:rsid w:val="006B7C5E"/>
    <w:rsid w:val="006C4162"/>
    <w:rsid w:val="006C5B59"/>
    <w:rsid w:val="006C5FE0"/>
    <w:rsid w:val="006C6319"/>
    <w:rsid w:val="006C65B0"/>
    <w:rsid w:val="006C6CC9"/>
    <w:rsid w:val="006D0C69"/>
    <w:rsid w:val="006D10F4"/>
    <w:rsid w:val="006D170D"/>
    <w:rsid w:val="006D2C07"/>
    <w:rsid w:val="006D69EF"/>
    <w:rsid w:val="006D71EE"/>
    <w:rsid w:val="006D7E1D"/>
    <w:rsid w:val="006E302A"/>
    <w:rsid w:val="006E64BF"/>
    <w:rsid w:val="006E70CA"/>
    <w:rsid w:val="006E7EDC"/>
    <w:rsid w:val="006F0EF3"/>
    <w:rsid w:val="006F17E8"/>
    <w:rsid w:val="006F4075"/>
    <w:rsid w:val="006F457F"/>
    <w:rsid w:val="006F485D"/>
    <w:rsid w:val="006F565A"/>
    <w:rsid w:val="006F6763"/>
    <w:rsid w:val="006F6B2F"/>
    <w:rsid w:val="006F7011"/>
    <w:rsid w:val="006F7650"/>
    <w:rsid w:val="007008A5"/>
    <w:rsid w:val="00700DFB"/>
    <w:rsid w:val="00701179"/>
    <w:rsid w:val="00701745"/>
    <w:rsid w:val="00703528"/>
    <w:rsid w:val="00703D2D"/>
    <w:rsid w:val="007045DE"/>
    <w:rsid w:val="00704C20"/>
    <w:rsid w:val="00707B46"/>
    <w:rsid w:val="0071111A"/>
    <w:rsid w:val="007165A6"/>
    <w:rsid w:val="007166E5"/>
    <w:rsid w:val="00717391"/>
    <w:rsid w:val="00721D67"/>
    <w:rsid w:val="00722A18"/>
    <w:rsid w:val="00722EF3"/>
    <w:rsid w:val="00723BF0"/>
    <w:rsid w:val="00723C47"/>
    <w:rsid w:val="007253F0"/>
    <w:rsid w:val="00730E02"/>
    <w:rsid w:val="007317A9"/>
    <w:rsid w:val="00731992"/>
    <w:rsid w:val="007329FF"/>
    <w:rsid w:val="00733A6C"/>
    <w:rsid w:val="00734E88"/>
    <w:rsid w:val="00735047"/>
    <w:rsid w:val="007353C2"/>
    <w:rsid w:val="00737BB4"/>
    <w:rsid w:val="00737D2F"/>
    <w:rsid w:val="0074008D"/>
    <w:rsid w:val="00740583"/>
    <w:rsid w:val="00741205"/>
    <w:rsid w:val="0074229F"/>
    <w:rsid w:val="00742C0B"/>
    <w:rsid w:val="007432A9"/>
    <w:rsid w:val="00743944"/>
    <w:rsid w:val="00744600"/>
    <w:rsid w:val="00744880"/>
    <w:rsid w:val="00746643"/>
    <w:rsid w:val="0074669F"/>
    <w:rsid w:val="007469EE"/>
    <w:rsid w:val="00747794"/>
    <w:rsid w:val="00750B1C"/>
    <w:rsid w:val="007519DF"/>
    <w:rsid w:val="00752216"/>
    <w:rsid w:val="00753631"/>
    <w:rsid w:val="00754496"/>
    <w:rsid w:val="00754612"/>
    <w:rsid w:val="00755E4E"/>
    <w:rsid w:val="007563F0"/>
    <w:rsid w:val="00756AF2"/>
    <w:rsid w:val="00760563"/>
    <w:rsid w:val="00760909"/>
    <w:rsid w:val="00760DDB"/>
    <w:rsid w:val="007621EF"/>
    <w:rsid w:val="00762437"/>
    <w:rsid w:val="00762EDA"/>
    <w:rsid w:val="00765BB2"/>
    <w:rsid w:val="00766C91"/>
    <w:rsid w:val="007676C3"/>
    <w:rsid w:val="00771B14"/>
    <w:rsid w:val="007728AA"/>
    <w:rsid w:val="007728C9"/>
    <w:rsid w:val="007741DD"/>
    <w:rsid w:val="00775680"/>
    <w:rsid w:val="00776672"/>
    <w:rsid w:val="00777D29"/>
    <w:rsid w:val="007806A8"/>
    <w:rsid w:val="00787284"/>
    <w:rsid w:val="00790230"/>
    <w:rsid w:val="007917FF"/>
    <w:rsid w:val="007919F5"/>
    <w:rsid w:val="007929DE"/>
    <w:rsid w:val="0079441F"/>
    <w:rsid w:val="0079449D"/>
    <w:rsid w:val="0079454C"/>
    <w:rsid w:val="0079463D"/>
    <w:rsid w:val="00794C31"/>
    <w:rsid w:val="0079629C"/>
    <w:rsid w:val="007967FC"/>
    <w:rsid w:val="007971B6"/>
    <w:rsid w:val="007A117B"/>
    <w:rsid w:val="007A2B37"/>
    <w:rsid w:val="007A2D81"/>
    <w:rsid w:val="007A2E60"/>
    <w:rsid w:val="007A2EC5"/>
    <w:rsid w:val="007A64B9"/>
    <w:rsid w:val="007A7177"/>
    <w:rsid w:val="007B1353"/>
    <w:rsid w:val="007B17FF"/>
    <w:rsid w:val="007B1C5F"/>
    <w:rsid w:val="007B3459"/>
    <w:rsid w:val="007B4285"/>
    <w:rsid w:val="007B5EFE"/>
    <w:rsid w:val="007B70EB"/>
    <w:rsid w:val="007C1B6B"/>
    <w:rsid w:val="007C1D4B"/>
    <w:rsid w:val="007C5B02"/>
    <w:rsid w:val="007C5DA2"/>
    <w:rsid w:val="007C61F5"/>
    <w:rsid w:val="007C69DC"/>
    <w:rsid w:val="007C6B8D"/>
    <w:rsid w:val="007C745B"/>
    <w:rsid w:val="007D0EC9"/>
    <w:rsid w:val="007D1F28"/>
    <w:rsid w:val="007D21BA"/>
    <w:rsid w:val="007D2531"/>
    <w:rsid w:val="007D2CE9"/>
    <w:rsid w:val="007D458A"/>
    <w:rsid w:val="007D48B0"/>
    <w:rsid w:val="007D4BE5"/>
    <w:rsid w:val="007D7620"/>
    <w:rsid w:val="007D7BD2"/>
    <w:rsid w:val="007D7F60"/>
    <w:rsid w:val="007E2588"/>
    <w:rsid w:val="007E34AB"/>
    <w:rsid w:val="007E42E1"/>
    <w:rsid w:val="007E4BDF"/>
    <w:rsid w:val="007E6C4B"/>
    <w:rsid w:val="007E71B4"/>
    <w:rsid w:val="007F0F73"/>
    <w:rsid w:val="007F2D51"/>
    <w:rsid w:val="007F2F07"/>
    <w:rsid w:val="007F510F"/>
    <w:rsid w:val="007F5DFC"/>
    <w:rsid w:val="007F7502"/>
    <w:rsid w:val="007F782B"/>
    <w:rsid w:val="007F7B0A"/>
    <w:rsid w:val="00804C54"/>
    <w:rsid w:val="00805D01"/>
    <w:rsid w:val="00811B7D"/>
    <w:rsid w:val="008125D2"/>
    <w:rsid w:val="00814460"/>
    <w:rsid w:val="00814A5C"/>
    <w:rsid w:val="00816BF1"/>
    <w:rsid w:val="00816C9F"/>
    <w:rsid w:val="0082081A"/>
    <w:rsid w:val="008213ED"/>
    <w:rsid w:val="008226D8"/>
    <w:rsid w:val="00823D38"/>
    <w:rsid w:val="00824851"/>
    <w:rsid w:val="008249DF"/>
    <w:rsid w:val="00824DB0"/>
    <w:rsid w:val="0082653C"/>
    <w:rsid w:val="008304B2"/>
    <w:rsid w:val="00831585"/>
    <w:rsid w:val="00831BC6"/>
    <w:rsid w:val="008324AF"/>
    <w:rsid w:val="00833838"/>
    <w:rsid w:val="008359D9"/>
    <w:rsid w:val="00836575"/>
    <w:rsid w:val="008400D3"/>
    <w:rsid w:val="0084065D"/>
    <w:rsid w:val="0084244B"/>
    <w:rsid w:val="008446C1"/>
    <w:rsid w:val="0084490A"/>
    <w:rsid w:val="008467D5"/>
    <w:rsid w:val="00846F1F"/>
    <w:rsid w:val="00847CCC"/>
    <w:rsid w:val="0085079E"/>
    <w:rsid w:val="00850CA6"/>
    <w:rsid w:val="00852494"/>
    <w:rsid w:val="008528BF"/>
    <w:rsid w:val="00852E00"/>
    <w:rsid w:val="00853A78"/>
    <w:rsid w:val="00855466"/>
    <w:rsid w:val="00855545"/>
    <w:rsid w:val="0085666C"/>
    <w:rsid w:val="00861429"/>
    <w:rsid w:val="00862589"/>
    <w:rsid w:val="00862C77"/>
    <w:rsid w:val="0086516F"/>
    <w:rsid w:val="00866D29"/>
    <w:rsid w:val="0087256D"/>
    <w:rsid w:val="00873C44"/>
    <w:rsid w:val="0087444F"/>
    <w:rsid w:val="00876365"/>
    <w:rsid w:val="008767DE"/>
    <w:rsid w:val="008777E8"/>
    <w:rsid w:val="00880DDF"/>
    <w:rsid w:val="00882773"/>
    <w:rsid w:val="00885756"/>
    <w:rsid w:val="00885BEB"/>
    <w:rsid w:val="00887922"/>
    <w:rsid w:val="00887AE1"/>
    <w:rsid w:val="008901AD"/>
    <w:rsid w:val="00890705"/>
    <w:rsid w:val="00890B85"/>
    <w:rsid w:val="008920C0"/>
    <w:rsid w:val="0089219D"/>
    <w:rsid w:val="00892BFC"/>
    <w:rsid w:val="00896247"/>
    <w:rsid w:val="008A18A2"/>
    <w:rsid w:val="008A23E6"/>
    <w:rsid w:val="008A3929"/>
    <w:rsid w:val="008A6BA0"/>
    <w:rsid w:val="008A6E35"/>
    <w:rsid w:val="008A7390"/>
    <w:rsid w:val="008B0499"/>
    <w:rsid w:val="008B3E82"/>
    <w:rsid w:val="008B4515"/>
    <w:rsid w:val="008B4C5F"/>
    <w:rsid w:val="008B645C"/>
    <w:rsid w:val="008B65C0"/>
    <w:rsid w:val="008B671D"/>
    <w:rsid w:val="008B71BD"/>
    <w:rsid w:val="008B7525"/>
    <w:rsid w:val="008B78CB"/>
    <w:rsid w:val="008C1123"/>
    <w:rsid w:val="008C213E"/>
    <w:rsid w:val="008C2497"/>
    <w:rsid w:val="008C2763"/>
    <w:rsid w:val="008C35A9"/>
    <w:rsid w:val="008C3FC8"/>
    <w:rsid w:val="008C44C1"/>
    <w:rsid w:val="008C4A64"/>
    <w:rsid w:val="008C4B3E"/>
    <w:rsid w:val="008C5399"/>
    <w:rsid w:val="008D0890"/>
    <w:rsid w:val="008D151E"/>
    <w:rsid w:val="008D20D5"/>
    <w:rsid w:val="008D3140"/>
    <w:rsid w:val="008D3983"/>
    <w:rsid w:val="008D3B94"/>
    <w:rsid w:val="008D3FAC"/>
    <w:rsid w:val="008D40A3"/>
    <w:rsid w:val="008D424E"/>
    <w:rsid w:val="008D53B6"/>
    <w:rsid w:val="008D55DF"/>
    <w:rsid w:val="008D64CD"/>
    <w:rsid w:val="008D7F70"/>
    <w:rsid w:val="008E0C68"/>
    <w:rsid w:val="008E1DE1"/>
    <w:rsid w:val="008E56D5"/>
    <w:rsid w:val="008E6593"/>
    <w:rsid w:val="008E6F3F"/>
    <w:rsid w:val="008F076D"/>
    <w:rsid w:val="008F094F"/>
    <w:rsid w:val="008F60FF"/>
    <w:rsid w:val="008F7EA7"/>
    <w:rsid w:val="00900C8D"/>
    <w:rsid w:val="00900E9B"/>
    <w:rsid w:val="009015AD"/>
    <w:rsid w:val="00901EA3"/>
    <w:rsid w:val="00902399"/>
    <w:rsid w:val="0090296A"/>
    <w:rsid w:val="00904C2F"/>
    <w:rsid w:val="009064BE"/>
    <w:rsid w:val="0090782E"/>
    <w:rsid w:val="00907B76"/>
    <w:rsid w:val="009125E4"/>
    <w:rsid w:val="00913502"/>
    <w:rsid w:val="00913954"/>
    <w:rsid w:val="00913990"/>
    <w:rsid w:val="009144E5"/>
    <w:rsid w:val="009150C1"/>
    <w:rsid w:val="00915D91"/>
    <w:rsid w:val="00916F73"/>
    <w:rsid w:val="00917172"/>
    <w:rsid w:val="00917DF9"/>
    <w:rsid w:val="00917F6C"/>
    <w:rsid w:val="0092171A"/>
    <w:rsid w:val="00921931"/>
    <w:rsid w:val="00923ABE"/>
    <w:rsid w:val="00923FE8"/>
    <w:rsid w:val="00924B63"/>
    <w:rsid w:val="009267F9"/>
    <w:rsid w:val="00927B5A"/>
    <w:rsid w:val="00927D61"/>
    <w:rsid w:val="0093044C"/>
    <w:rsid w:val="00933001"/>
    <w:rsid w:val="009353FA"/>
    <w:rsid w:val="00935B68"/>
    <w:rsid w:val="00935D0D"/>
    <w:rsid w:val="009413C1"/>
    <w:rsid w:val="00941D73"/>
    <w:rsid w:val="00942649"/>
    <w:rsid w:val="00945010"/>
    <w:rsid w:val="0094578F"/>
    <w:rsid w:val="00947D2B"/>
    <w:rsid w:val="0095018A"/>
    <w:rsid w:val="009503D9"/>
    <w:rsid w:val="0095042D"/>
    <w:rsid w:val="00952B98"/>
    <w:rsid w:val="009534D5"/>
    <w:rsid w:val="00954B66"/>
    <w:rsid w:val="00955B4A"/>
    <w:rsid w:val="0095750F"/>
    <w:rsid w:val="00962149"/>
    <w:rsid w:val="00962830"/>
    <w:rsid w:val="00964FEE"/>
    <w:rsid w:val="009673F5"/>
    <w:rsid w:val="00967DA8"/>
    <w:rsid w:val="00971A99"/>
    <w:rsid w:val="00971E7F"/>
    <w:rsid w:val="0097236D"/>
    <w:rsid w:val="009727F1"/>
    <w:rsid w:val="009746C0"/>
    <w:rsid w:val="00974D7A"/>
    <w:rsid w:val="0098069D"/>
    <w:rsid w:val="00980F93"/>
    <w:rsid w:val="009812FB"/>
    <w:rsid w:val="00982185"/>
    <w:rsid w:val="00984751"/>
    <w:rsid w:val="00984957"/>
    <w:rsid w:val="00993655"/>
    <w:rsid w:val="00993CB0"/>
    <w:rsid w:val="00994589"/>
    <w:rsid w:val="00994C2B"/>
    <w:rsid w:val="009956D1"/>
    <w:rsid w:val="00995771"/>
    <w:rsid w:val="00996D31"/>
    <w:rsid w:val="00997F0D"/>
    <w:rsid w:val="009A14DF"/>
    <w:rsid w:val="009A157A"/>
    <w:rsid w:val="009A53DD"/>
    <w:rsid w:val="009B02B9"/>
    <w:rsid w:val="009B19A7"/>
    <w:rsid w:val="009B1D4F"/>
    <w:rsid w:val="009B27AE"/>
    <w:rsid w:val="009B2D6F"/>
    <w:rsid w:val="009B3516"/>
    <w:rsid w:val="009B5B0A"/>
    <w:rsid w:val="009B5BBB"/>
    <w:rsid w:val="009B620E"/>
    <w:rsid w:val="009B6995"/>
    <w:rsid w:val="009B71CE"/>
    <w:rsid w:val="009C1D19"/>
    <w:rsid w:val="009C2778"/>
    <w:rsid w:val="009C5B0F"/>
    <w:rsid w:val="009C7C95"/>
    <w:rsid w:val="009C7FBC"/>
    <w:rsid w:val="009D1279"/>
    <w:rsid w:val="009D2414"/>
    <w:rsid w:val="009D3097"/>
    <w:rsid w:val="009D4276"/>
    <w:rsid w:val="009D49C9"/>
    <w:rsid w:val="009D4D09"/>
    <w:rsid w:val="009D5594"/>
    <w:rsid w:val="009D6AE2"/>
    <w:rsid w:val="009E16CE"/>
    <w:rsid w:val="009E37C9"/>
    <w:rsid w:val="009E5AB1"/>
    <w:rsid w:val="009E75FC"/>
    <w:rsid w:val="009F0330"/>
    <w:rsid w:val="009F17C8"/>
    <w:rsid w:val="009F1B87"/>
    <w:rsid w:val="009F7D9D"/>
    <w:rsid w:val="00A008FC"/>
    <w:rsid w:val="00A026ED"/>
    <w:rsid w:val="00A02AF0"/>
    <w:rsid w:val="00A0311D"/>
    <w:rsid w:val="00A04D08"/>
    <w:rsid w:val="00A04EBF"/>
    <w:rsid w:val="00A056D1"/>
    <w:rsid w:val="00A062B0"/>
    <w:rsid w:val="00A10420"/>
    <w:rsid w:val="00A11410"/>
    <w:rsid w:val="00A123A8"/>
    <w:rsid w:val="00A14395"/>
    <w:rsid w:val="00A14CE5"/>
    <w:rsid w:val="00A21977"/>
    <w:rsid w:val="00A2214B"/>
    <w:rsid w:val="00A221CB"/>
    <w:rsid w:val="00A23351"/>
    <w:rsid w:val="00A23787"/>
    <w:rsid w:val="00A239C1"/>
    <w:rsid w:val="00A23D86"/>
    <w:rsid w:val="00A23E71"/>
    <w:rsid w:val="00A24840"/>
    <w:rsid w:val="00A24A07"/>
    <w:rsid w:val="00A25801"/>
    <w:rsid w:val="00A26559"/>
    <w:rsid w:val="00A26840"/>
    <w:rsid w:val="00A273C7"/>
    <w:rsid w:val="00A2758C"/>
    <w:rsid w:val="00A30856"/>
    <w:rsid w:val="00A30B28"/>
    <w:rsid w:val="00A319B1"/>
    <w:rsid w:val="00A31F9C"/>
    <w:rsid w:val="00A31FFC"/>
    <w:rsid w:val="00A33449"/>
    <w:rsid w:val="00A342AA"/>
    <w:rsid w:val="00A36984"/>
    <w:rsid w:val="00A377E8"/>
    <w:rsid w:val="00A40BAC"/>
    <w:rsid w:val="00A42D37"/>
    <w:rsid w:val="00A432A1"/>
    <w:rsid w:val="00A43DC2"/>
    <w:rsid w:val="00A462DA"/>
    <w:rsid w:val="00A474FC"/>
    <w:rsid w:val="00A51F5B"/>
    <w:rsid w:val="00A523A7"/>
    <w:rsid w:val="00A524BC"/>
    <w:rsid w:val="00A529E5"/>
    <w:rsid w:val="00A52AF8"/>
    <w:rsid w:val="00A540C2"/>
    <w:rsid w:val="00A55D47"/>
    <w:rsid w:val="00A55DC0"/>
    <w:rsid w:val="00A5650A"/>
    <w:rsid w:val="00A5777D"/>
    <w:rsid w:val="00A578A1"/>
    <w:rsid w:val="00A60BBB"/>
    <w:rsid w:val="00A61561"/>
    <w:rsid w:val="00A62154"/>
    <w:rsid w:val="00A62290"/>
    <w:rsid w:val="00A667CA"/>
    <w:rsid w:val="00A66820"/>
    <w:rsid w:val="00A66856"/>
    <w:rsid w:val="00A670B7"/>
    <w:rsid w:val="00A672A7"/>
    <w:rsid w:val="00A67842"/>
    <w:rsid w:val="00A7121B"/>
    <w:rsid w:val="00A72144"/>
    <w:rsid w:val="00A73718"/>
    <w:rsid w:val="00A73892"/>
    <w:rsid w:val="00A7397A"/>
    <w:rsid w:val="00A73C20"/>
    <w:rsid w:val="00A751C8"/>
    <w:rsid w:val="00A81653"/>
    <w:rsid w:val="00A8290E"/>
    <w:rsid w:val="00A82D19"/>
    <w:rsid w:val="00A82EA3"/>
    <w:rsid w:val="00A83BA6"/>
    <w:rsid w:val="00A83D3F"/>
    <w:rsid w:val="00A8472B"/>
    <w:rsid w:val="00A84D79"/>
    <w:rsid w:val="00A8547F"/>
    <w:rsid w:val="00A85621"/>
    <w:rsid w:val="00A856FD"/>
    <w:rsid w:val="00A9086B"/>
    <w:rsid w:val="00A90897"/>
    <w:rsid w:val="00A9124F"/>
    <w:rsid w:val="00A91C42"/>
    <w:rsid w:val="00A95164"/>
    <w:rsid w:val="00A95AB1"/>
    <w:rsid w:val="00AA03EB"/>
    <w:rsid w:val="00AA0B4A"/>
    <w:rsid w:val="00AA2F3E"/>
    <w:rsid w:val="00AA4668"/>
    <w:rsid w:val="00AA4AB2"/>
    <w:rsid w:val="00AA7132"/>
    <w:rsid w:val="00AB04AB"/>
    <w:rsid w:val="00AB0642"/>
    <w:rsid w:val="00AB424F"/>
    <w:rsid w:val="00AB5634"/>
    <w:rsid w:val="00AB6B96"/>
    <w:rsid w:val="00AB6F66"/>
    <w:rsid w:val="00AB794D"/>
    <w:rsid w:val="00AB7B84"/>
    <w:rsid w:val="00AC0A38"/>
    <w:rsid w:val="00AD0A7F"/>
    <w:rsid w:val="00AD0AC8"/>
    <w:rsid w:val="00AD0F47"/>
    <w:rsid w:val="00AD16C5"/>
    <w:rsid w:val="00AD322E"/>
    <w:rsid w:val="00AD3D13"/>
    <w:rsid w:val="00AD49B0"/>
    <w:rsid w:val="00AD49FE"/>
    <w:rsid w:val="00AE141A"/>
    <w:rsid w:val="00AE1E48"/>
    <w:rsid w:val="00AE2445"/>
    <w:rsid w:val="00AE308D"/>
    <w:rsid w:val="00AE73FB"/>
    <w:rsid w:val="00AE770E"/>
    <w:rsid w:val="00AE7E5F"/>
    <w:rsid w:val="00AF00C0"/>
    <w:rsid w:val="00AF0ED0"/>
    <w:rsid w:val="00AF2ECD"/>
    <w:rsid w:val="00AF3501"/>
    <w:rsid w:val="00AF62E1"/>
    <w:rsid w:val="00AF6582"/>
    <w:rsid w:val="00AF6955"/>
    <w:rsid w:val="00AF7281"/>
    <w:rsid w:val="00B0210E"/>
    <w:rsid w:val="00B03262"/>
    <w:rsid w:val="00B034B9"/>
    <w:rsid w:val="00B03FF1"/>
    <w:rsid w:val="00B043FE"/>
    <w:rsid w:val="00B04BFE"/>
    <w:rsid w:val="00B05210"/>
    <w:rsid w:val="00B055A5"/>
    <w:rsid w:val="00B055D4"/>
    <w:rsid w:val="00B07F24"/>
    <w:rsid w:val="00B121BC"/>
    <w:rsid w:val="00B127CC"/>
    <w:rsid w:val="00B15AE3"/>
    <w:rsid w:val="00B16423"/>
    <w:rsid w:val="00B169B0"/>
    <w:rsid w:val="00B17BE4"/>
    <w:rsid w:val="00B23592"/>
    <w:rsid w:val="00B312AC"/>
    <w:rsid w:val="00B3247D"/>
    <w:rsid w:val="00B32C75"/>
    <w:rsid w:val="00B35A0D"/>
    <w:rsid w:val="00B3620D"/>
    <w:rsid w:val="00B36FE4"/>
    <w:rsid w:val="00B403B5"/>
    <w:rsid w:val="00B4353F"/>
    <w:rsid w:val="00B435AF"/>
    <w:rsid w:val="00B43E10"/>
    <w:rsid w:val="00B43F19"/>
    <w:rsid w:val="00B44057"/>
    <w:rsid w:val="00B4575B"/>
    <w:rsid w:val="00B45A44"/>
    <w:rsid w:val="00B461E8"/>
    <w:rsid w:val="00B46D70"/>
    <w:rsid w:val="00B47133"/>
    <w:rsid w:val="00B5009D"/>
    <w:rsid w:val="00B50A15"/>
    <w:rsid w:val="00B51766"/>
    <w:rsid w:val="00B517D3"/>
    <w:rsid w:val="00B52A5B"/>
    <w:rsid w:val="00B52C52"/>
    <w:rsid w:val="00B543DA"/>
    <w:rsid w:val="00B54ED7"/>
    <w:rsid w:val="00B566FE"/>
    <w:rsid w:val="00B60142"/>
    <w:rsid w:val="00B6074C"/>
    <w:rsid w:val="00B61DD0"/>
    <w:rsid w:val="00B62EF7"/>
    <w:rsid w:val="00B62F40"/>
    <w:rsid w:val="00B63305"/>
    <w:rsid w:val="00B649C9"/>
    <w:rsid w:val="00B64E14"/>
    <w:rsid w:val="00B665CB"/>
    <w:rsid w:val="00B7077B"/>
    <w:rsid w:val="00B70846"/>
    <w:rsid w:val="00B72870"/>
    <w:rsid w:val="00B72B61"/>
    <w:rsid w:val="00B767F0"/>
    <w:rsid w:val="00B76DBD"/>
    <w:rsid w:val="00B80387"/>
    <w:rsid w:val="00B80AAC"/>
    <w:rsid w:val="00B81067"/>
    <w:rsid w:val="00B831E8"/>
    <w:rsid w:val="00B8486C"/>
    <w:rsid w:val="00B85014"/>
    <w:rsid w:val="00B85A78"/>
    <w:rsid w:val="00B86275"/>
    <w:rsid w:val="00B916F5"/>
    <w:rsid w:val="00B918C0"/>
    <w:rsid w:val="00B9272D"/>
    <w:rsid w:val="00B9284A"/>
    <w:rsid w:val="00B92D82"/>
    <w:rsid w:val="00B93350"/>
    <w:rsid w:val="00B93BBD"/>
    <w:rsid w:val="00B94F1E"/>
    <w:rsid w:val="00B952C1"/>
    <w:rsid w:val="00B963E9"/>
    <w:rsid w:val="00B96C31"/>
    <w:rsid w:val="00B97ACC"/>
    <w:rsid w:val="00BA0DB3"/>
    <w:rsid w:val="00BA403F"/>
    <w:rsid w:val="00BA5C22"/>
    <w:rsid w:val="00BA6D35"/>
    <w:rsid w:val="00BA7290"/>
    <w:rsid w:val="00BB146F"/>
    <w:rsid w:val="00BB15EB"/>
    <w:rsid w:val="00BB231B"/>
    <w:rsid w:val="00BB26E5"/>
    <w:rsid w:val="00BB3A29"/>
    <w:rsid w:val="00BB458F"/>
    <w:rsid w:val="00BB49C5"/>
    <w:rsid w:val="00BB503A"/>
    <w:rsid w:val="00BC36BF"/>
    <w:rsid w:val="00BC3F7E"/>
    <w:rsid w:val="00BC5493"/>
    <w:rsid w:val="00BC7A38"/>
    <w:rsid w:val="00BD2B4D"/>
    <w:rsid w:val="00BD3FD3"/>
    <w:rsid w:val="00BD4A50"/>
    <w:rsid w:val="00BD60FC"/>
    <w:rsid w:val="00BD7764"/>
    <w:rsid w:val="00BE5822"/>
    <w:rsid w:val="00BE668C"/>
    <w:rsid w:val="00BE76D9"/>
    <w:rsid w:val="00BE7B57"/>
    <w:rsid w:val="00BE7E29"/>
    <w:rsid w:val="00BF0178"/>
    <w:rsid w:val="00BF0B8A"/>
    <w:rsid w:val="00BF1D90"/>
    <w:rsid w:val="00BF2AF8"/>
    <w:rsid w:val="00BF3237"/>
    <w:rsid w:val="00BF4E03"/>
    <w:rsid w:val="00BF5D54"/>
    <w:rsid w:val="00BF6093"/>
    <w:rsid w:val="00BF7AE0"/>
    <w:rsid w:val="00C010A8"/>
    <w:rsid w:val="00C03615"/>
    <w:rsid w:val="00C036FB"/>
    <w:rsid w:val="00C0416A"/>
    <w:rsid w:val="00C06494"/>
    <w:rsid w:val="00C06521"/>
    <w:rsid w:val="00C06D2F"/>
    <w:rsid w:val="00C10B28"/>
    <w:rsid w:val="00C10CE8"/>
    <w:rsid w:val="00C11EC7"/>
    <w:rsid w:val="00C145C4"/>
    <w:rsid w:val="00C154AC"/>
    <w:rsid w:val="00C15583"/>
    <w:rsid w:val="00C15957"/>
    <w:rsid w:val="00C1660E"/>
    <w:rsid w:val="00C168FB"/>
    <w:rsid w:val="00C16911"/>
    <w:rsid w:val="00C16CF3"/>
    <w:rsid w:val="00C215A4"/>
    <w:rsid w:val="00C26713"/>
    <w:rsid w:val="00C316B9"/>
    <w:rsid w:val="00C31EAE"/>
    <w:rsid w:val="00C32F30"/>
    <w:rsid w:val="00C34BB9"/>
    <w:rsid w:val="00C3562D"/>
    <w:rsid w:val="00C35BCE"/>
    <w:rsid w:val="00C36C62"/>
    <w:rsid w:val="00C37962"/>
    <w:rsid w:val="00C40276"/>
    <w:rsid w:val="00C4047C"/>
    <w:rsid w:val="00C41074"/>
    <w:rsid w:val="00C42372"/>
    <w:rsid w:val="00C449DF"/>
    <w:rsid w:val="00C45300"/>
    <w:rsid w:val="00C45840"/>
    <w:rsid w:val="00C45DDB"/>
    <w:rsid w:val="00C460B3"/>
    <w:rsid w:val="00C468F0"/>
    <w:rsid w:val="00C47811"/>
    <w:rsid w:val="00C529CE"/>
    <w:rsid w:val="00C603C8"/>
    <w:rsid w:val="00C608CC"/>
    <w:rsid w:val="00C62F0D"/>
    <w:rsid w:val="00C637E8"/>
    <w:rsid w:val="00C6383D"/>
    <w:rsid w:val="00C63AE1"/>
    <w:rsid w:val="00C649D0"/>
    <w:rsid w:val="00C65179"/>
    <w:rsid w:val="00C65A23"/>
    <w:rsid w:val="00C664F7"/>
    <w:rsid w:val="00C67587"/>
    <w:rsid w:val="00C7127A"/>
    <w:rsid w:val="00C733BB"/>
    <w:rsid w:val="00C7379C"/>
    <w:rsid w:val="00C73FA3"/>
    <w:rsid w:val="00C75299"/>
    <w:rsid w:val="00C75644"/>
    <w:rsid w:val="00C7568F"/>
    <w:rsid w:val="00C80439"/>
    <w:rsid w:val="00C814EE"/>
    <w:rsid w:val="00C81531"/>
    <w:rsid w:val="00C82685"/>
    <w:rsid w:val="00C826BE"/>
    <w:rsid w:val="00C83E5B"/>
    <w:rsid w:val="00C84DCA"/>
    <w:rsid w:val="00C90FAE"/>
    <w:rsid w:val="00C913BA"/>
    <w:rsid w:val="00C91989"/>
    <w:rsid w:val="00C92A23"/>
    <w:rsid w:val="00C9406A"/>
    <w:rsid w:val="00C946E7"/>
    <w:rsid w:val="00C96C0B"/>
    <w:rsid w:val="00CA62BE"/>
    <w:rsid w:val="00CA650B"/>
    <w:rsid w:val="00CA72AE"/>
    <w:rsid w:val="00CA7F6B"/>
    <w:rsid w:val="00CB004D"/>
    <w:rsid w:val="00CB101C"/>
    <w:rsid w:val="00CB2211"/>
    <w:rsid w:val="00CB248C"/>
    <w:rsid w:val="00CB4243"/>
    <w:rsid w:val="00CB4A47"/>
    <w:rsid w:val="00CB5D0F"/>
    <w:rsid w:val="00CB62FD"/>
    <w:rsid w:val="00CB7E47"/>
    <w:rsid w:val="00CC0B29"/>
    <w:rsid w:val="00CC4811"/>
    <w:rsid w:val="00CC52CB"/>
    <w:rsid w:val="00CC5479"/>
    <w:rsid w:val="00CC5FBC"/>
    <w:rsid w:val="00CD0FE2"/>
    <w:rsid w:val="00CD1629"/>
    <w:rsid w:val="00CD3B25"/>
    <w:rsid w:val="00CD566C"/>
    <w:rsid w:val="00CD566F"/>
    <w:rsid w:val="00CD5FE2"/>
    <w:rsid w:val="00CD6269"/>
    <w:rsid w:val="00CD68EA"/>
    <w:rsid w:val="00CD6F65"/>
    <w:rsid w:val="00CD7BEE"/>
    <w:rsid w:val="00CE051A"/>
    <w:rsid w:val="00CE0E92"/>
    <w:rsid w:val="00CE3525"/>
    <w:rsid w:val="00CE3DB5"/>
    <w:rsid w:val="00CE466F"/>
    <w:rsid w:val="00CE52BB"/>
    <w:rsid w:val="00CE5DE2"/>
    <w:rsid w:val="00CE7E66"/>
    <w:rsid w:val="00CF1941"/>
    <w:rsid w:val="00CF1964"/>
    <w:rsid w:val="00CF1D05"/>
    <w:rsid w:val="00CF2E38"/>
    <w:rsid w:val="00CF5BEA"/>
    <w:rsid w:val="00CF6259"/>
    <w:rsid w:val="00CF6FCE"/>
    <w:rsid w:val="00D0074C"/>
    <w:rsid w:val="00D00AE2"/>
    <w:rsid w:val="00D00C08"/>
    <w:rsid w:val="00D01F5A"/>
    <w:rsid w:val="00D02780"/>
    <w:rsid w:val="00D03E0D"/>
    <w:rsid w:val="00D0463A"/>
    <w:rsid w:val="00D05572"/>
    <w:rsid w:val="00D05FCC"/>
    <w:rsid w:val="00D106CD"/>
    <w:rsid w:val="00D10E51"/>
    <w:rsid w:val="00D112D8"/>
    <w:rsid w:val="00D132BF"/>
    <w:rsid w:val="00D13395"/>
    <w:rsid w:val="00D135B7"/>
    <w:rsid w:val="00D1395D"/>
    <w:rsid w:val="00D13C99"/>
    <w:rsid w:val="00D144DC"/>
    <w:rsid w:val="00D14B04"/>
    <w:rsid w:val="00D167F5"/>
    <w:rsid w:val="00D2046A"/>
    <w:rsid w:val="00D204A1"/>
    <w:rsid w:val="00D21263"/>
    <w:rsid w:val="00D216DA"/>
    <w:rsid w:val="00D23F84"/>
    <w:rsid w:val="00D2538C"/>
    <w:rsid w:val="00D309E2"/>
    <w:rsid w:val="00D31D8D"/>
    <w:rsid w:val="00D324A0"/>
    <w:rsid w:val="00D32534"/>
    <w:rsid w:val="00D32B26"/>
    <w:rsid w:val="00D34258"/>
    <w:rsid w:val="00D34FA2"/>
    <w:rsid w:val="00D35F37"/>
    <w:rsid w:val="00D36504"/>
    <w:rsid w:val="00D37A83"/>
    <w:rsid w:val="00D41E76"/>
    <w:rsid w:val="00D42831"/>
    <w:rsid w:val="00D43730"/>
    <w:rsid w:val="00D439CC"/>
    <w:rsid w:val="00D452FF"/>
    <w:rsid w:val="00D4674D"/>
    <w:rsid w:val="00D46A33"/>
    <w:rsid w:val="00D475A6"/>
    <w:rsid w:val="00D47A30"/>
    <w:rsid w:val="00D500B6"/>
    <w:rsid w:val="00D52772"/>
    <w:rsid w:val="00D536D7"/>
    <w:rsid w:val="00D55402"/>
    <w:rsid w:val="00D5657D"/>
    <w:rsid w:val="00D56F1D"/>
    <w:rsid w:val="00D57ECE"/>
    <w:rsid w:val="00D60BB3"/>
    <w:rsid w:val="00D61B37"/>
    <w:rsid w:val="00D61B46"/>
    <w:rsid w:val="00D623AE"/>
    <w:rsid w:val="00D63882"/>
    <w:rsid w:val="00D66418"/>
    <w:rsid w:val="00D6653A"/>
    <w:rsid w:val="00D67CFD"/>
    <w:rsid w:val="00D67F51"/>
    <w:rsid w:val="00D70BFF"/>
    <w:rsid w:val="00D70E46"/>
    <w:rsid w:val="00D72F21"/>
    <w:rsid w:val="00D740C9"/>
    <w:rsid w:val="00D75C1F"/>
    <w:rsid w:val="00D76782"/>
    <w:rsid w:val="00D77A8A"/>
    <w:rsid w:val="00D77C96"/>
    <w:rsid w:val="00D77D4E"/>
    <w:rsid w:val="00D8148B"/>
    <w:rsid w:val="00D823D1"/>
    <w:rsid w:val="00D83B26"/>
    <w:rsid w:val="00D83CF8"/>
    <w:rsid w:val="00D83DB0"/>
    <w:rsid w:val="00D84122"/>
    <w:rsid w:val="00D864F2"/>
    <w:rsid w:val="00D86600"/>
    <w:rsid w:val="00D876CA"/>
    <w:rsid w:val="00D90226"/>
    <w:rsid w:val="00D916B5"/>
    <w:rsid w:val="00D91806"/>
    <w:rsid w:val="00D91A9B"/>
    <w:rsid w:val="00D91BB8"/>
    <w:rsid w:val="00D923C6"/>
    <w:rsid w:val="00D92BF5"/>
    <w:rsid w:val="00D92CE5"/>
    <w:rsid w:val="00D9411A"/>
    <w:rsid w:val="00D94B87"/>
    <w:rsid w:val="00D95018"/>
    <w:rsid w:val="00D951C9"/>
    <w:rsid w:val="00D96CCF"/>
    <w:rsid w:val="00D97310"/>
    <w:rsid w:val="00D97519"/>
    <w:rsid w:val="00DA01ED"/>
    <w:rsid w:val="00DA0635"/>
    <w:rsid w:val="00DA1FDA"/>
    <w:rsid w:val="00DA2672"/>
    <w:rsid w:val="00DA2B86"/>
    <w:rsid w:val="00DA3B36"/>
    <w:rsid w:val="00DA4E54"/>
    <w:rsid w:val="00DA69B1"/>
    <w:rsid w:val="00DA6C69"/>
    <w:rsid w:val="00DB1B3F"/>
    <w:rsid w:val="00DB22FC"/>
    <w:rsid w:val="00DB2596"/>
    <w:rsid w:val="00DB2704"/>
    <w:rsid w:val="00DB4840"/>
    <w:rsid w:val="00DB4AE3"/>
    <w:rsid w:val="00DB6B98"/>
    <w:rsid w:val="00DB7965"/>
    <w:rsid w:val="00DB7D4F"/>
    <w:rsid w:val="00DC0763"/>
    <w:rsid w:val="00DC0ECE"/>
    <w:rsid w:val="00DC1777"/>
    <w:rsid w:val="00DC2A79"/>
    <w:rsid w:val="00DC3E77"/>
    <w:rsid w:val="00DC3FAF"/>
    <w:rsid w:val="00DC49C5"/>
    <w:rsid w:val="00DC5146"/>
    <w:rsid w:val="00DC518B"/>
    <w:rsid w:val="00DC5B40"/>
    <w:rsid w:val="00DC5BE6"/>
    <w:rsid w:val="00DC71FB"/>
    <w:rsid w:val="00DC75EC"/>
    <w:rsid w:val="00DC7E1C"/>
    <w:rsid w:val="00DD2AF3"/>
    <w:rsid w:val="00DD2F3F"/>
    <w:rsid w:val="00DD312F"/>
    <w:rsid w:val="00DE1680"/>
    <w:rsid w:val="00DE1A96"/>
    <w:rsid w:val="00DE3072"/>
    <w:rsid w:val="00DE323D"/>
    <w:rsid w:val="00DE32B6"/>
    <w:rsid w:val="00DE3714"/>
    <w:rsid w:val="00DE62BB"/>
    <w:rsid w:val="00DE7B8A"/>
    <w:rsid w:val="00DF22F8"/>
    <w:rsid w:val="00DF2BD2"/>
    <w:rsid w:val="00DF5EC3"/>
    <w:rsid w:val="00DF73DA"/>
    <w:rsid w:val="00DF7804"/>
    <w:rsid w:val="00E008CE"/>
    <w:rsid w:val="00E0126B"/>
    <w:rsid w:val="00E01337"/>
    <w:rsid w:val="00E01D5B"/>
    <w:rsid w:val="00E02E8F"/>
    <w:rsid w:val="00E0379C"/>
    <w:rsid w:val="00E044BD"/>
    <w:rsid w:val="00E0537B"/>
    <w:rsid w:val="00E05C97"/>
    <w:rsid w:val="00E05EC3"/>
    <w:rsid w:val="00E069E8"/>
    <w:rsid w:val="00E10B5D"/>
    <w:rsid w:val="00E10D1E"/>
    <w:rsid w:val="00E118D9"/>
    <w:rsid w:val="00E11F0D"/>
    <w:rsid w:val="00E12774"/>
    <w:rsid w:val="00E12BF1"/>
    <w:rsid w:val="00E13483"/>
    <w:rsid w:val="00E16196"/>
    <w:rsid w:val="00E1748D"/>
    <w:rsid w:val="00E1781C"/>
    <w:rsid w:val="00E178A4"/>
    <w:rsid w:val="00E1796B"/>
    <w:rsid w:val="00E201E2"/>
    <w:rsid w:val="00E233CD"/>
    <w:rsid w:val="00E24519"/>
    <w:rsid w:val="00E25FE7"/>
    <w:rsid w:val="00E260A6"/>
    <w:rsid w:val="00E26521"/>
    <w:rsid w:val="00E266A9"/>
    <w:rsid w:val="00E273C7"/>
    <w:rsid w:val="00E30BA8"/>
    <w:rsid w:val="00E312FC"/>
    <w:rsid w:val="00E3178A"/>
    <w:rsid w:val="00E31BD0"/>
    <w:rsid w:val="00E327D2"/>
    <w:rsid w:val="00E344DF"/>
    <w:rsid w:val="00E37868"/>
    <w:rsid w:val="00E37D28"/>
    <w:rsid w:val="00E43877"/>
    <w:rsid w:val="00E448C7"/>
    <w:rsid w:val="00E45DB3"/>
    <w:rsid w:val="00E45E1E"/>
    <w:rsid w:val="00E46452"/>
    <w:rsid w:val="00E51750"/>
    <w:rsid w:val="00E53857"/>
    <w:rsid w:val="00E557B2"/>
    <w:rsid w:val="00E55EB0"/>
    <w:rsid w:val="00E60850"/>
    <w:rsid w:val="00E61E4E"/>
    <w:rsid w:val="00E63BC4"/>
    <w:rsid w:val="00E64327"/>
    <w:rsid w:val="00E65AF0"/>
    <w:rsid w:val="00E66016"/>
    <w:rsid w:val="00E663DF"/>
    <w:rsid w:val="00E7065D"/>
    <w:rsid w:val="00E71485"/>
    <w:rsid w:val="00E7223B"/>
    <w:rsid w:val="00E72DC8"/>
    <w:rsid w:val="00E74FD6"/>
    <w:rsid w:val="00E76E46"/>
    <w:rsid w:val="00E83294"/>
    <w:rsid w:val="00E83A17"/>
    <w:rsid w:val="00E845BE"/>
    <w:rsid w:val="00E84F3D"/>
    <w:rsid w:val="00E85F13"/>
    <w:rsid w:val="00E86604"/>
    <w:rsid w:val="00E86E59"/>
    <w:rsid w:val="00E90713"/>
    <w:rsid w:val="00E91582"/>
    <w:rsid w:val="00E92B63"/>
    <w:rsid w:val="00E92CE9"/>
    <w:rsid w:val="00E945C2"/>
    <w:rsid w:val="00E95801"/>
    <w:rsid w:val="00E964A7"/>
    <w:rsid w:val="00E972F1"/>
    <w:rsid w:val="00E9799C"/>
    <w:rsid w:val="00EA02FC"/>
    <w:rsid w:val="00EA1FFE"/>
    <w:rsid w:val="00EA4F58"/>
    <w:rsid w:val="00EA5AC8"/>
    <w:rsid w:val="00EA66BA"/>
    <w:rsid w:val="00EA79F9"/>
    <w:rsid w:val="00EB02AB"/>
    <w:rsid w:val="00EB0503"/>
    <w:rsid w:val="00EB1B2F"/>
    <w:rsid w:val="00EB1FF2"/>
    <w:rsid w:val="00EB346F"/>
    <w:rsid w:val="00EB35E1"/>
    <w:rsid w:val="00EB3EB6"/>
    <w:rsid w:val="00EB45A9"/>
    <w:rsid w:val="00EB4D2C"/>
    <w:rsid w:val="00EB62DF"/>
    <w:rsid w:val="00EB638A"/>
    <w:rsid w:val="00EB682A"/>
    <w:rsid w:val="00EB6D67"/>
    <w:rsid w:val="00EB7314"/>
    <w:rsid w:val="00EC000C"/>
    <w:rsid w:val="00EC097A"/>
    <w:rsid w:val="00EC172C"/>
    <w:rsid w:val="00EC2360"/>
    <w:rsid w:val="00EC23C1"/>
    <w:rsid w:val="00EC26A8"/>
    <w:rsid w:val="00EC413D"/>
    <w:rsid w:val="00EC5881"/>
    <w:rsid w:val="00EC6702"/>
    <w:rsid w:val="00EC67F8"/>
    <w:rsid w:val="00ED121E"/>
    <w:rsid w:val="00ED2261"/>
    <w:rsid w:val="00ED2A98"/>
    <w:rsid w:val="00ED3BD7"/>
    <w:rsid w:val="00ED4337"/>
    <w:rsid w:val="00ED6C57"/>
    <w:rsid w:val="00ED7E6B"/>
    <w:rsid w:val="00EE0228"/>
    <w:rsid w:val="00EE0DC2"/>
    <w:rsid w:val="00EE1D78"/>
    <w:rsid w:val="00EE2422"/>
    <w:rsid w:val="00EE4A27"/>
    <w:rsid w:val="00EE6365"/>
    <w:rsid w:val="00EE64C7"/>
    <w:rsid w:val="00EE6733"/>
    <w:rsid w:val="00EE7362"/>
    <w:rsid w:val="00EF1867"/>
    <w:rsid w:val="00EF3E9A"/>
    <w:rsid w:val="00EF4139"/>
    <w:rsid w:val="00EF46EA"/>
    <w:rsid w:val="00EF5B46"/>
    <w:rsid w:val="00EF5F7A"/>
    <w:rsid w:val="00EF61AC"/>
    <w:rsid w:val="00EF7412"/>
    <w:rsid w:val="00EF7D8E"/>
    <w:rsid w:val="00F00498"/>
    <w:rsid w:val="00F00CED"/>
    <w:rsid w:val="00F0100F"/>
    <w:rsid w:val="00F010B8"/>
    <w:rsid w:val="00F01115"/>
    <w:rsid w:val="00F01BB7"/>
    <w:rsid w:val="00F0217C"/>
    <w:rsid w:val="00F038B4"/>
    <w:rsid w:val="00F060CD"/>
    <w:rsid w:val="00F07073"/>
    <w:rsid w:val="00F112B2"/>
    <w:rsid w:val="00F116FE"/>
    <w:rsid w:val="00F120EF"/>
    <w:rsid w:val="00F13D47"/>
    <w:rsid w:val="00F13DCF"/>
    <w:rsid w:val="00F1457F"/>
    <w:rsid w:val="00F14735"/>
    <w:rsid w:val="00F14787"/>
    <w:rsid w:val="00F14FA2"/>
    <w:rsid w:val="00F15295"/>
    <w:rsid w:val="00F15E42"/>
    <w:rsid w:val="00F15F92"/>
    <w:rsid w:val="00F16328"/>
    <w:rsid w:val="00F1771F"/>
    <w:rsid w:val="00F17FC4"/>
    <w:rsid w:val="00F20806"/>
    <w:rsid w:val="00F213AC"/>
    <w:rsid w:val="00F2473E"/>
    <w:rsid w:val="00F24D4B"/>
    <w:rsid w:val="00F251E0"/>
    <w:rsid w:val="00F25768"/>
    <w:rsid w:val="00F25FDB"/>
    <w:rsid w:val="00F26950"/>
    <w:rsid w:val="00F30497"/>
    <w:rsid w:val="00F313A0"/>
    <w:rsid w:val="00F3235A"/>
    <w:rsid w:val="00F34250"/>
    <w:rsid w:val="00F34399"/>
    <w:rsid w:val="00F348A9"/>
    <w:rsid w:val="00F360C1"/>
    <w:rsid w:val="00F374F6"/>
    <w:rsid w:val="00F4034F"/>
    <w:rsid w:val="00F409C7"/>
    <w:rsid w:val="00F40A29"/>
    <w:rsid w:val="00F40E54"/>
    <w:rsid w:val="00F41CDC"/>
    <w:rsid w:val="00F4260F"/>
    <w:rsid w:val="00F45662"/>
    <w:rsid w:val="00F466EF"/>
    <w:rsid w:val="00F53329"/>
    <w:rsid w:val="00F53906"/>
    <w:rsid w:val="00F54B75"/>
    <w:rsid w:val="00F568B9"/>
    <w:rsid w:val="00F56F94"/>
    <w:rsid w:val="00F57BBA"/>
    <w:rsid w:val="00F617F6"/>
    <w:rsid w:val="00F620BF"/>
    <w:rsid w:val="00F63356"/>
    <w:rsid w:val="00F636AF"/>
    <w:rsid w:val="00F63FD7"/>
    <w:rsid w:val="00F64F6D"/>
    <w:rsid w:val="00F651C3"/>
    <w:rsid w:val="00F65332"/>
    <w:rsid w:val="00F66905"/>
    <w:rsid w:val="00F66F1B"/>
    <w:rsid w:val="00F67EB4"/>
    <w:rsid w:val="00F723AA"/>
    <w:rsid w:val="00F72A24"/>
    <w:rsid w:val="00F72D16"/>
    <w:rsid w:val="00F72DD1"/>
    <w:rsid w:val="00F73D7C"/>
    <w:rsid w:val="00F73DC2"/>
    <w:rsid w:val="00F75856"/>
    <w:rsid w:val="00F75ACD"/>
    <w:rsid w:val="00F774DA"/>
    <w:rsid w:val="00F803F6"/>
    <w:rsid w:val="00F804B0"/>
    <w:rsid w:val="00F80D6E"/>
    <w:rsid w:val="00F816A7"/>
    <w:rsid w:val="00F81FF4"/>
    <w:rsid w:val="00F84C82"/>
    <w:rsid w:val="00F84FD8"/>
    <w:rsid w:val="00F85C57"/>
    <w:rsid w:val="00F86AB0"/>
    <w:rsid w:val="00F9010D"/>
    <w:rsid w:val="00F913FE"/>
    <w:rsid w:val="00F92442"/>
    <w:rsid w:val="00F925F0"/>
    <w:rsid w:val="00F9364D"/>
    <w:rsid w:val="00F94BEB"/>
    <w:rsid w:val="00FA00F3"/>
    <w:rsid w:val="00FA201C"/>
    <w:rsid w:val="00FA5929"/>
    <w:rsid w:val="00FB03D0"/>
    <w:rsid w:val="00FB29E4"/>
    <w:rsid w:val="00FB4FB4"/>
    <w:rsid w:val="00FB5252"/>
    <w:rsid w:val="00FB5D7C"/>
    <w:rsid w:val="00FB6451"/>
    <w:rsid w:val="00FC1891"/>
    <w:rsid w:val="00FC24EB"/>
    <w:rsid w:val="00FC3971"/>
    <w:rsid w:val="00FC3A40"/>
    <w:rsid w:val="00FC3EE1"/>
    <w:rsid w:val="00FC462F"/>
    <w:rsid w:val="00FC6B35"/>
    <w:rsid w:val="00FC7EAA"/>
    <w:rsid w:val="00FD0618"/>
    <w:rsid w:val="00FD08E3"/>
    <w:rsid w:val="00FD2182"/>
    <w:rsid w:val="00FD6F72"/>
    <w:rsid w:val="00FD79C5"/>
    <w:rsid w:val="00FE00AA"/>
    <w:rsid w:val="00FE4AFA"/>
    <w:rsid w:val="00FE57BC"/>
    <w:rsid w:val="00FE650B"/>
    <w:rsid w:val="00FE7319"/>
    <w:rsid w:val="00FF01A7"/>
    <w:rsid w:val="00FF03FD"/>
    <w:rsid w:val="00FF0C51"/>
    <w:rsid w:val="00FF2243"/>
    <w:rsid w:val="00FF2AA3"/>
    <w:rsid w:val="00FF46B1"/>
    <w:rsid w:val="00FF4AC5"/>
    <w:rsid w:val="00FF535F"/>
    <w:rsid w:val="00FF54C3"/>
    <w:rsid w:val="00FF733E"/>
    <w:rsid w:val="00FF7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2563E"/>
  <w15:docId w15:val="{F8B90F62-AB73-4FDD-99C3-90AE9DB8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832"/>
    <w:pPr>
      <w:spacing w:after="0" w:line="240" w:lineRule="auto"/>
    </w:pPr>
    <w:rPr>
      <w:rFonts w:ascii="Arial" w:eastAsia="Times New Roman" w:hAnsi="Arial" w:cs="Times New Roman"/>
      <w:sz w:val="20"/>
      <w:szCs w:val="24"/>
    </w:rPr>
  </w:style>
  <w:style w:type="paragraph" w:styleId="Heading1">
    <w:name w:val="heading 1"/>
    <w:basedOn w:val="Normal"/>
    <w:next w:val="BodyText"/>
    <w:link w:val="Heading1Char"/>
    <w:qFormat/>
    <w:rsid w:val="006F485D"/>
    <w:pPr>
      <w:keepNext/>
      <w:numPr>
        <w:numId w:val="30"/>
      </w:numPr>
      <w:pBdr>
        <w:bottom w:val="single" w:sz="4" w:space="1" w:color="auto"/>
      </w:pBdr>
      <w:spacing w:after="360"/>
      <w:outlineLvl w:val="0"/>
    </w:pPr>
    <w:rPr>
      <w:rFonts w:ascii="Red Hat Display" w:hAnsi="Red Hat Display"/>
      <w:b/>
      <w:bCs/>
      <w:kern w:val="32"/>
      <w:sz w:val="28"/>
      <w:szCs w:val="28"/>
    </w:rPr>
  </w:style>
  <w:style w:type="paragraph" w:styleId="Heading2">
    <w:name w:val="heading 2"/>
    <w:basedOn w:val="Heading1"/>
    <w:next w:val="BodyText"/>
    <w:link w:val="Heading2Char"/>
    <w:qFormat/>
    <w:rsid w:val="00250832"/>
    <w:pPr>
      <w:keepLines/>
      <w:numPr>
        <w:ilvl w:val="1"/>
      </w:numPr>
      <w:pBdr>
        <w:bottom w:val="none" w:sz="0" w:space="0" w:color="auto"/>
      </w:pBdr>
      <w:spacing w:before="480" w:after="240"/>
      <w:outlineLvl w:val="1"/>
    </w:pPr>
    <w:rPr>
      <w:bCs w:val="0"/>
      <w:spacing w:val="-10"/>
      <w:kern w:val="20"/>
      <w:sz w:val="24"/>
      <w:szCs w:val="24"/>
    </w:rPr>
  </w:style>
  <w:style w:type="paragraph" w:styleId="Heading3">
    <w:name w:val="heading 3"/>
    <w:basedOn w:val="Normal"/>
    <w:next w:val="BodyText"/>
    <w:link w:val="Heading3Char"/>
    <w:qFormat/>
    <w:rsid w:val="006F485D"/>
    <w:pPr>
      <w:keepNext/>
      <w:numPr>
        <w:ilvl w:val="2"/>
        <w:numId w:val="30"/>
      </w:numPr>
      <w:spacing w:before="480" w:after="240"/>
      <w:outlineLvl w:val="2"/>
    </w:pPr>
    <w:rPr>
      <w:rFonts w:ascii="Red Hat Display" w:hAnsi="Red Hat Display"/>
      <w:b/>
      <w:bCs/>
      <w:iCs/>
      <w:sz w:val="24"/>
      <w:szCs w:val="22"/>
    </w:rPr>
  </w:style>
  <w:style w:type="paragraph" w:styleId="Heading4">
    <w:name w:val="heading 4"/>
    <w:basedOn w:val="Normal"/>
    <w:next w:val="BodyText-1"/>
    <w:link w:val="Heading4Char"/>
    <w:qFormat/>
    <w:rsid w:val="00250832"/>
    <w:pPr>
      <w:keepNext/>
      <w:numPr>
        <w:ilvl w:val="3"/>
        <w:numId w:val="30"/>
      </w:numPr>
      <w:spacing w:before="240" w:after="60"/>
      <w:outlineLvl w:val="3"/>
    </w:pPr>
    <w:rPr>
      <w:rFonts w:ascii="Arial Narrow" w:hAnsi="Arial Narrow"/>
      <w:bCs/>
      <w:i/>
      <w:szCs w:val="28"/>
    </w:rPr>
  </w:style>
  <w:style w:type="paragraph" w:styleId="Heading5">
    <w:name w:val="heading 5"/>
    <w:basedOn w:val="Normal"/>
    <w:next w:val="Normal"/>
    <w:link w:val="Heading5Char"/>
    <w:qFormat/>
    <w:rsid w:val="00250832"/>
    <w:pPr>
      <w:numPr>
        <w:ilvl w:val="4"/>
        <w:numId w:val="30"/>
      </w:numPr>
      <w:spacing w:before="240" w:after="60"/>
      <w:outlineLvl w:val="4"/>
    </w:pPr>
    <w:rPr>
      <w:b/>
      <w:bCs/>
      <w:i/>
      <w:iCs/>
      <w:sz w:val="18"/>
      <w:szCs w:val="18"/>
    </w:rPr>
  </w:style>
  <w:style w:type="paragraph" w:styleId="Heading6">
    <w:name w:val="heading 6"/>
    <w:basedOn w:val="Normal"/>
    <w:next w:val="Normal"/>
    <w:link w:val="Heading6Char"/>
    <w:qFormat/>
    <w:rsid w:val="00250832"/>
    <w:pPr>
      <w:numPr>
        <w:ilvl w:val="5"/>
        <w:numId w:val="30"/>
      </w:numPr>
      <w:spacing w:before="240" w:after="60"/>
      <w:outlineLvl w:val="5"/>
    </w:pPr>
    <w:rPr>
      <w:b/>
      <w:bCs/>
      <w:sz w:val="22"/>
      <w:szCs w:val="22"/>
    </w:rPr>
  </w:style>
  <w:style w:type="paragraph" w:styleId="Heading7">
    <w:name w:val="heading 7"/>
    <w:basedOn w:val="Normal"/>
    <w:next w:val="Normal"/>
    <w:link w:val="Heading7Char"/>
    <w:qFormat/>
    <w:rsid w:val="00250832"/>
    <w:pPr>
      <w:numPr>
        <w:ilvl w:val="6"/>
        <w:numId w:val="30"/>
      </w:numPr>
      <w:spacing w:before="240" w:after="60"/>
      <w:outlineLvl w:val="6"/>
    </w:pPr>
  </w:style>
  <w:style w:type="paragraph" w:styleId="Heading8">
    <w:name w:val="heading 8"/>
    <w:basedOn w:val="Normal"/>
    <w:next w:val="Normal"/>
    <w:link w:val="Heading8Char"/>
    <w:qFormat/>
    <w:rsid w:val="00250832"/>
    <w:pPr>
      <w:numPr>
        <w:ilvl w:val="7"/>
        <w:numId w:val="30"/>
      </w:numPr>
      <w:spacing w:before="240" w:after="60"/>
      <w:outlineLvl w:val="7"/>
    </w:pPr>
    <w:rPr>
      <w:i/>
      <w:iCs/>
    </w:rPr>
  </w:style>
  <w:style w:type="paragraph" w:styleId="Heading9">
    <w:name w:val="heading 9"/>
    <w:basedOn w:val="Normal"/>
    <w:next w:val="Normal"/>
    <w:link w:val="Heading9Char"/>
    <w:qFormat/>
    <w:rsid w:val="00250832"/>
    <w:pPr>
      <w:numPr>
        <w:ilvl w:val="8"/>
        <w:numId w:val="3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85D"/>
    <w:rPr>
      <w:rFonts w:ascii="Red Hat Display" w:eastAsia="Times New Roman" w:hAnsi="Red Hat Display" w:cs="Times New Roman"/>
      <w:b/>
      <w:bCs/>
      <w:kern w:val="32"/>
      <w:sz w:val="28"/>
      <w:szCs w:val="28"/>
    </w:rPr>
  </w:style>
  <w:style w:type="character" w:customStyle="1" w:styleId="Heading2Char">
    <w:name w:val="Heading 2 Char"/>
    <w:basedOn w:val="DefaultParagraphFont"/>
    <w:link w:val="Heading2"/>
    <w:rsid w:val="00250832"/>
    <w:rPr>
      <w:rFonts w:ascii="Red Hat Display" w:eastAsia="Times New Roman" w:hAnsi="Red Hat Display" w:cs="Times New Roman"/>
      <w:b/>
      <w:spacing w:val="-10"/>
      <w:kern w:val="20"/>
      <w:sz w:val="24"/>
      <w:szCs w:val="24"/>
    </w:rPr>
  </w:style>
  <w:style w:type="character" w:customStyle="1" w:styleId="Heading3Char">
    <w:name w:val="Heading 3 Char"/>
    <w:basedOn w:val="DefaultParagraphFont"/>
    <w:link w:val="Heading3"/>
    <w:rsid w:val="006F485D"/>
    <w:rPr>
      <w:rFonts w:ascii="Red Hat Display" w:eastAsia="Times New Roman" w:hAnsi="Red Hat Display" w:cs="Times New Roman"/>
      <w:b/>
      <w:bCs/>
      <w:iCs/>
      <w:sz w:val="24"/>
    </w:rPr>
  </w:style>
  <w:style w:type="character" w:customStyle="1" w:styleId="Heading4Char">
    <w:name w:val="Heading 4 Char"/>
    <w:basedOn w:val="DefaultParagraphFont"/>
    <w:link w:val="Heading4"/>
    <w:rsid w:val="00250832"/>
    <w:rPr>
      <w:rFonts w:ascii="Arial Narrow" w:eastAsia="Times New Roman" w:hAnsi="Arial Narrow" w:cs="Times New Roman"/>
      <w:bCs/>
      <w:i/>
      <w:sz w:val="20"/>
      <w:szCs w:val="28"/>
    </w:rPr>
  </w:style>
  <w:style w:type="character" w:customStyle="1" w:styleId="Heading5Char">
    <w:name w:val="Heading 5 Char"/>
    <w:basedOn w:val="DefaultParagraphFont"/>
    <w:link w:val="Heading5"/>
    <w:rsid w:val="00250832"/>
    <w:rPr>
      <w:rFonts w:ascii="Arial" w:eastAsia="Times New Roman" w:hAnsi="Arial" w:cs="Times New Roman"/>
      <w:b/>
      <w:bCs/>
      <w:i/>
      <w:iCs/>
      <w:sz w:val="18"/>
      <w:szCs w:val="18"/>
    </w:rPr>
  </w:style>
  <w:style w:type="character" w:customStyle="1" w:styleId="Heading6Char">
    <w:name w:val="Heading 6 Char"/>
    <w:basedOn w:val="DefaultParagraphFont"/>
    <w:link w:val="Heading6"/>
    <w:rsid w:val="00250832"/>
    <w:rPr>
      <w:rFonts w:ascii="Arial" w:eastAsia="Times New Roman" w:hAnsi="Arial" w:cs="Times New Roman"/>
      <w:b/>
      <w:bCs/>
    </w:rPr>
  </w:style>
  <w:style w:type="character" w:customStyle="1" w:styleId="Heading7Char">
    <w:name w:val="Heading 7 Char"/>
    <w:basedOn w:val="DefaultParagraphFont"/>
    <w:link w:val="Heading7"/>
    <w:rsid w:val="00250832"/>
    <w:rPr>
      <w:rFonts w:ascii="Arial" w:eastAsia="Times New Roman" w:hAnsi="Arial" w:cs="Times New Roman"/>
      <w:sz w:val="20"/>
      <w:szCs w:val="24"/>
    </w:rPr>
  </w:style>
  <w:style w:type="character" w:customStyle="1" w:styleId="Heading8Char">
    <w:name w:val="Heading 8 Char"/>
    <w:basedOn w:val="DefaultParagraphFont"/>
    <w:link w:val="Heading8"/>
    <w:rsid w:val="00250832"/>
    <w:rPr>
      <w:rFonts w:ascii="Arial" w:eastAsia="Times New Roman" w:hAnsi="Arial" w:cs="Times New Roman"/>
      <w:i/>
      <w:iCs/>
      <w:sz w:val="20"/>
      <w:szCs w:val="24"/>
    </w:rPr>
  </w:style>
  <w:style w:type="character" w:customStyle="1" w:styleId="Heading9Char">
    <w:name w:val="Heading 9 Char"/>
    <w:basedOn w:val="DefaultParagraphFont"/>
    <w:link w:val="Heading9"/>
    <w:rsid w:val="00250832"/>
    <w:rPr>
      <w:rFonts w:ascii="Arial" w:eastAsia="Times New Roman" w:hAnsi="Arial" w:cs="Arial"/>
    </w:rPr>
  </w:style>
  <w:style w:type="numbering" w:styleId="111111">
    <w:name w:val="Outline List 2"/>
    <w:basedOn w:val="NoList"/>
    <w:semiHidden/>
    <w:rsid w:val="00250832"/>
    <w:pPr>
      <w:numPr>
        <w:numId w:val="1"/>
      </w:numPr>
    </w:pPr>
  </w:style>
  <w:style w:type="numbering" w:styleId="1ai">
    <w:name w:val="Outline List 1"/>
    <w:basedOn w:val="NoList"/>
    <w:semiHidden/>
    <w:rsid w:val="00250832"/>
    <w:pPr>
      <w:numPr>
        <w:numId w:val="2"/>
      </w:numPr>
    </w:pPr>
  </w:style>
  <w:style w:type="paragraph" w:styleId="BodyText">
    <w:name w:val="Body Text"/>
    <w:basedOn w:val="Normal"/>
    <w:link w:val="BodyTextChar"/>
    <w:rsid w:val="00250832"/>
    <w:pPr>
      <w:spacing w:before="240" w:after="120"/>
      <w:ind w:left="567"/>
      <w:jc w:val="both"/>
    </w:pPr>
  </w:style>
  <w:style w:type="character" w:customStyle="1" w:styleId="BodyTextChar">
    <w:name w:val="Body Text Char"/>
    <w:basedOn w:val="DefaultParagraphFont"/>
    <w:link w:val="BodyText"/>
    <w:rsid w:val="00250832"/>
    <w:rPr>
      <w:rFonts w:ascii="Arial" w:eastAsia="Times New Roman" w:hAnsi="Arial" w:cs="Times New Roman"/>
      <w:sz w:val="20"/>
      <w:szCs w:val="24"/>
    </w:rPr>
  </w:style>
  <w:style w:type="paragraph" w:customStyle="1" w:styleId="ActionPoints">
    <w:name w:val="Action Points"/>
    <w:basedOn w:val="BodyText"/>
    <w:rsid w:val="00250832"/>
    <w:pPr>
      <w:numPr>
        <w:numId w:val="3"/>
      </w:numPr>
    </w:pPr>
    <w:rPr>
      <w:lang w:val="en-US"/>
    </w:rPr>
  </w:style>
  <w:style w:type="paragraph" w:customStyle="1" w:styleId="ActionPoints1">
    <w:name w:val="Action Points 1"/>
    <w:basedOn w:val="ActionPoints"/>
    <w:rsid w:val="00250832"/>
    <w:pPr>
      <w:numPr>
        <w:numId w:val="0"/>
      </w:numPr>
    </w:pPr>
  </w:style>
  <w:style w:type="paragraph" w:customStyle="1" w:styleId="ActionPoints2">
    <w:name w:val="Action Points 2"/>
    <w:basedOn w:val="ActionPoints"/>
    <w:rsid w:val="00250832"/>
    <w:pPr>
      <w:numPr>
        <w:numId w:val="0"/>
      </w:numPr>
    </w:pPr>
  </w:style>
  <w:style w:type="paragraph" w:customStyle="1" w:styleId="AP">
    <w:name w:val="AP"/>
    <w:basedOn w:val="ActionPoints2"/>
    <w:rsid w:val="00250832"/>
    <w:pPr>
      <w:tabs>
        <w:tab w:val="left" w:pos="1620"/>
      </w:tabs>
      <w:ind w:left="1620" w:hanging="1080"/>
    </w:pPr>
  </w:style>
  <w:style w:type="paragraph" w:customStyle="1" w:styleId="Appendix">
    <w:name w:val="Appendix"/>
    <w:basedOn w:val="Heading1"/>
    <w:next w:val="BodyText"/>
    <w:link w:val="AppendixChar"/>
    <w:rsid w:val="00250832"/>
    <w:pPr>
      <w:numPr>
        <w:numId w:val="0"/>
      </w:numPr>
    </w:pPr>
  </w:style>
  <w:style w:type="paragraph" w:customStyle="1" w:styleId="Appendix2">
    <w:name w:val="Appendix 2"/>
    <w:basedOn w:val="Heading2"/>
    <w:rsid w:val="00250832"/>
    <w:pPr>
      <w:numPr>
        <w:ilvl w:val="0"/>
        <w:numId w:val="0"/>
      </w:numPr>
    </w:pPr>
  </w:style>
  <w:style w:type="paragraph" w:customStyle="1" w:styleId="Appendix3">
    <w:name w:val="Appendix 3"/>
    <w:basedOn w:val="Heading3"/>
    <w:rsid w:val="00250832"/>
    <w:pPr>
      <w:numPr>
        <w:ilvl w:val="0"/>
        <w:numId w:val="0"/>
      </w:numPr>
    </w:pPr>
  </w:style>
  <w:style w:type="character" w:customStyle="1" w:styleId="AppendixChar">
    <w:name w:val="Appendix Char"/>
    <w:basedOn w:val="Heading1Char"/>
    <w:link w:val="Appendix"/>
    <w:rsid w:val="00250832"/>
    <w:rPr>
      <w:rFonts w:ascii="Arial Narrow" w:eastAsia="Times New Roman" w:hAnsi="Arial Narrow" w:cs="Times New Roman"/>
      <w:b/>
      <w:bCs/>
      <w:kern w:val="32"/>
      <w:sz w:val="28"/>
      <w:szCs w:val="28"/>
    </w:rPr>
  </w:style>
  <w:style w:type="paragraph" w:customStyle="1" w:styleId="AppendixSubSubSection">
    <w:name w:val="Appendix Sub SubSection"/>
    <w:basedOn w:val="Heading3"/>
    <w:rsid w:val="00250832"/>
    <w:pPr>
      <w:numPr>
        <w:numId w:val="4"/>
      </w:numPr>
    </w:pPr>
  </w:style>
  <w:style w:type="paragraph" w:customStyle="1" w:styleId="AppendixSubsection">
    <w:name w:val="Appendix Subsection"/>
    <w:basedOn w:val="Heading2"/>
    <w:rsid w:val="00250832"/>
    <w:pPr>
      <w:numPr>
        <w:numId w:val="5"/>
      </w:numPr>
      <w:ind w:left="859"/>
    </w:pPr>
  </w:style>
  <w:style w:type="paragraph" w:customStyle="1" w:styleId="AppendixSubText">
    <w:name w:val="Appendix SubText"/>
    <w:basedOn w:val="Appendix3"/>
    <w:rsid w:val="00250832"/>
    <w:pPr>
      <w:tabs>
        <w:tab w:val="num" w:pos="1260"/>
      </w:tabs>
      <w:ind w:left="540"/>
    </w:pPr>
  </w:style>
  <w:style w:type="paragraph" w:customStyle="1" w:styleId="AppendixSubsubText">
    <w:name w:val="Appendix SubsubText"/>
    <w:basedOn w:val="AppendixSubText"/>
    <w:rsid w:val="00250832"/>
    <w:pPr>
      <w:ind w:left="1260"/>
    </w:pPr>
  </w:style>
  <w:style w:type="paragraph" w:customStyle="1" w:styleId="AppendixText">
    <w:name w:val="Appendix Text"/>
    <w:basedOn w:val="BodyText"/>
    <w:rsid w:val="00250832"/>
    <w:pPr>
      <w:ind w:left="0"/>
    </w:pPr>
  </w:style>
  <w:style w:type="numbering" w:styleId="ArticleSection">
    <w:name w:val="Outline List 3"/>
    <w:basedOn w:val="NoList"/>
    <w:semiHidden/>
    <w:rsid w:val="00250832"/>
    <w:pPr>
      <w:numPr>
        <w:numId w:val="6"/>
      </w:numPr>
    </w:pPr>
  </w:style>
  <w:style w:type="paragraph" w:styleId="BalloonText">
    <w:name w:val="Balloon Text"/>
    <w:basedOn w:val="Normal"/>
    <w:link w:val="BalloonTextChar"/>
    <w:semiHidden/>
    <w:rsid w:val="00250832"/>
    <w:rPr>
      <w:rFonts w:ascii="Tahoma" w:hAnsi="Tahoma" w:cs="Tahoma"/>
      <w:sz w:val="16"/>
      <w:szCs w:val="16"/>
    </w:rPr>
  </w:style>
  <w:style w:type="character" w:customStyle="1" w:styleId="BalloonTextChar">
    <w:name w:val="Balloon Text Char"/>
    <w:basedOn w:val="DefaultParagraphFont"/>
    <w:link w:val="BalloonText"/>
    <w:semiHidden/>
    <w:rsid w:val="00250832"/>
    <w:rPr>
      <w:rFonts w:ascii="Tahoma" w:eastAsia="Times New Roman" w:hAnsi="Tahoma" w:cs="Tahoma"/>
      <w:sz w:val="16"/>
      <w:szCs w:val="16"/>
    </w:rPr>
  </w:style>
  <w:style w:type="paragraph" w:styleId="BlockText">
    <w:name w:val="Block Text"/>
    <w:basedOn w:val="Normal"/>
    <w:semiHidden/>
    <w:rsid w:val="00250832"/>
    <w:pPr>
      <w:spacing w:after="120"/>
      <w:ind w:left="1440" w:right="1440"/>
    </w:pPr>
  </w:style>
  <w:style w:type="paragraph" w:customStyle="1" w:styleId="BodyText0">
    <w:name w:val="Body Text 0"/>
    <w:basedOn w:val="BodyText"/>
    <w:rsid w:val="00250832"/>
    <w:pPr>
      <w:ind w:left="0"/>
    </w:pPr>
  </w:style>
  <w:style w:type="paragraph" w:customStyle="1" w:styleId="BodyText-1">
    <w:name w:val="Body Text -1"/>
    <w:basedOn w:val="BodyText0"/>
    <w:rsid w:val="00250832"/>
    <w:pPr>
      <w:ind w:left="720" w:firstLine="720"/>
    </w:pPr>
  </w:style>
  <w:style w:type="paragraph" w:styleId="BodyText2">
    <w:name w:val="Body Text 2"/>
    <w:basedOn w:val="BodyText"/>
    <w:link w:val="BodyText2Char"/>
    <w:rsid w:val="00250832"/>
    <w:pPr>
      <w:ind w:left="1276"/>
    </w:pPr>
  </w:style>
  <w:style w:type="character" w:customStyle="1" w:styleId="BodyText2Char">
    <w:name w:val="Body Text 2 Char"/>
    <w:basedOn w:val="DefaultParagraphFont"/>
    <w:link w:val="BodyText2"/>
    <w:rsid w:val="00250832"/>
    <w:rPr>
      <w:rFonts w:ascii="Arial" w:eastAsia="Times New Roman" w:hAnsi="Arial" w:cs="Times New Roman"/>
      <w:sz w:val="20"/>
      <w:szCs w:val="24"/>
    </w:rPr>
  </w:style>
  <w:style w:type="paragraph" w:styleId="BodyText3">
    <w:name w:val="Body Text 3"/>
    <w:basedOn w:val="Normal"/>
    <w:link w:val="BodyText3Char"/>
    <w:rsid w:val="00250832"/>
    <w:pPr>
      <w:spacing w:before="960" w:after="240"/>
    </w:pPr>
    <w:rPr>
      <w:b/>
      <w:szCs w:val="16"/>
    </w:rPr>
  </w:style>
  <w:style w:type="character" w:customStyle="1" w:styleId="BodyText3Char">
    <w:name w:val="Body Text 3 Char"/>
    <w:basedOn w:val="DefaultParagraphFont"/>
    <w:link w:val="BodyText3"/>
    <w:rsid w:val="00250832"/>
    <w:rPr>
      <w:rFonts w:ascii="Arial" w:eastAsia="Times New Roman" w:hAnsi="Arial" w:cs="Times New Roman"/>
      <w:b/>
      <w:sz w:val="20"/>
      <w:szCs w:val="16"/>
    </w:rPr>
  </w:style>
  <w:style w:type="paragraph" w:styleId="BodyTextFirstIndent">
    <w:name w:val="Body Text First Indent"/>
    <w:basedOn w:val="BodyText"/>
    <w:link w:val="BodyTextFirstIndentChar"/>
    <w:semiHidden/>
    <w:rsid w:val="00250832"/>
    <w:pPr>
      <w:ind w:left="0" w:firstLine="210"/>
      <w:jc w:val="left"/>
    </w:pPr>
    <w:rPr>
      <w:rFonts w:ascii="Times New Roman" w:hAnsi="Times New Roman"/>
      <w:sz w:val="24"/>
    </w:rPr>
  </w:style>
  <w:style w:type="character" w:customStyle="1" w:styleId="BodyTextFirstIndentChar">
    <w:name w:val="Body Text First Indent Char"/>
    <w:basedOn w:val="BodyTextChar"/>
    <w:link w:val="BodyTextFirstIndent"/>
    <w:semiHidden/>
    <w:rsid w:val="0025083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250832"/>
    <w:pPr>
      <w:spacing w:after="120"/>
      <w:ind w:left="283"/>
    </w:pPr>
  </w:style>
  <w:style w:type="character" w:customStyle="1" w:styleId="BodyTextIndentChar">
    <w:name w:val="Body Text Indent Char"/>
    <w:basedOn w:val="DefaultParagraphFont"/>
    <w:link w:val="BodyTextIndent"/>
    <w:semiHidden/>
    <w:rsid w:val="00250832"/>
    <w:rPr>
      <w:rFonts w:ascii="Arial" w:eastAsia="Times New Roman" w:hAnsi="Arial" w:cs="Times New Roman"/>
      <w:sz w:val="20"/>
      <w:szCs w:val="24"/>
    </w:rPr>
  </w:style>
  <w:style w:type="paragraph" w:styleId="BodyTextFirstIndent2">
    <w:name w:val="Body Text First Indent 2"/>
    <w:basedOn w:val="BodyTextIndent"/>
    <w:link w:val="BodyTextFirstIndent2Char"/>
    <w:semiHidden/>
    <w:rsid w:val="00250832"/>
    <w:pPr>
      <w:ind w:firstLine="210"/>
    </w:pPr>
  </w:style>
  <w:style w:type="character" w:customStyle="1" w:styleId="BodyTextFirstIndent2Char">
    <w:name w:val="Body Text First Indent 2 Char"/>
    <w:basedOn w:val="BodyTextIndentChar"/>
    <w:link w:val="BodyTextFirstIndent2"/>
    <w:semiHidden/>
    <w:rsid w:val="00250832"/>
    <w:rPr>
      <w:rFonts w:ascii="Arial" w:eastAsia="Times New Roman" w:hAnsi="Arial" w:cs="Times New Roman"/>
      <w:sz w:val="20"/>
      <w:szCs w:val="24"/>
    </w:rPr>
  </w:style>
  <w:style w:type="paragraph" w:styleId="BodyTextIndent2">
    <w:name w:val="Body Text Indent 2"/>
    <w:basedOn w:val="Normal"/>
    <w:link w:val="BodyTextIndent2Char"/>
    <w:semiHidden/>
    <w:rsid w:val="00250832"/>
    <w:pPr>
      <w:spacing w:after="120" w:line="480" w:lineRule="auto"/>
      <w:ind w:left="283"/>
    </w:pPr>
  </w:style>
  <w:style w:type="character" w:customStyle="1" w:styleId="BodyTextIndent2Char">
    <w:name w:val="Body Text Indent 2 Char"/>
    <w:basedOn w:val="DefaultParagraphFont"/>
    <w:link w:val="BodyTextIndent2"/>
    <w:semiHidden/>
    <w:rsid w:val="00250832"/>
    <w:rPr>
      <w:rFonts w:ascii="Arial" w:eastAsia="Times New Roman" w:hAnsi="Arial" w:cs="Times New Roman"/>
      <w:sz w:val="20"/>
      <w:szCs w:val="24"/>
    </w:rPr>
  </w:style>
  <w:style w:type="paragraph" w:styleId="BodyTextIndent3">
    <w:name w:val="Body Text Indent 3"/>
    <w:basedOn w:val="Normal"/>
    <w:link w:val="BodyTextIndent3Char"/>
    <w:semiHidden/>
    <w:rsid w:val="00250832"/>
    <w:pPr>
      <w:spacing w:after="120"/>
      <w:ind w:left="283"/>
    </w:pPr>
    <w:rPr>
      <w:sz w:val="16"/>
      <w:szCs w:val="16"/>
    </w:rPr>
  </w:style>
  <w:style w:type="character" w:customStyle="1" w:styleId="BodyTextIndent3Char">
    <w:name w:val="Body Text Indent 3 Char"/>
    <w:basedOn w:val="DefaultParagraphFont"/>
    <w:link w:val="BodyTextIndent3"/>
    <w:semiHidden/>
    <w:rsid w:val="00250832"/>
    <w:rPr>
      <w:rFonts w:ascii="Arial" w:eastAsia="Times New Roman" w:hAnsi="Arial" w:cs="Times New Roman"/>
      <w:sz w:val="16"/>
      <w:szCs w:val="16"/>
    </w:rPr>
  </w:style>
  <w:style w:type="paragraph" w:customStyle="1" w:styleId="NumberedList1">
    <w:name w:val="Numbered List 1"/>
    <w:basedOn w:val="BodyText"/>
    <w:rsid w:val="00250832"/>
    <w:pPr>
      <w:numPr>
        <w:ilvl w:val="1"/>
        <w:numId w:val="7"/>
      </w:numPr>
      <w:tabs>
        <w:tab w:val="left" w:pos="851"/>
      </w:tabs>
    </w:pPr>
  </w:style>
  <w:style w:type="paragraph" w:customStyle="1" w:styleId="BulletedList1">
    <w:name w:val="Bulleted List 1"/>
    <w:basedOn w:val="NumberedList1"/>
    <w:rsid w:val="00250832"/>
    <w:pPr>
      <w:numPr>
        <w:ilvl w:val="0"/>
      </w:numPr>
    </w:pPr>
  </w:style>
  <w:style w:type="paragraph" w:customStyle="1" w:styleId="NumberedList2">
    <w:name w:val="Numbered List 2"/>
    <w:basedOn w:val="BodyText2"/>
    <w:rsid w:val="00250832"/>
    <w:pPr>
      <w:numPr>
        <w:ilvl w:val="1"/>
        <w:numId w:val="8"/>
      </w:numPr>
      <w:tabs>
        <w:tab w:val="left" w:pos="1559"/>
      </w:tabs>
    </w:pPr>
  </w:style>
  <w:style w:type="paragraph" w:customStyle="1" w:styleId="BulletedList2">
    <w:name w:val="Bulleted List 2"/>
    <w:basedOn w:val="NumberedList2"/>
    <w:rsid w:val="00250832"/>
    <w:pPr>
      <w:numPr>
        <w:numId w:val="9"/>
      </w:numPr>
    </w:pPr>
  </w:style>
  <w:style w:type="paragraph" w:styleId="Caption">
    <w:name w:val="caption"/>
    <w:basedOn w:val="Normal"/>
    <w:next w:val="BodyText"/>
    <w:qFormat/>
    <w:rsid w:val="00250832"/>
    <w:rPr>
      <w:rFonts w:ascii="Arial Narrow" w:hAnsi="Arial Narrow"/>
      <w:b/>
      <w:bCs/>
      <w:sz w:val="22"/>
      <w:szCs w:val="22"/>
    </w:rPr>
  </w:style>
  <w:style w:type="paragraph" w:customStyle="1" w:styleId="Caption2">
    <w:name w:val="Caption2"/>
    <w:basedOn w:val="Caption"/>
    <w:rsid w:val="00250832"/>
    <w:pPr>
      <w:pBdr>
        <w:bottom w:val="single" w:sz="4" w:space="1" w:color="auto"/>
      </w:pBdr>
      <w:spacing w:before="240" w:after="360"/>
    </w:pPr>
    <w:rPr>
      <w:sz w:val="28"/>
      <w:szCs w:val="28"/>
    </w:rPr>
  </w:style>
  <w:style w:type="paragraph" w:styleId="Closing">
    <w:name w:val="Closing"/>
    <w:basedOn w:val="Normal"/>
    <w:link w:val="ClosingChar"/>
    <w:semiHidden/>
    <w:rsid w:val="00250832"/>
    <w:pPr>
      <w:ind w:left="4252"/>
    </w:pPr>
  </w:style>
  <w:style w:type="character" w:customStyle="1" w:styleId="ClosingChar">
    <w:name w:val="Closing Char"/>
    <w:basedOn w:val="DefaultParagraphFont"/>
    <w:link w:val="Closing"/>
    <w:semiHidden/>
    <w:rsid w:val="00250832"/>
    <w:rPr>
      <w:rFonts w:ascii="Arial" w:eastAsia="Times New Roman" w:hAnsi="Arial" w:cs="Times New Roman"/>
      <w:sz w:val="20"/>
      <w:szCs w:val="24"/>
    </w:rPr>
  </w:style>
  <w:style w:type="character" w:styleId="CommentReference">
    <w:name w:val="annotation reference"/>
    <w:uiPriority w:val="99"/>
    <w:semiHidden/>
    <w:rsid w:val="00250832"/>
    <w:rPr>
      <w:sz w:val="16"/>
      <w:szCs w:val="16"/>
    </w:rPr>
  </w:style>
  <w:style w:type="paragraph" w:styleId="CommentText">
    <w:name w:val="annotation text"/>
    <w:basedOn w:val="Normal"/>
    <w:link w:val="CommentTextChar"/>
    <w:uiPriority w:val="99"/>
    <w:rsid w:val="00250832"/>
    <w:rPr>
      <w:szCs w:val="20"/>
    </w:rPr>
  </w:style>
  <w:style w:type="character" w:customStyle="1" w:styleId="CommentTextChar">
    <w:name w:val="Comment Text Char"/>
    <w:basedOn w:val="DefaultParagraphFont"/>
    <w:link w:val="CommentText"/>
    <w:uiPriority w:val="99"/>
    <w:rsid w:val="002508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250832"/>
    <w:rPr>
      <w:b/>
      <w:bCs/>
    </w:rPr>
  </w:style>
  <w:style w:type="character" w:customStyle="1" w:styleId="CommentSubjectChar">
    <w:name w:val="Comment Subject Char"/>
    <w:basedOn w:val="CommentTextChar"/>
    <w:link w:val="CommentSubject"/>
    <w:semiHidden/>
    <w:rsid w:val="00250832"/>
    <w:rPr>
      <w:rFonts w:ascii="Arial" w:eastAsia="Times New Roman" w:hAnsi="Arial" w:cs="Times New Roman"/>
      <w:b/>
      <w:bCs/>
      <w:sz w:val="20"/>
      <w:szCs w:val="20"/>
    </w:rPr>
  </w:style>
  <w:style w:type="paragraph" w:customStyle="1" w:styleId="Definition">
    <w:name w:val="Definition"/>
    <w:basedOn w:val="BodyText"/>
    <w:rsid w:val="00250832"/>
    <w:pPr>
      <w:spacing w:before="60"/>
      <w:ind w:left="142"/>
    </w:pPr>
  </w:style>
  <w:style w:type="paragraph" w:customStyle="1" w:styleId="DocEffDate">
    <w:name w:val="DocEffDate"/>
    <w:basedOn w:val="Normal"/>
    <w:rsid w:val="00250832"/>
    <w:pPr>
      <w:spacing w:before="60" w:after="60"/>
      <w:ind w:left="684"/>
      <w:jc w:val="right"/>
    </w:pPr>
    <w:rPr>
      <w:rFonts w:cs="Arial"/>
      <w:spacing w:val="-5"/>
      <w:szCs w:val="20"/>
    </w:rPr>
  </w:style>
  <w:style w:type="paragraph" w:customStyle="1" w:styleId="DocRefCode">
    <w:name w:val="DocRefCode"/>
    <w:basedOn w:val="Normal"/>
    <w:rsid w:val="00250832"/>
    <w:pPr>
      <w:spacing w:before="240"/>
      <w:ind w:left="567"/>
      <w:jc w:val="right"/>
    </w:pPr>
    <w:rPr>
      <w:b/>
      <w:spacing w:val="-5"/>
      <w:szCs w:val="20"/>
    </w:rPr>
  </w:style>
  <w:style w:type="paragraph" w:customStyle="1" w:styleId="DocTitle">
    <w:name w:val="DocTitle"/>
    <w:basedOn w:val="BodyText"/>
    <w:rsid w:val="00250832"/>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rsid w:val="00250832"/>
    <w:pPr>
      <w:spacing w:before="60" w:after="60"/>
      <w:ind w:left="68"/>
      <w:jc w:val="right"/>
    </w:pPr>
    <w:rPr>
      <w:rFonts w:cs="Arial"/>
      <w:spacing w:val="-5"/>
      <w:szCs w:val="20"/>
    </w:rPr>
  </w:style>
  <w:style w:type="paragraph" w:styleId="E-mailSignature">
    <w:name w:val="E-mail Signature"/>
    <w:basedOn w:val="Normal"/>
    <w:link w:val="E-mailSignatureChar"/>
    <w:semiHidden/>
    <w:rsid w:val="00250832"/>
  </w:style>
  <w:style w:type="character" w:customStyle="1" w:styleId="E-mailSignatureChar">
    <w:name w:val="E-mail Signature Char"/>
    <w:basedOn w:val="DefaultParagraphFont"/>
    <w:link w:val="E-mailSignature"/>
    <w:semiHidden/>
    <w:rsid w:val="00250832"/>
    <w:rPr>
      <w:rFonts w:ascii="Arial" w:eastAsia="Times New Roman" w:hAnsi="Arial" w:cs="Times New Roman"/>
      <w:sz w:val="20"/>
      <w:szCs w:val="24"/>
    </w:rPr>
  </w:style>
  <w:style w:type="character" w:styleId="Emphasis">
    <w:name w:val="Emphasis"/>
    <w:uiPriority w:val="20"/>
    <w:qFormat/>
    <w:rsid w:val="00250832"/>
    <w:rPr>
      <w:i/>
      <w:iCs/>
    </w:rPr>
  </w:style>
  <w:style w:type="paragraph" w:styleId="EnvelopeAddress">
    <w:name w:val="envelope address"/>
    <w:basedOn w:val="Normal"/>
    <w:semiHidden/>
    <w:rsid w:val="00250832"/>
    <w:pPr>
      <w:framePr w:w="7920" w:h="1980" w:hRule="exact" w:hSpace="180" w:wrap="auto" w:hAnchor="page" w:xAlign="center" w:yAlign="bottom"/>
      <w:ind w:left="2880"/>
    </w:pPr>
    <w:rPr>
      <w:rFonts w:cs="Arial"/>
    </w:rPr>
  </w:style>
  <w:style w:type="paragraph" w:styleId="EnvelopeReturn">
    <w:name w:val="envelope return"/>
    <w:basedOn w:val="Normal"/>
    <w:semiHidden/>
    <w:rsid w:val="00250832"/>
    <w:rPr>
      <w:rFonts w:cs="Arial"/>
      <w:szCs w:val="20"/>
    </w:rPr>
  </w:style>
  <w:style w:type="character" w:styleId="FollowedHyperlink">
    <w:name w:val="FollowedHyperlink"/>
    <w:semiHidden/>
    <w:rsid w:val="00250832"/>
    <w:rPr>
      <w:color w:val="800080"/>
      <w:u w:val="single"/>
    </w:rPr>
  </w:style>
  <w:style w:type="paragraph" w:styleId="Footer">
    <w:name w:val="footer"/>
    <w:basedOn w:val="Normal"/>
    <w:link w:val="FooterChar"/>
    <w:uiPriority w:val="99"/>
    <w:rsid w:val="00250832"/>
    <w:pPr>
      <w:tabs>
        <w:tab w:val="center" w:pos="4320"/>
        <w:tab w:val="right" w:pos="8640"/>
      </w:tabs>
    </w:pPr>
  </w:style>
  <w:style w:type="character" w:customStyle="1" w:styleId="FooterChar">
    <w:name w:val="Footer Char"/>
    <w:basedOn w:val="DefaultParagraphFont"/>
    <w:link w:val="Footer"/>
    <w:uiPriority w:val="99"/>
    <w:rsid w:val="00250832"/>
    <w:rPr>
      <w:rFonts w:ascii="Arial" w:eastAsia="Times New Roman" w:hAnsi="Arial" w:cs="Times New Roman"/>
      <w:sz w:val="20"/>
      <w:szCs w:val="24"/>
    </w:rPr>
  </w:style>
  <w:style w:type="character" w:styleId="FootnoteReference">
    <w:name w:val="footnote reference"/>
    <w:uiPriority w:val="99"/>
    <w:semiHidden/>
    <w:rsid w:val="00250832"/>
    <w:rPr>
      <w:vertAlign w:val="superscript"/>
    </w:rPr>
  </w:style>
  <w:style w:type="paragraph" w:styleId="FootnoteText">
    <w:name w:val="footnote text"/>
    <w:basedOn w:val="Normal"/>
    <w:link w:val="FootnoteTextChar"/>
    <w:uiPriority w:val="99"/>
    <w:rsid w:val="00250832"/>
    <w:rPr>
      <w:szCs w:val="20"/>
    </w:rPr>
  </w:style>
  <w:style w:type="character" w:customStyle="1" w:styleId="FootnoteTextChar">
    <w:name w:val="Footnote Text Char"/>
    <w:basedOn w:val="DefaultParagraphFont"/>
    <w:link w:val="FootnoteText"/>
    <w:uiPriority w:val="99"/>
    <w:rsid w:val="00250832"/>
    <w:rPr>
      <w:rFonts w:ascii="Arial" w:eastAsia="Times New Roman" w:hAnsi="Arial" w:cs="Times New Roman"/>
      <w:sz w:val="20"/>
      <w:szCs w:val="20"/>
    </w:rPr>
  </w:style>
  <w:style w:type="paragraph" w:styleId="Header">
    <w:name w:val="header"/>
    <w:basedOn w:val="Normal"/>
    <w:link w:val="HeaderChar"/>
    <w:rsid w:val="00250832"/>
    <w:pPr>
      <w:tabs>
        <w:tab w:val="center" w:pos="4320"/>
        <w:tab w:val="right" w:pos="8640"/>
      </w:tabs>
    </w:pPr>
  </w:style>
  <w:style w:type="character" w:customStyle="1" w:styleId="HeaderChar">
    <w:name w:val="Header Char"/>
    <w:basedOn w:val="DefaultParagraphFont"/>
    <w:link w:val="Header"/>
    <w:rsid w:val="00250832"/>
    <w:rPr>
      <w:rFonts w:ascii="Arial" w:eastAsia="Times New Roman" w:hAnsi="Arial" w:cs="Times New Roman"/>
      <w:sz w:val="20"/>
      <w:szCs w:val="24"/>
    </w:rPr>
  </w:style>
  <w:style w:type="paragraph" w:customStyle="1" w:styleId="HeaderTextChar">
    <w:name w:val="HeaderText Char"/>
    <w:basedOn w:val="Normal"/>
    <w:link w:val="HeaderTextCharChar"/>
    <w:rsid w:val="00250832"/>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rsid w:val="00250832"/>
    <w:rPr>
      <w:rFonts w:ascii="Arial" w:eastAsia="Times New Roman" w:hAnsi="Arial" w:cs="Times New Roman"/>
      <w:color w:val="808080"/>
      <w:spacing w:val="-5"/>
      <w:sz w:val="16"/>
      <w:szCs w:val="16"/>
      <w:lang w:val="nl-NL"/>
    </w:rPr>
  </w:style>
  <w:style w:type="paragraph" w:customStyle="1" w:styleId="Heading0">
    <w:name w:val="Heading 0"/>
    <w:basedOn w:val="Heading1"/>
    <w:next w:val="BodyText0"/>
    <w:rsid w:val="00250832"/>
    <w:pPr>
      <w:numPr>
        <w:numId w:val="0"/>
      </w:numPr>
    </w:pPr>
  </w:style>
  <w:style w:type="paragraph" w:customStyle="1" w:styleId="Heading0-1">
    <w:name w:val="Heading 0-1"/>
    <w:basedOn w:val="Heading2"/>
    <w:next w:val="BodyText0"/>
    <w:rsid w:val="00250832"/>
    <w:pPr>
      <w:numPr>
        <w:ilvl w:val="0"/>
        <w:numId w:val="0"/>
      </w:numPr>
    </w:pPr>
  </w:style>
  <w:style w:type="character" w:styleId="HTMLAcronym">
    <w:name w:val="HTML Acronym"/>
    <w:basedOn w:val="DefaultParagraphFont"/>
    <w:semiHidden/>
    <w:rsid w:val="00250832"/>
  </w:style>
  <w:style w:type="paragraph" w:styleId="HTMLAddress">
    <w:name w:val="HTML Address"/>
    <w:basedOn w:val="Normal"/>
    <w:link w:val="HTMLAddressChar"/>
    <w:semiHidden/>
    <w:rsid w:val="00250832"/>
    <w:rPr>
      <w:i/>
      <w:iCs/>
    </w:rPr>
  </w:style>
  <w:style w:type="character" w:customStyle="1" w:styleId="HTMLAddressChar">
    <w:name w:val="HTML Address Char"/>
    <w:basedOn w:val="DefaultParagraphFont"/>
    <w:link w:val="HTMLAddress"/>
    <w:semiHidden/>
    <w:rsid w:val="00250832"/>
    <w:rPr>
      <w:rFonts w:ascii="Arial" w:eastAsia="Times New Roman" w:hAnsi="Arial" w:cs="Times New Roman"/>
      <w:i/>
      <w:iCs/>
      <w:sz w:val="20"/>
      <w:szCs w:val="24"/>
    </w:rPr>
  </w:style>
  <w:style w:type="character" w:styleId="HTMLCite">
    <w:name w:val="HTML Cite"/>
    <w:semiHidden/>
    <w:rsid w:val="00250832"/>
    <w:rPr>
      <w:i/>
      <w:iCs/>
    </w:rPr>
  </w:style>
  <w:style w:type="character" w:styleId="HTMLCode">
    <w:name w:val="HTML Code"/>
    <w:semiHidden/>
    <w:rsid w:val="00250832"/>
    <w:rPr>
      <w:rFonts w:ascii="Courier New" w:hAnsi="Courier New" w:cs="Courier New"/>
      <w:sz w:val="20"/>
      <w:szCs w:val="20"/>
    </w:rPr>
  </w:style>
  <w:style w:type="character" w:styleId="HTMLDefinition">
    <w:name w:val="HTML Definition"/>
    <w:semiHidden/>
    <w:rsid w:val="00250832"/>
    <w:rPr>
      <w:i/>
      <w:iCs/>
    </w:rPr>
  </w:style>
  <w:style w:type="character" w:styleId="HTMLKeyboard">
    <w:name w:val="HTML Keyboard"/>
    <w:semiHidden/>
    <w:rsid w:val="00250832"/>
    <w:rPr>
      <w:rFonts w:ascii="Courier New" w:hAnsi="Courier New" w:cs="Courier New"/>
      <w:sz w:val="20"/>
      <w:szCs w:val="20"/>
    </w:rPr>
  </w:style>
  <w:style w:type="paragraph" w:styleId="HTMLPreformatted">
    <w:name w:val="HTML Preformatted"/>
    <w:basedOn w:val="Normal"/>
    <w:link w:val="HTMLPreformattedChar"/>
    <w:semiHidden/>
    <w:rsid w:val="00250832"/>
    <w:rPr>
      <w:rFonts w:ascii="Courier New" w:hAnsi="Courier New" w:cs="Courier New"/>
      <w:szCs w:val="20"/>
    </w:rPr>
  </w:style>
  <w:style w:type="character" w:customStyle="1" w:styleId="HTMLPreformattedChar">
    <w:name w:val="HTML Preformatted Char"/>
    <w:basedOn w:val="DefaultParagraphFont"/>
    <w:link w:val="HTMLPreformatted"/>
    <w:semiHidden/>
    <w:rsid w:val="00250832"/>
    <w:rPr>
      <w:rFonts w:ascii="Courier New" w:eastAsia="Times New Roman" w:hAnsi="Courier New" w:cs="Courier New"/>
      <w:sz w:val="20"/>
      <w:szCs w:val="20"/>
    </w:rPr>
  </w:style>
  <w:style w:type="character" w:styleId="HTMLSample">
    <w:name w:val="HTML Sample"/>
    <w:semiHidden/>
    <w:rsid w:val="00250832"/>
    <w:rPr>
      <w:rFonts w:ascii="Courier New" w:hAnsi="Courier New" w:cs="Courier New"/>
    </w:rPr>
  </w:style>
  <w:style w:type="character" w:styleId="HTMLTypewriter">
    <w:name w:val="HTML Typewriter"/>
    <w:semiHidden/>
    <w:rsid w:val="00250832"/>
    <w:rPr>
      <w:rFonts w:ascii="Courier New" w:hAnsi="Courier New" w:cs="Courier New"/>
      <w:sz w:val="20"/>
      <w:szCs w:val="20"/>
    </w:rPr>
  </w:style>
  <w:style w:type="character" w:styleId="HTMLVariable">
    <w:name w:val="HTML Variable"/>
    <w:semiHidden/>
    <w:rsid w:val="00250832"/>
    <w:rPr>
      <w:i/>
      <w:iCs/>
    </w:rPr>
  </w:style>
  <w:style w:type="character" w:styleId="Hyperlink">
    <w:name w:val="Hyperlink"/>
    <w:uiPriority w:val="99"/>
    <w:rsid w:val="00250832"/>
    <w:rPr>
      <w:color w:val="0000FF"/>
      <w:u w:val="single"/>
    </w:rPr>
  </w:style>
  <w:style w:type="paragraph" w:customStyle="1" w:styleId="Item">
    <w:name w:val="Item"/>
    <w:basedOn w:val="BodyText"/>
    <w:rsid w:val="00250832"/>
    <w:pPr>
      <w:spacing w:before="60"/>
      <w:ind w:left="142"/>
      <w:jc w:val="left"/>
    </w:pPr>
    <w:rPr>
      <w:b/>
    </w:rPr>
  </w:style>
  <w:style w:type="character" w:styleId="LineNumber">
    <w:name w:val="line number"/>
    <w:basedOn w:val="DefaultParagraphFont"/>
    <w:semiHidden/>
    <w:rsid w:val="00250832"/>
  </w:style>
  <w:style w:type="paragraph" w:styleId="List">
    <w:name w:val="List"/>
    <w:basedOn w:val="Normal"/>
    <w:semiHidden/>
    <w:rsid w:val="00250832"/>
    <w:pPr>
      <w:ind w:left="283" w:hanging="283"/>
    </w:pPr>
  </w:style>
  <w:style w:type="paragraph" w:styleId="List2">
    <w:name w:val="List 2"/>
    <w:basedOn w:val="Normal"/>
    <w:semiHidden/>
    <w:rsid w:val="00250832"/>
    <w:pPr>
      <w:ind w:left="566" w:hanging="283"/>
    </w:pPr>
  </w:style>
  <w:style w:type="paragraph" w:styleId="List3">
    <w:name w:val="List 3"/>
    <w:basedOn w:val="Normal"/>
    <w:semiHidden/>
    <w:rsid w:val="00250832"/>
    <w:pPr>
      <w:ind w:left="849" w:hanging="283"/>
    </w:pPr>
  </w:style>
  <w:style w:type="paragraph" w:styleId="List4">
    <w:name w:val="List 4"/>
    <w:basedOn w:val="Normal"/>
    <w:semiHidden/>
    <w:rsid w:val="00250832"/>
    <w:pPr>
      <w:ind w:left="1132" w:hanging="283"/>
    </w:pPr>
  </w:style>
  <w:style w:type="paragraph" w:styleId="List5">
    <w:name w:val="List 5"/>
    <w:basedOn w:val="Normal"/>
    <w:semiHidden/>
    <w:rsid w:val="00250832"/>
    <w:pPr>
      <w:ind w:left="1415" w:hanging="283"/>
    </w:pPr>
  </w:style>
  <w:style w:type="paragraph" w:styleId="ListBullet">
    <w:name w:val="List Bullet"/>
    <w:basedOn w:val="Normal"/>
    <w:autoRedefine/>
    <w:semiHidden/>
    <w:rsid w:val="00250832"/>
    <w:pPr>
      <w:numPr>
        <w:numId w:val="10"/>
      </w:numPr>
    </w:pPr>
  </w:style>
  <w:style w:type="paragraph" w:styleId="ListBullet2">
    <w:name w:val="List Bullet 2"/>
    <w:basedOn w:val="Normal"/>
    <w:autoRedefine/>
    <w:semiHidden/>
    <w:rsid w:val="00250832"/>
    <w:pPr>
      <w:numPr>
        <w:numId w:val="11"/>
      </w:numPr>
    </w:pPr>
  </w:style>
  <w:style w:type="paragraph" w:styleId="ListBullet3">
    <w:name w:val="List Bullet 3"/>
    <w:basedOn w:val="Normal"/>
    <w:autoRedefine/>
    <w:semiHidden/>
    <w:rsid w:val="00250832"/>
    <w:pPr>
      <w:numPr>
        <w:numId w:val="12"/>
      </w:numPr>
    </w:pPr>
  </w:style>
  <w:style w:type="paragraph" w:styleId="ListBullet4">
    <w:name w:val="List Bullet 4"/>
    <w:basedOn w:val="Normal"/>
    <w:autoRedefine/>
    <w:semiHidden/>
    <w:rsid w:val="00250832"/>
    <w:pPr>
      <w:numPr>
        <w:numId w:val="13"/>
      </w:numPr>
    </w:pPr>
  </w:style>
  <w:style w:type="paragraph" w:styleId="ListBullet5">
    <w:name w:val="List Bullet 5"/>
    <w:basedOn w:val="Normal"/>
    <w:autoRedefine/>
    <w:semiHidden/>
    <w:rsid w:val="00250832"/>
    <w:pPr>
      <w:numPr>
        <w:numId w:val="14"/>
      </w:numPr>
    </w:pPr>
  </w:style>
  <w:style w:type="paragraph" w:styleId="ListContinue">
    <w:name w:val="List Continue"/>
    <w:basedOn w:val="Normal"/>
    <w:semiHidden/>
    <w:rsid w:val="00250832"/>
    <w:pPr>
      <w:spacing w:after="120"/>
      <w:ind w:left="283"/>
    </w:pPr>
  </w:style>
  <w:style w:type="paragraph" w:styleId="ListContinue2">
    <w:name w:val="List Continue 2"/>
    <w:basedOn w:val="Normal"/>
    <w:semiHidden/>
    <w:rsid w:val="00250832"/>
    <w:pPr>
      <w:spacing w:after="120"/>
      <w:ind w:left="566"/>
    </w:pPr>
  </w:style>
  <w:style w:type="paragraph" w:styleId="ListContinue3">
    <w:name w:val="List Continue 3"/>
    <w:basedOn w:val="Normal"/>
    <w:semiHidden/>
    <w:rsid w:val="00250832"/>
    <w:pPr>
      <w:spacing w:after="120"/>
      <w:ind w:left="849"/>
    </w:pPr>
  </w:style>
  <w:style w:type="paragraph" w:styleId="ListContinue4">
    <w:name w:val="List Continue 4"/>
    <w:basedOn w:val="Normal"/>
    <w:semiHidden/>
    <w:rsid w:val="00250832"/>
    <w:pPr>
      <w:spacing w:after="120"/>
      <w:ind w:left="1132"/>
    </w:pPr>
  </w:style>
  <w:style w:type="paragraph" w:styleId="ListContinue5">
    <w:name w:val="List Continue 5"/>
    <w:basedOn w:val="Normal"/>
    <w:semiHidden/>
    <w:rsid w:val="00250832"/>
    <w:pPr>
      <w:spacing w:after="120"/>
      <w:ind w:left="1415"/>
    </w:pPr>
  </w:style>
  <w:style w:type="paragraph" w:styleId="ListNumber">
    <w:name w:val="List Number"/>
    <w:basedOn w:val="Normal"/>
    <w:semiHidden/>
    <w:rsid w:val="00250832"/>
    <w:pPr>
      <w:numPr>
        <w:numId w:val="15"/>
      </w:numPr>
    </w:pPr>
  </w:style>
  <w:style w:type="paragraph" w:styleId="ListNumber2">
    <w:name w:val="List Number 2"/>
    <w:basedOn w:val="Normal"/>
    <w:semiHidden/>
    <w:rsid w:val="00250832"/>
    <w:pPr>
      <w:numPr>
        <w:numId w:val="16"/>
      </w:numPr>
    </w:pPr>
  </w:style>
  <w:style w:type="paragraph" w:styleId="ListNumber3">
    <w:name w:val="List Number 3"/>
    <w:basedOn w:val="Normal"/>
    <w:semiHidden/>
    <w:rsid w:val="00250832"/>
    <w:pPr>
      <w:numPr>
        <w:numId w:val="17"/>
      </w:numPr>
    </w:pPr>
  </w:style>
  <w:style w:type="paragraph" w:styleId="ListNumber4">
    <w:name w:val="List Number 4"/>
    <w:basedOn w:val="Normal"/>
    <w:semiHidden/>
    <w:rsid w:val="00250832"/>
    <w:pPr>
      <w:numPr>
        <w:numId w:val="18"/>
      </w:numPr>
    </w:pPr>
  </w:style>
  <w:style w:type="paragraph" w:styleId="ListNumber5">
    <w:name w:val="List Number 5"/>
    <w:basedOn w:val="Normal"/>
    <w:semiHidden/>
    <w:rsid w:val="00250832"/>
    <w:pPr>
      <w:numPr>
        <w:numId w:val="19"/>
      </w:numPr>
    </w:pPr>
  </w:style>
  <w:style w:type="paragraph" w:customStyle="1" w:styleId="Logo">
    <w:name w:val="Logo"/>
    <w:basedOn w:val="Normal"/>
    <w:rsid w:val="00250832"/>
    <w:pPr>
      <w:jc w:val="right"/>
    </w:pPr>
  </w:style>
  <w:style w:type="paragraph" w:customStyle="1" w:styleId="Logo-Title">
    <w:name w:val="Logo-Title"/>
    <w:basedOn w:val="Normal"/>
    <w:link w:val="Logo-TitleChar"/>
    <w:rsid w:val="00250832"/>
    <w:pPr>
      <w:ind w:left="567"/>
      <w:jc w:val="right"/>
    </w:pPr>
    <w:rPr>
      <w:b/>
      <w:spacing w:val="-5"/>
      <w:sz w:val="24"/>
    </w:rPr>
  </w:style>
  <w:style w:type="character" w:customStyle="1" w:styleId="Logo-TitleChar">
    <w:name w:val="Logo-Title Char"/>
    <w:link w:val="Logo-Title"/>
    <w:rsid w:val="00250832"/>
    <w:rPr>
      <w:rFonts w:ascii="Arial" w:eastAsia="Times New Roman" w:hAnsi="Arial" w:cs="Times New Roman"/>
      <w:b/>
      <w:spacing w:val="-5"/>
      <w:sz w:val="24"/>
      <w:szCs w:val="24"/>
    </w:rPr>
  </w:style>
  <w:style w:type="paragraph" w:styleId="MessageHeader">
    <w:name w:val="Message Header"/>
    <w:basedOn w:val="Normal"/>
    <w:link w:val="MessageHeaderChar"/>
    <w:semiHidden/>
    <w:rsid w:val="00250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250832"/>
    <w:rPr>
      <w:rFonts w:ascii="Arial" w:eastAsia="Times New Roman" w:hAnsi="Arial" w:cs="Arial"/>
      <w:sz w:val="20"/>
      <w:szCs w:val="24"/>
      <w:shd w:val="pct20" w:color="auto" w:fill="auto"/>
    </w:rPr>
  </w:style>
  <w:style w:type="paragraph" w:styleId="NormalWeb">
    <w:name w:val="Normal (Web)"/>
    <w:basedOn w:val="Normal"/>
    <w:uiPriority w:val="99"/>
    <w:rsid w:val="00250832"/>
  </w:style>
  <w:style w:type="paragraph" w:styleId="NormalIndent">
    <w:name w:val="Normal Indent"/>
    <w:basedOn w:val="Normal"/>
    <w:semiHidden/>
    <w:rsid w:val="00250832"/>
    <w:pPr>
      <w:ind w:left="720"/>
    </w:pPr>
  </w:style>
  <w:style w:type="paragraph" w:customStyle="1" w:styleId="Note">
    <w:name w:val="Note"/>
    <w:basedOn w:val="Normal"/>
    <w:next w:val="BodyText"/>
    <w:link w:val="NoteChar"/>
    <w:rsid w:val="00250832"/>
    <w:pPr>
      <w:spacing w:after="240" w:line="240" w:lineRule="atLeast"/>
      <w:ind w:left="567"/>
      <w:jc w:val="both"/>
    </w:pPr>
    <w:rPr>
      <w:i/>
      <w:color w:val="C0C0C0"/>
      <w:spacing w:val="-5"/>
      <w:szCs w:val="20"/>
    </w:rPr>
  </w:style>
  <w:style w:type="paragraph" w:customStyle="1" w:styleId="Note2">
    <w:name w:val="Note 2"/>
    <w:basedOn w:val="Note"/>
    <w:rsid w:val="00250832"/>
    <w:pPr>
      <w:ind w:left="0"/>
    </w:pPr>
  </w:style>
  <w:style w:type="character" w:customStyle="1" w:styleId="NoteChar">
    <w:name w:val="Note Char"/>
    <w:link w:val="Note"/>
    <w:rsid w:val="00250832"/>
    <w:rPr>
      <w:rFonts w:ascii="Arial" w:eastAsia="Times New Roman" w:hAnsi="Arial" w:cs="Times New Roman"/>
      <w:i/>
      <w:color w:val="C0C0C0"/>
      <w:spacing w:val="-5"/>
      <w:sz w:val="20"/>
      <w:szCs w:val="20"/>
    </w:rPr>
  </w:style>
  <w:style w:type="paragraph" w:styleId="NoteHeading">
    <w:name w:val="Note Heading"/>
    <w:basedOn w:val="Normal"/>
    <w:next w:val="Normal"/>
    <w:link w:val="NoteHeadingChar"/>
    <w:semiHidden/>
    <w:rsid w:val="00250832"/>
  </w:style>
  <w:style w:type="character" w:customStyle="1" w:styleId="NoteHeadingChar">
    <w:name w:val="Note Heading Char"/>
    <w:basedOn w:val="DefaultParagraphFont"/>
    <w:link w:val="NoteHeading"/>
    <w:semiHidden/>
    <w:rsid w:val="00250832"/>
    <w:rPr>
      <w:rFonts w:ascii="Arial" w:eastAsia="Times New Roman" w:hAnsi="Arial" w:cs="Times New Roman"/>
      <w:sz w:val="20"/>
      <w:szCs w:val="24"/>
    </w:rPr>
  </w:style>
  <w:style w:type="character" w:styleId="PageNumber">
    <w:name w:val="page number"/>
    <w:basedOn w:val="DefaultParagraphFont"/>
    <w:semiHidden/>
    <w:rsid w:val="00250832"/>
  </w:style>
  <w:style w:type="paragraph" w:styleId="PlainText">
    <w:name w:val="Plain Text"/>
    <w:basedOn w:val="Normal"/>
    <w:link w:val="PlainTextChar"/>
    <w:uiPriority w:val="99"/>
    <w:semiHidden/>
    <w:rsid w:val="00250832"/>
    <w:rPr>
      <w:rFonts w:ascii="Courier New" w:hAnsi="Courier New" w:cs="Courier New"/>
      <w:szCs w:val="20"/>
    </w:rPr>
  </w:style>
  <w:style w:type="character" w:customStyle="1" w:styleId="PlainTextChar">
    <w:name w:val="Plain Text Char"/>
    <w:basedOn w:val="DefaultParagraphFont"/>
    <w:link w:val="PlainText"/>
    <w:uiPriority w:val="99"/>
    <w:semiHidden/>
    <w:rsid w:val="00250832"/>
    <w:rPr>
      <w:rFonts w:ascii="Courier New" w:eastAsia="Times New Roman" w:hAnsi="Courier New" w:cs="Courier New"/>
      <w:sz w:val="20"/>
      <w:szCs w:val="20"/>
    </w:rPr>
  </w:style>
  <w:style w:type="paragraph" w:customStyle="1" w:styleId="RelDocNum">
    <w:name w:val="RelDocNum"/>
    <w:basedOn w:val="Definition"/>
    <w:rsid w:val="00250832"/>
    <w:pPr>
      <w:numPr>
        <w:numId w:val="20"/>
      </w:numPr>
      <w:tabs>
        <w:tab w:val="left" w:pos="567"/>
      </w:tabs>
      <w:jc w:val="left"/>
    </w:pPr>
  </w:style>
  <w:style w:type="paragraph" w:customStyle="1" w:styleId="RefDocItem">
    <w:name w:val="RefDocItem"/>
    <w:basedOn w:val="RelDocNum"/>
    <w:rsid w:val="00250832"/>
    <w:pPr>
      <w:numPr>
        <w:numId w:val="21"/>
      </w:numPr>
    </w:pPr>
  </w:style>
  <w:style w:type="paragraph" w:customStyle="1" w:styleId="RelDocName">
    <w:name w:val="RelDocName"/>
    <w:basedOn w:val="Definition"/>
    <w:rsid w:val="00250832"/>
  </w:style>
  <w:style w:type="paragraph" w:customStyle="1" w:styleId="Reference">
    <w:name w:val="Reference"/>
    <w:basedOn w:val="RelDocName"/>
    <w:rsid w:val="00250832"/>
  </w:style>
  <w:style w:type="paragraph" w:styleId="Salutation">
    <w:name w:val="Salutation"/>
    <w:basedOn w:val="Normal"/>
    <w:next w:val="Normal"/>
    <w:link w:val="SalutationChar"/>
    <w:semiHidden/>
    <w:rsid w:val="00250832"/>
  </w:style>
  <w:style w:type="character" w:customStyle="1" w:styleId="SalutationChar">
    <w:name w:val="Salutation Char"/>
    <w:basedOn w:val="DefaultParagraphFont"/>
    <w:link w:val="Salutation"/>
    <w:semiHidden/>
    <w:rsid w:val="00250832"/>
    <w:rPr>
      <w:rFonts w:ascii="Arial" w:eastAsia="Times New Roman" w:hAnsi="Arial" w:cs="Times New Roman"/>
      <w:sz w:val="20"/>
      <w:szCs w:val="24"/>
    </w:rPr>
  </w:style>
  <w:style w:type="paragraph" w:styleId="Signature">
    <w:name w:val="Signature"/>
    <w:basedOn w:val="Normal"/>
    <w:link w:val="SignatureChar"/>
    <w:semiHidden/>
    <w:rsid w:val="00250832"/>
    <w:pPr>
      <w:ind w:left="4252"/>
    </w:pPr>
  </w:style>
  <w:style w:type="character" w:customStyle="1" w:styleId="SignatureChar">
    <w:name w:val="Signature Char"/>
    <w:basedOn w:val="DefaultParagraphFont"/>
    <w:link w:val="Signature"/>
    <w:semiHidden/>
    <w:rsid w:val="00250832"/>
    <w:rPr>
      <w:rFonts w:ascii="Arial" w:eastAsia="Times New Roman" w:hAnsi="Arial" w:cs="Times New Roman"/>
      <w:sz w:val="20"/>
      <w:szCs w:val="24"/>
    </w:rPr>
  </w:style>
  <w:style w:type="character" w:styleId="Strong">
    <w:name w:val="Strong"/>
    <w:uiPriority w:val="22"/>
    <w:qFormat/>
    <w:rsid w:val="00250832"/>
    <w:rPr>
      <w:b/>
      <w:bCs/>
    </w:rPr>
  </w:style>
  <w:style w:type="paragraph" w:customStyle="1" w:styleId="Style1">
    <w:name w:val="Style1"/>
    <w:basedOn w:val="Heading5"/>
    <w:rsid w:val="00250832"/>
    <w:pPr>
      <w:numPr>
        <w:ilvl w:val="0"/>
        <w:numId w:val="0"/>
      </w:numPr>
    </w:pPr>
  </w:style>
  <w:style w:type="paragraph" w:styleId="Subtitle">
    <w:name w:val="Subtitle"/>
    <w:basedOn w:val="Normal"/>
    <w:link w:val="SubtitleChar"/>
    <w:qFormat/>
    <w:rsid w:val="00250832"/>
    <w:pPr>
      <w:spacing w:after="60"/>
      <w:jc w:val="center"/>
      <w:outlineLvl w:val="1"/>
    </w:pPr>
    <w:rPr>
      <w:rFonts w:cs="Arial"/>
    </w:rPr>
  </w:style>
  <w:style w:type="character" w:customStyle="1" w:styleId="SubtitleChar">
    <w:name w:val="Subtitle Char"/>
    <w:basedOn w:val="DefaultParagraphFont"/>
    <w:link w:val="Subtitle"/>
    <w:rsid w:val="00250832"/>
    <w:rPr>
      <w:rFonts w:ascii="Arial" w:eastAsia="Times New Roman" w:hAnsi="Arial" w:cs="Arial"/>
      <w:sz w:val="20"/>
      <w:szCs w:val="24"/>
    </w:rPr>
  </w:style>
  <w:style w:type="table" w:styleId="Table3Deffects1">
    <w:name w:val="Table 3D effects 1"/>
    <w:basedOn w:val="TableNormal"/>
    <w:semiHidden/>
    <w:rsid w:val="00250832"/>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50832"/>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50832"/>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50832"/>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50832"/>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50832"/>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50832"/>
    <w:pPr>
      <w:spacing w:before="60" w:after="60" w:line="240" w:lineRule="auto"/>
      <w:ind w:left="567"/>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50832"/>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50832"/>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50832"/>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250832"/>
    <w:pPr>
      <w:tabs>
        <w:tab w:val="right" w:pos="9017"/>
      </w:tabs>
    </w:pPr>
    <w:rPr>
      <w:rFonts w:cs="Arial"/>
      <w:noProof/>
      <w:szCs w:val="20"/>
    </w:rPr>
  </w:style>
  <w:style w:type="table" w:styleId="TableProfessional">
    <w:name w:val="Table Professional"/>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50832"/>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50832"/>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try">
    <w:name w:val="TableEntry"/>
    <w:basedOn w:val="BodyText"/>
    <w:rsid w:val="00250832"/>
    <w:pPr>
      <w:framePr w:hSpace="180" w:wrap="around" w:vAnchor="text" w:hAnchor="margin" w:xAlign="center" w:y="368"/>
    </w:pPr>
    <w:rPr>
      <w:lang w:val="en-US"/>
    </w:rPr>
  </w:style>
  <w:style w:type="paragraph" w:customStyle="1" w:styleId="TableTitle">
    <w:name w:val="TableTitle"/>
    <w:basedOn w:val="BodyText"/>
    <w:rsid w:val="00250832"/>
    <w:pPr>
      <w:spacing w:before="60"/>
      <w:ind w:left="142"/>
    </w:pPr>
    <w:rPr>
      <w:b/>
      <w:u w:val="single"/>
    </w:rPr>
  </w:style>
  <w:style w:type="paragraph" w:customStyle="1" w:styleId="TableNo">
    <w:name w:val="TableNo"/>
    <w:basedOn w:val="TableTitle"/>
    <w:rsid w:val="00250832"/>
  </w:style>
  <w:style w:type="paragraph" w:customStyle="1" w:styleId="TableTitle1">
    <w:name w:val="TableTitle1"/>
    <w:basedOn w:val="Normal"/>
    <w:rsid w:val="00250832"/>
    <w:pPr>
      <w:framePr w:hSpace="180" w:wrap="around" w:vAnchor="text" w:hAnchor="margin" w:xAlign="right" w:y="4434"/>
      <w:spacing w:before="60" w:after="60"/>
    </w:pPr>
    <w:rPr>
      <w:rFonts w:cs="Arial"/>
      <w:b/>
      <w:szCs w:val="20"/>
    </w:rPr>
  </w:style>
  <w:style w:type="paragraph" w:styleId="Title">
    <w:name w:val="Title"/>
    <w:basedOn w:val="Normal"/>
    <w:link w:val="TitleChar"/>
    <w:qFormat/>
    <w:rsid w:val="00250832"/>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250832"/>
    <w:rPr>
      <w:rFonts w:ascii="Arial" w:eastAsia="Times New Roman" w:hAnsi="Arial" w:cs="Arial"/>
      <w:b/>
      <w:bCs/>
      <w:kern w:val="28"/>
      <w:sz w:val="32"/>
      <w:szCs w:val="32"/>
    </w:rPr>
  </w:style>
  <w:style w:type="paragraph" w:customStyle="1" w:styleId="TOC0">
    <w:name w:val="TOC 0"/>
    <w:rsid w:val="00250832"/>
    <w:pPr>
      <w:tabs>
        <w:tab w:val="right" w:pos="9000"/>
      </w:tabs>
      <w:spacing w:after="0" w:line="240" w:lineRule="auto"/>
    </w:pPr>
    <w:rPr>
      <w:rFonts w:ascii="Arial" w:eastAsia="Times New Roman" w:hAnsi="Arial" w:cs="Arial"/>
      <w:bCs/>
      <w:noProof/>
      <w:sz w:val="20"/>
      <w:szCs w:val="20"/>
    </w:rPr>
  </w:style>
  <w:style w:type="paragraph" w:styleId="TOC1">
    <w:name w:val="toc 1"/>
    <w:basedOn w:val="Normal"/>
    <w:next w:val="Normal"/>
    <w:autoRedefine/>
    <w:uiPriority w:val="39"/>
    <w:rsid w:val="002064D7"/>
    <w:pPr>
      <w:tabs>
        <w:tab w:val="left" w:pos="540"/>
        <w:tab w:val="right" w:leader="dot" w:pos="9000"/>
      </w:tabs>
      <w:spacing w:before="120" w:after="60" w:line="276" w:lineRule="auto"/>
    </w:pPr>
    <w:rPr>
      <w:rFonts w:cs="Arial"/>
      <w:b/>
      <w:bCs/>
      <w:noProof/>
      <w:szCs w:val="20"/>
    </w:rPr>
  </w:style>
  <w:style w:type="paragraph" w:styleId="TOC2">
    <w:name w:val="toc 2"/>
    <w:basedOn w:val="Normal"/>
    <w:next w:val="Normal"/>
    <w:autoRedefine/>
    <w:uiPriority w:val="39"/>
    <w:rsid w:val="005C6860"/>
    <w:pPr>
      <w:tabs>
        <w:tab w:val="left" w:pos="540"/>
        <w:tab w:val="right" w:leader="dot" w:pos="9000"/>
      </w:tabs>
      <w:spacing w:before="60" w:after="60"/>
    </w:pPr>
    <w:rPr>
      <w:i/>
      <w:noProof/>
      <w:szCs w:val="20"/>
    </w:rPr>
  </w:style>
  <w:style w:type="paragraph" w:styleId="TOC3">
    <w:name w:val="toc 3"/>
    <w:basedOn w:val="Normal"/>
    <w:next w:val="Normal"/>
    <w:autoRedefine/>
    <w:uiPriority w:val="39"/>
    <w:rsid w:val="00D92BF5"/>
    <w:pPr>
      <w:tabs>
        <w:tab w:val="left" w:pos="1440"/>
        <w:tab w:val="right" w:pos="9017"/>
      </w:tabs>
      <w:spacing w:line="276" w:lineRule="auto"/>
      <w:ind w:left="540"/>
    </w:pPr>
    <w:rPr>
      <w:rFonts w:ascii="Times New Roman" w:hAnsi="Times New Roman"/>
      <w:i/>
      <w:noProof/>
      <w:sz w:val="22"/>
      <w:szCs w:val="22"/>
    </w:rPr>
  </w:style>
  <w:style w:type="paragraph" w:styleId="TOC4">
    <w:name w:val="toc 4"/>
    <w:basedOn w:val="Normal"/>
    <w:next w:val="Normal"/>
    <w:autoRedefine/>
    <w:semiHidden/>
    <w:rsid w:val="00250832"/>
    <w:pPr>
      <w:ind w:left="720"/>
    </w:pPr>
    <w:rPr>
      <w:sz w:val="18"/>
      <w:szCs w:val="18"/>
    </w:rPr>
  </w:style>
  <w:style w:type="paragraph" w:styleId="TOC5">
    <w:name w:val="toc 5"/>
    <w:basedOn w:val="Normal"/>
    <w:next w:val="Normal"/>
    <w:autoRedefine/>
    <w:semiHidden/>
    <w:rsid w:val="00250832"/>
    <w:pPr>
      <w:ind w:left="960"/>
    </w:pPr>
    <w:rPr>
      <w:sz w:val="18"/>
      <w:szCs w:val="18"/>
    </w:rPr>
  </w:style>
  <w:style w:type="paragraph" w:styleId="TOC6">
    <w:name w:val="toc 6"/>
    <w:basedOn w:val="Normal"/>
    <w:next w:val="Normal"/>
    <w:autoRedefine/>
    <w:semiHidden/>
    <w:rsid w:val="00250832"/>
    <w:pPr>
      <w:ind w:left="1200"/>
    </w:pPr>
    <w:rPr>
      <w:sz w:val="18"/>
      <w:szCs w:val="18"/>
    </w:rPr>
  </w:style>
  <w:style w:type="paragraph" w:styleId="TOC7">
    <w:name w:val="toc 7"/>
    <w:basedOn w:val="Normal"/>
    <w:next w:val="Normal"/>
    <w:autoRedefine/>
    <w:semiHidden/>
    <w:rsid w:val="00250832"/>
    <w:pPr>
      <w:ind w:left="1440"/>
    </w:pPr>
    <w:rPr>
      <w:sz w:val="18"/>
      <w:szCs w:val="18"/>
    </w:rPr>
  </w:style>
  <w:style w:type="paragraph" w:styleId="TOC8">
    <w:name w:val="toc 8"/>
    <w:basedOn w:val="Normal"/>
    <w:next w:val="Normal"/>
    <w:autoRedefine/>
    <w:semiHidden/>
    <w:rsid w:val="00250832"/>
    <w:pPr>
      <w:ind w:left="1680"/>
    </w:pPr>
    <w:rPr>
      <w:sz w:val="18"/>
      <w:szCs w:val="18"/>
    </w:rPr>
  </w:style>
  <w:style w:type="paragraph" w:styleId="TOC9">
    <w:name w:val="toc 9"/>
    <w:basedOn w:val="Normal"/>
    <w:next w:val="Normal"/>
    <w:autoRedefine/>
    <w:semiHidden/>
    <w:rsid w:val="00250832"/>
    <w:pPr>
      <w:ind w:left="1920"/>
    </w:pPr>
    <w:rPr>
      <w:sz w:val="18"/>
      <w:szCs w:val="18"/>
    </w:rPr>
  </w:style>
  <w:style w:type="paragraph" w:customStyle="1" w:styleId="TOCTitle">
    <w:name w:val="TOCTitle"/>
    <w:basedOn w:val="Normal"/>
    <w:next w:val="BodyText"/>
    <w:rsid w:val="00250832"/>
    <w:pPr>
      <w:pBdr>
        <w:bottom w:val="single" w:sz="24" w:space="1" w:color="C0C0C0"/>
      </w:pBdr>
      <w:spacing w:before="360" w:after="240"/>
    </w:pPr>
    <w:rPr>
      <w:rFonts w:cs="Arial"/>
      <w:b/>
    </w:rPr>
  </w:style>
  <w:style w:type="paragraph" w:customStyle="1" w:styleId="Version">
    <w:name w:val="Version"/>
    <w:basedOn w:val="Item"/>
    <w:rsid w:val="00250832"/>
    <w:pPr>
      <w:ind w:left="432"/>
    </w:pPr>
    <w:rPr>
      <w:b w:val="0"/>
    </w:rPr>
  </w:style>
  <w:style w:type="paragraph" w:customStyle="1" w:styleId="VersionChanges">
    <w:name w:val="VersionChanges"/>
    <w:basedOn w:val="Definition"/>
    <w:rsid w:val="00250832"/>
  </w:style>
  <w:style w:type="paragraph" w:customStyle="1" w:styleId="VersionDate">
    <w:name w:val="VersionDate"/>
    <w:basedOn w:val="Definition"/>
    <w:rsid w:val="00250832"/>
  </w:style>
  <w:style w:type="paragraph" w:customStyle="1" w:styleId="VersionNum">
    <w:name w:val="VersionNum"/>
    <w:basedOn w:val="Version"/>
    <w:rsid w:val="00250832"/>
    <w:pPr>
      <w:ind w:left="142"/>
    </w:pPr>
  </w:style>
  <w:style w:type="paragraph" w:customStyle="1" w:styleId="FillinItem">
    <w:name w:val="FillinItem"/>
    <w:basedOn w:val="Normal"/>
    <w:link w:val="FillinItemChar"/>
    <w:rsid w:val="00250832"/>
    <w:pPr>
      <w:autoSpaceDE w:val="0"/>
      <w:autoSpaceDN w:val="0"/>
      <w:adjustRightInd w:val="0"/>
    </w:pPr>
    <w:rPr>
      <w:rFonts w:cs="Arial"/>
      <w:i/>
      <w:szCs w:val="20"/>
    </w:rPr>
  </w:style>
  <w:style w:type="character" w:customStyle="1" w:styleId="FillinItemChar">
    <w:name w:val="FillinItem Char"/>
    <w:link w:val="FillinItem"/>
    <w:rsid w:val="00250832"/>
    <w:rPr>
      <w:rFonts w:ascii="Arial" w:eastAsia="Times New Roman" w:hAnsi="Arial" w:cs="Arial"/>
      <w:i/>
      <w:sz w:val="20"/>
      <w:szCs w:val="20"/>
    </w:rPr>
  </w:style>
  <w:style w:type="paragraph" w:customStyle="1" w:styleId="FillinComment">
    <w:name w:val="FillinComment"/>
    <w:basedOn w:val="Normal"/>
    <w:link w:val="FillinCommentChar"/>
    <w:rsid w:val="00250832"/>
    <w:pPr>
      <w:autoSpaceDE w:val="0"/>
      <w:autoSpaceDN w:val="0"/>
      <w:adjustRightInd w:val="0"/>
    </w:pPr>
  </w:style>
  <w:style w:type="character" w:customStyle="1" w:styleId="FillinCommentChar">
    <w:name w:val="FillinComment Char"/>
    <w:link w:val="FillinComment"/>
    <w:rsid w:val="00250832"/>
    <w:rPr>
      <w:rFonts w:ascii="Arial" w:eastAsia="Times New Roman" w:hAnsi="Arial" w:cs="Times New Roman"/>
      <w:sz w:val="20"/>
      <w:szCs w:val="24"/>
    </w:rPr>
  </w:style>
  <w:style w:type="paragraph" w:customStyle="1" w:styleId="StyleHeading2LinespacingMultiple12li">
    <w:name w:val="Style Heading 2 + Line spacing:  Multiple 1.2 li"/>
    <w:basedOn w:val="Heading2"/>
    <w:rsid w:val="00250832"/>
    <w:pPr>
      <w:spacing w:before="360" w:after="120" w:line="288" w:lineRule="auto"/>
      <w:ind w:left="556" w:hanging="556"/>
    </w:pPr>
    <w:rPr>
      <w:bCs/>
      <w:szCs w:val="20"/>
    </w:rPr>
  </w:style>
  <w:style w:type="paragraph" w:customStyle="1" w:styleId="Annex">
    <w:name w:val="Annex"/>
    <w:basedOn w:val="Heading1"/>
    <w:rsid w:val="00250832"/>
    <w:pPr>
      <w:numPr>
        <w:numId w:val="0"/>
      </w:numPr>
    </w:pPr>
  </w:style>
  <w:style w:type="character" w:customStyle="1" w:styleId="MartinaEggert">
    <w:name w:val="Martina Eggert"/>
    <w:semiHidden/>
    <w:rsid w:val="00250832"/>
    <w:rPr>
      <w:rFonts w:ascii="Calibri" w:hAnsi="Calibri"/>
      <w:b w:val="0"/>
      <w:bCs w:val="0"/>
      <w:i w:val="0"/>
      <w:iCs w:val="0"/>
      <w:strike w:val="0"/>
      <w:color w:val="000080"/>
      <w:sz w:val="22"/>
      <w:szCs w:val="22"/>
      <w:u w:val="none"/>
    </w:rPr>
  </w:style>
  <w:style w:type="paragraph" w:customStyle="1" w:styleId="1">
    <w:name w:val="1"/>
    <w:basedOn w:val="Normal"/>
    <w:rsid w:val="00250832"/>
    <w:pPr>
      <w:spacing w:after="160" w:line="240" w:lineRule="exact"/>
    </w:pPr>
    <w:rPr>
      <w:rFonts w:ascii="Tahoma" w:hAnsi="Tahoma"/>
      <w:szCs w:val="20"/>
      <w:lang w:val="en-US"/>
    </w:rPr>
  </w:style>
  <w:style w:type="paragraph" w:styleId="ListParagraph">
    <w:name w:val="List Paragraph"/>
    <w:basedOn w:val="Normal"/>
    <w:link w:val="ListParagraphChar"/>
    <w:uiPriority w:val="34"/>
    <w:qFormat/>
    <w:rsid w:val="00250832"/>
    <w:pPr>
      <w:ind w:left="720"/>
    </w:pPr>
  </w:style>
  <w:style w:type="paragraph" w:customStyle="1" w:styleId="normalindent10">
    <w:name w:val="normalindent10"/>
    <w:basedOn w:val="Normal"/>
    <w:rsid w:val="00250832"/>
    <w:pPr>
      <w:ind w:left="61" w:right="11"/>
    </w:pPr>
    <w:rPr>
      <w:rFonts w:ascii="Tahoma" w:hAnsi="Tahoma" w:cs="Tahoma"/>
      <w:szCs w:val="20"/>
      <w:lang w:val="en-US"/>
    </w:rPr>
  </w:style>
  <w:style w:type="paragraph" w:styleId="Revision">
    <w:name w:val="Revision"/>
    <w:hidden/>
    <w:uiPriority w:val="99"/>
    <w:semiHidden/>
    <w:rsid w:val="00250832"/>
    <w:pPr>
      <w:spacing w:after="0" w:line="240" w:lineRule="auto"/>
    </w:pPr>
    <w:rPr>
      <w:rFonts w:ascii="Arial" w:eastAsia="Times New Roman" w:hAnsi="Arial" w:cs="Times New Roman"/>
      <w:sz w:val="20"/>
      <w:szCs w:val="24"/>
    </w:rPr>
  </w:style>
  <w:style w:type="paragraph" w:styleId="TOCHeading">
    <w:name w:val="TOC Heading"/>
    <w:basedOn w:val="Heading1"/>
    <w:next w:val="Normal"/>
    <w:uiPriority w:val="39"/>
    <w:unhideWhenUsed/>
    <w:qFormat/>
    <w:rsid w:val="00250832"/>
    <w:pPr>
      <w:keepLines/>
      <w:numPr>
        <w:numId w:val="0"/>
      </w:numPr>
      <w:pBdr>
        <w:bottom w:val="none" w:sz="0" w:space="0" w:color="auto"/>
      </w:pBdr>
      <w:spacing w:before="240" w:after="0" w:line="259" w:lineRule="auto"/>
      <w:outlineLvl w:val="9"/>
    </w:pPr>
    <w:rPr>
      <w:rFonts w:ascii="Calibri Light" w:hAnsi="Calibri Light"/>
      <w:b w:val="0"/>
      <w:bCs w:val="0"/>
      <w:color w:val="2E74B5"/>
      <w:kern w:val="0"/>
      <w:sz w:val="32"/>
      <w:szCs w:val="32"/>
      <w:lang w:val="en-US"/>
    </w:rPr>
  </w:style>
  <w:style w:type="paragraph" w:styleId="EndnoteText">
    <w:name w:val="endnote text"/>
    <w:basedOn w:val="Normal"/>
    <w:link w:val="EndnoteTextChar"/>
    <w:rsid w:val="00250832"/>
    <w:rPr>
      <w:szCs w:val="20"/>
    </w:rPr>
  </w:style>
  <w:style w:type="character" w:customStyle="1" w:styleId="EndnoteTextChar">
    <w:name w:val="Endnote Text Char"/>
    <w:basedOn w:val="DefaultParagraphFont"/>
    <w:link w:val="EndnoteText"/>
    <w:rsid w:val="00250832"/>
    <w:rPr>
      <w:rFonts w:ascii="Arial" w:eastAsia="Times New Roman" w:hAnsi="Arial" w:cs="Times New Roman"/>
      <w:sz w:val="20"/>
      <w:szCs w:val="20"/>
    </w:rPr>
  </w:style>
  <w:style w:type="character" w:styleId="EndnoteReference">
    <w:name w:val="endnote reference"/>
    <w:rsid w:val="00250832"/>
    <w:rPr>
      <w:vertAlign w:val="superscript"/>
    </w:rPr>
  </w:style>
  <w:style w:type="paragraph" w:customStyle="1" w:styleId="Default">
    <w:name w:val="Default"/>
    <w:basedOn w:val="Normal"/>
    <w:rsid w:val="00250832"/>
    <w:pPr>
      <w:autoSpaceDE w:val="0"/>
      <w:autoSpaceDN w:val="0"/>
    </w:pPr>
    <w:rPr>
      <w:rFonts w:ascii="Times New Roman" w:eastAsia="Calibri" w:hAnsi="Times New Roman"/>
      <w:color w:val="000000"/>
      <w:sz w:val="24"/>
      <w:lang w:eastAsia="en-GB"/>
    </w:rPr>
  </w:style>
  <w:style w:type="character" w:customStyle="1" w:styleId="apple-converted-space">
    <w:name w:val="apple-converted-space"/>
    <w:rsid w:val="00250832"/>
  </w:style>
  <w:style w:type="character" w:customStyle="1" w:styleId="UnresolvedMention1">
    <w:name w:val="Unresolved Mention1"/>
    <w:basedOn w:val="DefaultParagraphFont"/>
    <w:uiPriority w:val="99"/>
    <w:semiHidden/>
    <w:unhideWhenUsed/>
    <w:rsid w:val="00D83DB0"/>
    <w:rPr>
      <w:color w:val="808080"/>
      <w:shd w:val="clear" w:color="auto" w:fill="E6E6E6"/>
    </w:rPr>
  </w:style>
  <w:style w:type="paragraph" w:styleId="NoSpacing">
    <w:name w:val="No Spacing"/>
    <w:uiPriority w:val="1"/>
    <w:qFormat/>
    <w:rsid w:val="006A775C"/>
    <w:pPr>
      <w:spacing w:after="0" w:line="240" w:lineRule="auto"/>
    </w:pPr>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locked/>
    <w:rsid w:val="00530D3C"/>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F213AC"/>
    <w:rPr>
      <w:color w:val="605E5C"/>
      <w:shd w:val="clear" w:color="auto" w:fill="E1DFDD"/>
    </w:rPr>
  </w:style>
  <w:style w:type="paragraph" w:customStyle="1" w:styleId="paragraph">
    <w:name w:val="paragraph"/>
    <w:basedOn w:val="Normal"/>
    <w:rsid w:val="00F72D16"/>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72D16"/>
  </w:style>
  <w:style w:type="character" w:customStyle="1" w:styleId="eop">
    <w:name w:val="eop"/>
    <w:basedOn w:val="DefaultParagraphFont"/>
    <w:rsid w:val="00F72D16"/>
  </w:style>
  <w:style w:type="paragraph" w:customStyle="1" w:styleId="TableParagraph">
    <w:name w:val="Table Paragraph"/>
    <w:basedOn w:val="Normal"/>
    <w:uiPriority w:val="1"/>
    <w:qFormat/>
    <w:rsid w:val="008A18A2"/>
    <w:pPr>
      <w:widowControl w:val="0"/>
      <w:autoSpaceDE w:val="0"/>
      <w:autoSpaceDN w:val="0"/>
      <w:ind w:left="107"/>
    </w:pPr>
    <w:rPr>
      <w:rFonts w:ascii="Times New Roman" w:hAnsi="Times New Roman"/>
      <w:sz w:val="22"/>
      <w:szCs w:val="22"/>
      <w:lang w:val="en-US"/>
    </w:rPr>
  </w:style>
  <w:style w:type="character" w:customStyle="1" w:styleId="ui-provider">
    <w:name w:val="ui-provider"/>
    <w:basedOn w:val="DefaultParagraphFont"/>
    <w:rsid w:val="00212E8C"/>
  </w:style>
  <w:style w:type="table" w:styleId="GridTable2">
    <w:name w:val="Grid Table 2"/>
    <w:basedOn w:val="TableNormal"/>
    <w:uiPriority w:val="47"/>
    <w:rsid w:val="00656E9E"/>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0C3768"/>
    <w:rPr>
      <w:rFonts w:ascii="Segoe UI" w:hAnsi="Segoe UI" w:cs="Segoe UI" w:hint="default"/>
      <w:sz w:val="18"/>
      <w:szCs w:val="18"/>
    </w:rPr>
  </w:style>
  <w:style w:type="character" w:customStyle="1" w:styleId="whitespace-normal">
    <w:name w:val="whitespace-normal"/>
    <w:basedOn w:val="DefaultParagraphFont"/>
    <w:rsid w:val="00C45840"/>
  </w:style>
  <w:style w:type="paragraph" w:customStyle="1" w:styleId="Pa5">
    <w:name w:val="Pa5"/>
    <w:basedOn w:val="Default"/>
    <w:next w:val="Default"/>
    <w:uiPriority w:val="99"/>
    <w:rsid w:val="00B9284A"/>
    <w:pPr>
      <w:adjustRightInd w:val="0"/>
      <w:spacing w:line="221" w:lineRule="atLeast"/>
    </w:pPr>
    <w:rPr>
      <w:rFonts w:ascii="Myriad Pro" w:eastAsiaTheme="minorHAnsi" w:hAnsi="Myriad Pro" w:cstheme="minorBidi"/>
      <w:color w:val="auto"/>
      <w:lang w:eastAsia="en-US"/>
      <w14:ligatures w14:val="standardContextual"/>
    </w:rPr>
  </w:style>
  <w:style w:type="character" w:customStyle="1" w:styleId="visible-description">
    <w:name w:val="visible-description"/>
    <w:basedOn w:val="DefaultParagraphFont"/>
    <w:rsid w:val="00023545"/>
  </w:style>
  <w:style w:type="character" w:customStyle="1" w:styleId="show-more-description">
    <w:name w:val="show-more-description"/>
    <w:basedOn w:val="DefaultParagraphFont"/>
    <w:rsid w:val="0002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8">
      <w:bodyDiv w:val="1"/>
      <w:marLeft w:val="0"/>
      <w:marRight w:val="0"/>
      <w:marTop w:val="0"/>
      <w:marBottom w:val="0"/>
      <w:divBdr>
        <w:top w:val="none" w:sz="0" w:space="0" w:color="auto"/>
        <w:left w:val="none" w:sz="0" w:space="0" w:color="auto"/>
        <w:bottom w:val="none" w:sz="0" w:space="0" w:color="auto"/>
        <w:right w:val="none" w:sz="0" w:space="0" w:color="auto"/>
      </w:divBdr>
    </w:div>
    <w:div w:id="21366864">
      <w:bodyDiv w:val="1"/>
      <w:marLeft w:val="0"/>
      <w:marRight w:val="0"/>
      <w:marTop w:val="0"/>
      <w:marBottom w:val="0"/>
      <w:divBdr>
        <w:top w:val="none" w:sz="0" w:space="0" w:color="auto"/>
        <w:left w:val="none" w:sz="0" w:space="0" w:color="auto"/>
        <w:bottom w:val="none" w:sz="0" w:space="0" w:color="auto"/>
        <w:right w:val="none" w:sz="0" w:space="0" w:color="auto"/>
      </w:divBdr>
    </w:div>
    <w:div w:id="40330462">
      <w:bodyDiv w:val="1"/>
      <w:marLeft w:val="0"/>
      <w:marRight w:val="0"/>
      <w:marTop w:val="0"/>
      <w:marBottom w:val="0"/>
      <w:divBdr>
        <w:top w:val="none" w:sz="0" w:space="0" w:color="auto"/>
        <w:left w:val="none" w:sz="0" w:space="0" w:color="auto"/>
        <w:bottom w:val="none" w:sz="0" w:space="0" w:color="auto"/>
        <w:right w:val="none" w:sz="0" w:space="0" w:color="auto"/>
      </w:divBdr>
    </w:div>
    <w:div w:id="55054894">
      <w:bodyDiv w:val="1"/>
      <w:marLeft w:val="0"/>
      <w:marRight w:val="0"/>
      <w:marTop w:val="0"/>
      <w:marBottom w:val="0"/>
      <w:divBdr>
        <w:top w:val="none" w:sz="0" w:space="0" w:color="auto"/>
        <w:left w:val="none" w:sz="0" w:space="0" w:color="auto"/>
        <w:bottom w:val="none" w:sz="0" w:space="0" w:color="auto"/>
        <w:right w:val="none" w:sz="0" w:space="0" w:color="auto"/>
      </w:divBdr>
    </w:div>
    <w:div w:id="103813017">
      <w:bodyDiv w:val="1"/>
      <w:marLeft w:val="0"/>
      <w:marRight w:val="0"/>
      <w:marTop w:val="0"/>
      <w:marBottom w:val="0"/>
      <w:divBdr>
        <w:top w:val="none" w:sz="0" w:space="0" w:color="auto"/>
        <w:left w:val="none" w:sz="0" w:space="0" w:color="auto"/>
        <w:bottom w:val="none" w:sz="0" w:space="0" w:color="auto"/>
        <w:right w:val="none" w:sz="0" w:space="0" w:color="auto"/>
      </w:divBdr>
    </w:div>
    <w:div w:id="132717439">
      <w:bodyDiv w:val="1"/>
      <w:marLeft w:val="0"/>
      <w:marRight w:val="0"/>
      <w:marTop w:val="0"/>
      <w:marBottom w:val="0"/>
      <w:divBdr>
        <w:top w:val="none" w:sz="0" w:space="0" w:color="auto"/>
        <w:left w:val="none" w:sz="0" w:space="0" w:color="auto"/>
        <w:bottom w:val="none" w:sz="0" w:space="0" w:color="auto"/>
        <w:right w:val="none" w:sz="0" w:space="0" w:color="auto"/>
      </w:divBdr>
    </w:div>
    <w:div w:id="151722701">
      <w:bodyDiv w:val="1"/>
      <w:marLeft w:val="0"/>
      <w:marRight w:val="0"/>
      <w:marTop w:val="0"/>
      <w:marBottom w:val="0"/>
      <w:divBdr>
        <w:top w:val="none" w:sz="0" w:space="0" w:color="auto"/>
        <w:left w:val="none" w:sz="0" w:space="0" w:color="auto"/>
        <w:bottom w:val="none" w:sz="0" w:space="0" w:color="auto"/>
        <w:right w:val="none" w:sz="0" w:space="0" w:color="auto"/>
      </w:divBdr>
    </w:div>
    <w:div w:id="164246237">
      <w:bodyDiv w:val="1"/>
      <w:marLeft w:val="0"/>
      <w:marRight w:val="0"/>
      <w:marTop w:val="0"/>
      <w:marBottom w:val="0"/>
      <w:divBdr>
        <w:top w:val="none" w:sz="0" w:space="0" w:color="auto"/>
        <w:left w:val="none" w:sz="0" w:space="0" w:color="auto"/>
        <w:bottom w:val="none" w:sz="0" w:space="0" w:color="auto"/>
        <w:right w:val="none" w:sz="0" w:space="0" w:color="auto"/>
      </w:divBdr>
    </w:div>
    <w:div w:id="170222834">
      <w:bodyDiv w:val="1"/>
      <w:marLeft w:val="0"/>
      <w:marRight w:val="0"/>
      <w:marTop w:val="0"/>
      <w:marBottom w:val="0"/>
      <w:divBdr>
        <w:top w:val="none" w:sz="0" w:space="0" w:color="auto"/>
        <w:left w:val="none" w:sz="0" w:space="0" w:color="auto"/>
        <w:bottom w:val="none" w:sz="0" w:space="0" w:color="auto"/>
        <w:right w:val="none" w:sz="0" w:space="0" w:color="auto"/>
      </w:divBdr>
    </w:div>
    <w:div w:id="205803293">
      <w:bodyDiv w:val="1"/>
      <w:marLeft w:val="0"/>
      <w:marRight w:val="0"/>
      <w:marTop w:val="0"/>
      <w:marBottom w:val="0"/>
      <w:divBdr>
        <w:top w:val="none" w:sz="0" w:space="0" w:color="auto"/>
        <w:left w:val="none" w:sz="0" w:space="0" w:color="auto"/>
        <w:bottom w:val="none" w:sz="0" w:space="0" w:color="auto"/>
        <w:right w:val="none" w:sz="0" w:space="0" w:color="auto"/>
      </w:divBdr>
    </w:div>
    <w:div w:id="217205040">
      <w:bodyDiv w:val="1"/>
      <w:marLeft w:val="0"/>
      <w:marRight w:val="0"/>
      <w:marTop w:val="0"/>
      <w:marBottom w:val="0"/>
      <w:divBdr>
        <w:top w:val="none" w:sz="0" w:space="0" w:color="auto"/>
        <w:left w:val="none" w:sz="0" w:space="0" w:color="auto"/>
        <w:bottom w:val="none" w:sz="0" w:space="0" w:color="auto"/>
        <w:right w:val="none" w:sz="0" w:space="0" w:color="auto"/>
      </w:divBdr>
    </w:div>
    <w:div w:id="229735444">
      <w:bodyDiv w:val="1"/>
      <w:marLeft w:val="0"/>
      <w:marRight w:val="0"/>
      <w:marTop w:val="0"/>
      <w:marBottom w:val="0"/>
      <w:divBdr>
        <w:top w:val="none" w:sz="0" w:space="0" w:color="auto"/>
        <w:left w:val="none" w:sz="0" w:space="0" w:color="auto"/>
        <w:bottom w:val="none" w:sz="0" w:space="0" w:color="auto"/>
        <w:right w:val="none" w:sz="0" w:space="0" w:color="auto"/>
      </w:divBdr>
    </w:div>
    <w:div w:id="259879944">
      <w:bodyDiv w:val="1"/>
      <w:marLeft w:val="0"/>
      <w:marRight w:val="0"/>
      <w:marTop w:val="0"/>
      <w:marBottom w:val="0"/>
      <w:divBdr>
        <w:top w:val="none" w:sz="0" w:space="0" w:color="auto"/>
        <w:left w:val="none" w:sz="0" w:space="0" w:color="auto"/>
        <w:bottom w:val="none" w:sz="0" w:space="0" w:color="auto"/>
        <w:right w:val="none" w:sz="0" w:space="0" w:color="auto"/>
      </w:divBdr>
    </w:div>
    <w:div w:id="274093858">
      <w:bodyDiv w:val="1"/>
      <w:marLeft w:val="0"/>
      <w:marRight w:val="0"/>
      <w:marTop w:val="0"/>
      <w:marBottom w:val="0"/>
      <w:divBdr>
        <w:top w:val="none" w:sz="0" w:space="0" w:color="auto"/>
        <w:left w:val="none" w:sz="0" w:space="0" w:color="auto"/>
        <w:bottom w:val="none" w:sz="0" w:space="0" w:color="auto"/>
        <w:right w:val="none" w:sz="0" w:space="0" w:color="auto"/>
      </w:divBdr>
    </w:div>
    <w:div w:id="344137673">
      <w:bodyDiv w:val="1"/>
      <w:marLeft w:val="0"/>
      <w:marRight w:val="0"/>
      <w:marTop w:val="0"/>
      <w:marBottom w:val="0"/>
      <w:divBdr>
        <w:top w:val="none" w:sz="0" w:space="0" w:color="auto"/>
        <w:left w:val="none" w:sz="0" w:space="0" w:color="auto"/>
        <w:bottom w:val="none" w:sz="0" w:space="0" w:color="auto"/>
        <w:right w:val="none" w:sz="0" w:space="0" w:color="auto"/>
      </w:divBdr>
    </w:div>
    <w:div w:id="357317768">
      <w:bodyDiv w:val="1"/>
      <w:marLeft w:val="0"/>
      <w:marRight w:val="0"/>
      <w:marTop w:val="0"/>
      <w:marBottom w:val="0"/>
      <w:divBdr>
        <w:top w:val="none" w:sz="0" w:space="0" w:color="auto"/>
        <w:left w:val="none" w:sz="0" w:space="0" w:color="auto"/>
        <w:bottom w:val="none" w:sz="0" w:space="0" w:color="auto"/>
        <w:right w:val="none" w:sz="0" w:space="0" w:color="auto"/>
      </w:divBdr>
    </w:div>
    <w:div w:id="399596859">
      <w:bodyDiv w:val="1"/>
      <w:marLeft w:val="0"/>
      <w:marRight w:val="0"/>
      <w:marTop w:val="0"/>
      <w:marBottom w:val="0"/>
      <w:divBdr>
        <w:top w:val="none" w:sz="0" w:space="0" w:color="auto"/>
        <w:left w:val="none" w:sz="0" w:space="0" w:color="auto"/>
        <w:bottom w:val="none" w:sz="0" w:space="0" w:color="auto"/>
        <w:right w:val="none" w:sz="0" w:space="0" w:color="auto"/>
      </w:divBdr>
    </w:div>
    <w:div w:id="420953205">
      <w:bodyDiv w:val="1"/>
      <w:marLeft w:val="0"/>
      <w:marRight w:val="0"/>
      <w:marTop w:val="0"/>
      <w:marBottom w:val="0"/>
      <w:divBdr>
        <w:top w:val="none" w:sz="0" w:space="0" w:color="auto"/>
        <w:left w:val="none" w:sz="0" w:space="0" w:color="auto"/>
        <w:bottom w:val="none" w:sz="0" w:space="0" w:color="auto"/>
        <w:right w:val="none" w:sz="0" w:space="0" w:color="auto"/>
      </w:divBdr>
    </w:div>
    <w:div w:id="441192938">
      <w:bodyDiv w:val="1"/>
      <w:marLeft w:val="0"/>
      <w:marRight w:val="0"/>
      <w:marTop w:val="0"/>
      <w:marBottom w:val="0"/>
      <w:divBdr>
        <w:top w:val="none" w:sz="0" w:space="0" w:color="auto"/>
        <w:left w:val="none" w:sz="0" w:space="0" w:color="auto"/>
        <w:bottom w:val="none" w:sz="0" w:space="0" w:color="auto"/>
        <w:right w:val="none" w:sz="0" w:space="0" w:color="auto"/>
      </w:divBdr>
    </w:div>
    <w:div w:id="448011421">
      <w:bodyDiv w:val="1"/>
      <w:marLeft w:val="0"/>
      <w:marRight w:val="0"/>
      <w:marTop w:val="0"/>
      <w:marBottom w:val="0"/>
      <w:divBdr>
        <w:top w:val="none" w:sz="0" w:space="0" w:color="auto"/>
        <w:left w:val="none" w:sz="0" w:space="0" w:color="auto"/>
        <w:bottom w:val="none" w:sz="0" w:space="0" w:color="auto"/>
        <w:right w:val="none" w:sz="0" w:space="0" w:color="auto"/>
      </w:divBdr>
    </w:div>
    <w:div w:id="470830428">
      <w:bodyDiv w:val="1"/>
      <w:marLeft w:val="0"/>
      <w:marRight w:val="0"/>
      <w:marTop w:val="0"/>
      <w:marBottom w:val="0"/>
      <w:divBdr>
        <w:top w:val="none" w:sz="0" w:space="0" w:color="auto"/>
        <w:left w:val="none" w:sz="0" w:space="0" w:color="auto"/>
        <w:bottom w:val="none" w:sz="0" w:space="0" w:color="auto"/>
        <w:right w:val="none" w:sz="0" w:space="0" w:color="auto"/>
      </w:divBdr>
    </w:div>
    <w:div w:id="487325995">
      <w:bodyDiv w:val="1"/>
      <w:marLeft w:val="0"/>
      <w:marRight w:val="0"/>
      <w:marTop w:val="0"/>
      <w:marBottom w:val="0"/>
      <w:divBdr>
        <w:top w:val="none" w:sz="0" w:space="0" w:color="auto"/>
        <w:left w:val="none" w:sz="0" w:space="0" w:color="auto"/>
        <w:bottom w:val="none" w:sz="0" w:space="0" w:color="auto"/>
        <w:right w:val="none" w:sz="0" w:space="0" w:color="auto"/>
      </w:divBdr>
    </w:div>
    <w:div w:id="539167915">
      <w:bodyDiv w:val="1"/>
      <w:marLeft w:val="0"/>
      <w:marRight w:val="0"/>
      <w:marTop w:val="0"/>
      <w:marBottom w:val="0"/>
      <w:divBdr>
        <w:top w:val="none" w:sz="0" w:space="0" w:color="auto"/>
        <w:left w:val="none" w:sz="0" w:space="0" w:color="auto"/>
        <w:bottom w:val="none" w:sz="0" w:space="0" w:color="auto"/>
        <w:right w:val="none" w:sz="0" w:space="0" w:color="auto"/>
      </w:divBdr>
    </w:div>
    <w:div w:id="545872069">
      <w:bodyDiv w:val="1"/>
      <w:marLeft w:val="0"/>
      <w:marRight w:val="0"/>
      <w:marTop w:val="0"/>
      <w:marBottom w:val="0"/>
      <w:divBdr>
        <w:top w:val="none" w:sz="0" w:space="0" w:color="auto"/>
        <w:left w:val="none" w:sz="0" w:space="0" w:color="auto"/>
        <w:bottom w:val="none" w:sz="0" w:space="0" w:color="auto"/>
        <w:right w:val="none" w:sz="0" w:space="0" w:color="auto"/>
      </w:divBdr>
    </w:div>
    <w:div w:id="567882613">
      <w:bodyDiv w:val="1"/>
      <w:marLeft w:val="0"/>
      <w:marRight w:val="0"/>
      <w:marTop w:val="0"/>
      <w:marBottom w:val="0"/>
      <w:divBdr>
        <w:top w:val="none" w:sz="0" w:space="0" w:color="auto"/>
        <w:left w:val="none" w:sz="0" w:space="0" w:color="auto"/>
        <w:bottom w:val="none" w:sz="0" w:space="0" w:color="auto"/>
        <w:right w:val="none" w:sz="0" w:space="0" w:color="auto"/>
      </w:divBdr>
    </w:div>
    <w:div w:id="568273534">
      <w:bodyDiv w:val="1"/>
      <w:marLeft w:val="0"/>
      <w:marRight w:val="0"/>
      <w:marTop w:val="0"/>
      <w:marBottom w:val="0"/>
      <w:divBdr>
        <w:top w:val="none" w:sz="0" w:space="0" w:color="auto"/>
        <w:left w:val="none" w:sz="0" w:space="0" w:color="auto"/>
        <w:bottom w:val="none" w:sz="0" w:space="0" w:color="auto"/>
        <w:right w:val="none" w:sz="0" w:space="0" w:color="auto"/>
      </w:divBdr>
    </w:div>
    <w:div w:id="606695688">
      <w:bodyDiv w:val="1"/>
      <w:marLeft w:val="0"/>
      <w:marRight w:val="0"/>
      <w:marTop w:val="0"/>
      <w:marBottom w:val="0"/>
      <w:divBdr>
        <w:top w:val="none" w:sz="0" w:space="0" w:color="auto"/>
        <w:left w:val="none" w:sz="0" w:space="0" w:color="auto"/>
        <w:bottom w:val="none" w:sz="0" w:space="0" w:color="auto"/>
        <w:right w:val="none" w:sz="0" w:space="0" w:color="auto"/>
      </w:divBdr>
    </w:div>
    <w:div w:id="667442072">
      <w:bodyDiv w:val="1"/>
      <w:marLeft w:val="0"/>
      <w:marRight w:val="0"/>
      <w:marTop w:val="0"/>
      <w:marBottom w:val="0"/>
      <w:divBdr>
        <w:top w:val="none" w:sz="0" w:space="0" w:color="auto"/>
        <w:left w:val="none" w:sz="0" w:space="0" w:color="auto"/>
        <w:bottom w:val="none" w:sz="0" w:space="0" w:color="auto"/>
        <w:right w:val="none" w:sz="0" w:space="0" w:color="auto"/>
      </w:divBdr>
    </w:div>
    <w:div w:id="712853341">
      <w:bodyDiv w:val="1"/>
      <w:marLeft w:val="0"/>
      <w:marRight w:val="0"/>
      <w:marTop w:val="0"/>
      <w:marBottom w:val="0"/>
      <w:divBdr>
        <w:top w:val="none" w:sz="0" w:space="0" w:color="auto"/>
        <w:left w:val="none" w:sz="0" w:space="0" w:color="auto"/>
        <w:bottom w:val="none" w:sz="0" w:space="0" w:color="auto"/>
        <w:right w:val="none" w:sz="0" w:space="0" w:color="auto"/>
      </w:divBdr>
    </w:div>
    <w:div w:id="752433870">
      <w:bodyDiv w:val="1"/>
      <w:marLeft w:val="0"/>
      <w:marRight w:val="0"/>
      <w:marTop w:val="0"/>
      <w:marBottom w:val="0"/>
      <w:divBdr>
        <w:top w:val="none" w:sz="0" w:space="0" w:color="auto"/>
        <w:left w:val="none" w:sz="0" w:space="0" w:color="auto"/>
        <w:bottom w:val="none" w:sz="0" w:space="0" w:color="auto"/>
        <w:right w:val="none" w:sz="0" w:space="0" w:color="auto"/>
      </w:divBdr>
    </w:div>
    <w:div w:id="763304690">
      <w:bodyDiv w:val="1"/>
      <w:marLeft w:val="0"/>
      <w:marRight w:val="0"/>
      <w:marTop w:val="0"/>
      <w:marBottom w:val="0"/>
      <w:divBdr>
        <w:top w:val="none" w:sz="0" w:space="0" w:color="auto"/>
        <w:left w:val="none" w:sz="0" w:space="0" w:color="auto"/>
        <w:bottom w:val="none" w:sz="0" w:space="0" w:color="auto"/>
        <w:right w:val="none" w:sz="0" w:space="0" w:color="auto"/>
      </w:divBdr>
    </w:div>
    <w:div w:id="786892211">
      <w:bodyDiv w:val="1"/>
      <w:marLeft w:val="0"/>
      <w:marRight w:val="0"/>
      <w:marTop w:val="0"/>
      <w:marBottom w:val="0"/>
      <w:divBdr>
        <w:top w:val="none" w:sz="0" w:space="0" w:color="auto"/>
        <w:left w:val="none" w:sz="0" w:space="0" w:color="auto"/>
        <w:bottom w:val="none" w:sz="0" w:space="0" w:color="auto"/>
        <w:right w:val="none" w:sz="0" w:space="0" w:color="auto"/>
      </w:divBdr>
    </w:div>
    <w:div w:id="855459719">
      <w:bodyDiv w:val="1"/>
      <w:marLeft w:val="0"/>
      <w:marRight w:val="0"/>
      <w:marTop w:val="0"/>
      <w:marBottom w:val="0"/>
      <w:divBdr>
        <w:top w:val="none" w:sz="0" w:space="0" w:color="auto"/>
        <w:left w:val="none" w:sz="0" w:space="0" w:color="auto"/>
        <w:bottom w:val="none" w:sz="0" w:space="0" w:color="auto"/>
        <w:right w:val="none" w:sz="0" w:space="0" w:color="auto"/>
      </w:divBdr>
    </w:div>
    <w:div w:id="875698727">
      <w:bodyDiv w:val="1"/>
      <w:marLeft w:val="0"/>
      <w:marRight w:val="0"/>
      <w:marTop w:val="0"/>
      <w:marBottom w:val="0"/>
      <w:divBdr>
        <w:top w:val="none" w:sz="0" w:space="0" w:color="auto"/>
        <w:left w:val="none" w:sz="0" w:space="0" w:color="auto"/>
        <w:bottom w:val="none" w:sz="0" w:space="0" w:color="auto"/>
        <w:right w:val="none" w:sz="0" w:space="0" w:color="auto"/>
      </w:divBdr>
      <w:divsChild>
        <w:div w:id="106051094">
          <w:marLeft w:val="0"/>
          <w:marRight w:val="0"/>
          <w:marTop w:val="0"/>
          <w:marBottom w:val="0"/>
          <w:divBdr>
            <w:top w:val="none" w:sz="0" w:space="0" w:color="auto"/>
            <w:left w:val="none" w:sz="0" w:space="0" w:color="auto"/>
            <w:bottom w:val="none" w:sz="0" w:space="0" w:color="auto"/>
            <w:right w:val="none" w:sz="0" w:space="0" w:color="auto"/>
          </w:divBdr>
        </w:div>
        <w:div w:id="178354332">
          <w:marLeft w:val="0"/>
          <w:marRight w:val="0"/>
          <w:marTop w:val="0"/>
          <w:marBottom w:val="0"/>
          <w:divBdr>
            <w:top w:val="none" w:sz="0" w:space="0" w:color="auto"/>
            <w:left w:val="none" w:sz="0" w:space="0" w:color="auto"/>
            <w:bottom w:val="none" w:sz="0" w:space="0" w:color="auto"/>
            <w:right w:val="none" w:sz="0" w:space="0" w:color="auto"/>
          </w:divBdr>
        </w:div>
        <w:div w:id="204488543">
          <w:marLeft w:val="0"/>
          <w:marRight w:val="0"/>
          <w:marTop w:val="0"/>
          <w:marBottom w:val="0"/>
          <w:divBdr>
            <w:top w:val="none" w:sz="0" w:space="0" w:color="auto"/>
            <w:left w:val="none" w:sz="0" w:space="0" w:color="auto"/>
            <w:bottom w:val="none" w:sz="0" w:space="0" w:color="auto"/>
            <w:right w:val="none" w:sz="0" w:space="0" w:color="auto"/>
          </w:divBdr>
        </w:div>
        <w:div w:id="626159584">
          <w:marLeft w:val="0"/>
          <w:marRight w:val="0"/>
          <w:marTop w:val="0"/>
          <w:marBottom w:val="0"/>
          <w:divBdr>
            <w:top w:val="none" w:sz="0" w:space="0" w:color="auto"/>
            <w:left w:val="none" w:sz="0" w:space="0" w:color="auto"/>
            <w:bottom w:val="none" w:sz="0" w:space="0" w:color="auto"/>
            <w:right w:val="none" w:sz="0" w:space="0" w:color="auto"/>
          </w:divBdr>
        </w:div>
        <w:div w:id="1224946789">
          <w:marLeft w:val="0"/>
          <w:marRight w:val="0"/>
          <w:marTop w:val="0"/>
          <w:marBottom w:val="0"/>
          <w:divBdr>
            <w:top w:val="none" w:sz="0" w:space="0" w:color="auto"/>
            <w:left w:val="none" w:sz="0" w:space="0" w:color="auto"/>
            <w:bottom w:val="none" w:sz="0" w:space="0" w:color="auto"/>
            <w:right w:val="none" w:sz="0" w:space="0" w:color="auto"/>
          </w:divBdr>
        </w:div>
        <w:div w:id="1280259678">
          <w:marLeft w:val="0"/>
          <w:marRight w:val="0"/>
          <w:marTop w:val="0"/>
          <w:marBottom w:val="0"/>
          <w:divBdr>
            <w:top w:val="none" w:sz="0" w:space="0" w:color="auto"/>
            <w:left w:val="none" w:sz="0" w:space="0" w:color="auto"/>
            <w:bottom w:val="none" w:sz="0" w:space="0" w:color="auto"/>
            <w:right w:val="none" w:sz="0" w:space="0" w:color="auto"/>
          </w:divBdr>
        </w:div>
      </w:divsChild>
    </w:div>
    <w:div w:id="877619511">
      <w:bodyDiv w:val="1"/>
      <w:marLeft w:val="0"/>
      <w:marRight w:val="0"/>
      <w:marTop w:val="0"/>
      <w:marBottom w:val="0"/>
      <w:divBdr>
        <w:top w:val="none" w:sz="0" w:space="0" w:color="auto"/>
        <w:left w:val="none" w:sz="0" w:space="0" w:color="auto"/>
        <w:bottom w:val="none" w:sz="0" w:space="0" w:color="auto"/>
        <w:right w:val="none" w:sz="0" w:space="0" w:color="auto"/>
      </w:divBdr>
    </w:div>
    <w:div w:id="898521270">
      <w:bodyDiv w:val="1"/>
      <w:marLeft w:val="0"/>
      <w:marRight w:val="0"/>
      <w:marTop w:val="0"/>
      <w:marBottom w:val="0"/>
      <w:divBdr>
        <w:top w:val="none" w:sz="0" w:space="0" w:color="auto"/>
        <w:left w:val="none" w:sz="0" w:space="0" w:color="auto"/>
        <w:bottom w:val="none" w:sz="0" w:space="0" w:color="auto"/>
        <w:right w:val="none" w:sz="0" w:space="0" w:color="auto"/>
      </w:divBdr>
    </w:div>
    <w:div w:id="916866206">
      <w:bodyDiv w:val="1"/>
      <w:marLeft w:val="0"/>
      <w:marRight w:val="0"/>
      <w:marTop w:val="0"/>
      <w:marBottom w:val="0"/>
      <w:divBdr>
        <w:top w:val="none" w:sz="0" w:space="0" w:color="auto"/>
        <w:left w:val="none" w:sz="0" w:space="0" w:color="auto"/>
        <w:bottom w:val="none" w:sz="0" w:space="0" w:color="auto"/>
        <w:right w:val="none" w:sz="0" w:space="0" w:color="auto"/>
      </w:divBdr>
    </w:div>
    <w:div w:id="988941348">
      <w:bodyDiv w:val="1"/>
      <w:marLeft w:val="0"/>
      <w:marRight w:val="0"/>
      <w:marTop w:val="0"/>
      <w:marBottom w:val="0"/>
      <w:divBdr>
        <w:top w:val="none" w:sz="0" w:space="0" w:color="auto"/>
        <w:left w:val="none" w:sz="0" w:space="0" w:color="auto"/>
        <w:bottom w:val="none" w:sz="0" w:space="0" w:color="auto"/>
        <w:right w:val="none" w:sz="0" w:space="0" w:color="auto"/>
      </w:divBdr>
    </w:div>
    <w:div w:id="989405866">
      <w:bodyDiv w:val="1"/>
      <w:marLeft w:val="0"/>
      <w:marRight w:val="0"/>
      <w:marTop w:val="0"/>
      <w:marBottom w:val="0"/>
      <w:divBdr>
        <w:top w:val="none" w:sz="0" w:space="0" w:color="auto"/>
        <w:left w:val="none" w:sz="0" w:space="0" w:color="auto"/>
        <w:bottom w:val="none" w:sz="0" w:space="0" w:color="auto"/>
        <w:right w:val="none" w:sz="0" w:space="0" w:color="auto"/>
      </w:divBdr>
    </w:div>
    <w:div w:id="996149967">
      <w:bodyDiv w:val="1"/>
      <w:marLeft w:val="0"/>
      <w:marRight w:val="0"/>
      <w:marTop w:val="0"/>
      <w:marBottom w:val="0"/>
      <w:divBdr>
        <w:top w:val="none" w:sz="0" w:space="0" w:color="auto"/>
        <w:left w:val="none" w:sz="0" w:space="0" w:color="auto"/>
        <w:bottom w:val="none" w:sz="0" w:space="0" w:color="auto"/>
        <w:right w:val="none" w:sz="0" w:space="0" w:color="auto"/>
      </w:divBdr>
    </w:div>
    <w:div w:id="996567364">
      <w:bodyDiv w:val="1"/>
      <w:marLeft w:val="0"/>
      <w:marRight w:val="0"/>
      <w:marTop w:val="0"/>
      <w:marBottom w:val="0"/>
      <w:divBdr>
        <w:top w:val="none" w:sz="0" w:space="0" w:color="auto"/>
        <w:left w:val="none" w:sz="0" w:space="0" w:color="auto"/>
        <w:bottom w:val="none" w:sz="0" w:space="0" w:color="auto"/>
        <w:right w:val="none" w:sz="0" w:space="0" w:color="auto"/>
      </w:divBdr>
    </w:div>
    <w:div w:id="998266381">
      <w:bodyDiv w:val="1"/>
      <w:marLeft w:val="0"/>
      <w:marRight w:val="0"/>
      <w:marTop w:val="0"/>
      <w:marBottom w:val="0"/>
      <w:divBdr>
        <w:top w:val="none" w:sz="0" w:space="0" w:color="auto"/>
        <w:left w:val="none" w:sz="0" w:space="0" w:color="auto"/>
        <w:bottom w:val="none" w:sz="0" w:space="0" w:color="auto"/>
        <w:right w:val="none" w:sz="0" w:space="0" w:color="auto"/>
      </w:divBdr>
    </w:div>
    <w:div w:id="1014453945">
      <w:bodyDiv w:val="1"/>
      <w:marLeft w:val="0"/>
      <w:marRight w:val="0"/>
      <w:marTop w:val="0"/>
      <w:marBottom w:val="0"/>
      <w:divBdr>
        <w:top w:val="none" w:sz="0" w:space="0" w:color="auto"/>
        <w:left w:val="none" w:sz="0" w:space="0" w:color="auto"/>
        <w:bottom w:val="none" w:sz="0" w:space="0" w:color="auto"/>
        <w:right w:val="none" w:sz="0" w:space="0" w:color="auto"/>
      </w:divBdr>
    </w:div>
    <w:div w:id="1083256191">
      <w:bodyDiv w:val="1"/>
      <w:marLeft w:val="0"/>
      <w:marRight w:val="0"/>
      <w:marTop w:val="0"/>
      <w:marBottom w:val="0"/>
      <w:divBdr>
        <w:top w:val="none" w:sz="0" w:space="0" w:color="auto"/>
        <w:left w:val="none" w:sz="0" w:space="0" w:color="auto"/>
        <w:bottom w:val="none" w:sz="0" w:space="0" w:color="auto"/>
        <w:right w:val="none" w:sz="0" w:space="0" w:color="auto"/>
      </w:divBdr>
    </w:div>
    <w:div w:id="1167751523">
      <w:bodyDiv w:val="1"/>
      <w:marLeft w:val="0"/>
      <w:marRight w:val="0"/>
      <w:marTop w:val="0"/>
      <w:marBottom w:val="0"/>
      <w:divBdr>
        <w:top w:val="none" w:sz="0" w:space="0" w:color="auto"/>
        <w:left w:val="none" w:sz="0" w:space="0" w:color="auto"/>
        <w:bottom w:val="none" w:sz="0" w:space="0" w:color="auto"/>
        <w:right w:val="none" w:sz="0" w:space="0" w:color="auto"/>
      </w:divBdr>
    </w:div>
    <w:div w:id="1195574954">
      <w:bodyDiv w:val="1"/>
      <w:marLeft w:val="0"/>
      <w:marRight w:val="0"/>
      <w:marTop w:val="0"/>
      <w:marBottom w:val="0"/>
      <w:divBdr>
        <w:top w:val="none" w:sz="0" w:space="0" w:color="auto"/>
        <w:left w:val="none" w:sz="0" w:space="0" w:color="auto"/>
        <w:bottom w:val="none" w:sz="0" w:space="0" w:color="auto"/>
        <w:right w:val="none" w:sz="0" w:space="0" w:color="auto"/>
      </w:divBdr>
    </w:div>
    <w:div w:id="1206911345">
      <w:bodyDiv w:val="1"/>
      <w:marLeft w:val="0"/>
      <w:marRight w:val="0"/>
      <w:marTop w:val="0"/>
      <w:marBottom w:val="0"/>
      <w:divBdr>
        <w:top w:val="none" w:sz="0" w:space="0" w:color="auto"/>
        <w:left w:val="none" w:sz="0" w:space="0" w:color="auto"/>
        <w:bottom w:val="none" w:sz="0" w:space="0" w:color="auto"/>
        <w:right w:val="none" w:sz="0" w:space="0" w:color="auto"/>
      </w:divBdr>
    </w:div>
    <w:div w:id="1220481846">
      <w:bodyDiv w:val="1"/>
      <w:marLeft w:val="0"/>
      <w:marRight w:val="0"/>
      <w:marTop w:val="0"/>
      <w:marBottom w:val="0"/>
      <w:divBdr>
        <w:top w:val="none" w:sz="0" w:space="0" w:color="auto"/>
        <w:left w:val="none" w:sz="0" w:space="0" w:color="auto"/>
        <w:bottom w:val="none" w:sz="0" w:space="0" w:color="auto"/>
        <w:right w:val="none" w:sz="0" w:space="0" w:color="auto"/>
      </w:divBdr>
    </w:div>
    <w:div w:id="1227258356">
      <w:bodyDiv w:val="1"/>
      <w:marLeft w:val="0"/>
      <w:marRight w:val="0"/>
      <w:marTop w:val="0"/>
      <w:marBottom w:val="0"/>
      <w:divBdr>
        <w:top w:val="none" w:sz="0" w:space="0" w:color="auto"/>
        <w:left w:val="none" w:sz="0" w:space="0" w:color="auto"/>
        <w:bottom w:val="none" w:sz="0" w:space="0" w:color="auto"/>
        <w:right w:val="none" w:sz="0" w:space="0" w:color="auto"/>
      </w:divBdr>
    </w:div>
    <w:div w:id="1275404778">
      <w:bodyDiv w:val="1"/>
      <w:marLeft w:val="0"/>
      <w:marRight w:val="0"/>
      <w:marTop w:val="0"/>
      <w:marBottom w:val="0"/>
      <w:divBdr>
        <w:top w:val="none" w:sz="0" w:space="0" w:color="auto"/>
        <w:left w:val="none" w:sz="0" w:space="0" w:color="auto"/>
        <w:bottom w:val="none" w:sz="0" w:space="0" w:color="auto"/>
        <w:right w:val="none" w:sz="0" w:space="0" w:color="auto"/>
      </w:divBdr>
    </w:div>
    <w:div w:id="1279070518">
      <w:bodyDiv w:val="1"/>
      <w:marLeft w:val="0"/>
      <w:marRight w:val="0"/>
      <w:marTop w:val="0"/>
      <w:marBottom w:val="0"/>
      <w:divBdr>
        <w:top w:val="none" w:sz="0" w:space="0" w:color="auto"/>
        <w:left w:val="none" w:sz="0" w:space="0" w:color="auto"/>
        <w:bottom w:val="none" w:sz="0" w:space="0" w:color="auto"/>
        <w:right w:val="none" w:sz="0" w:space="0" w:color="auto"/>
      </w:divBdr>
    </w:div>
    <w:div w:id="1294603933">
      <w:bodyDiv w:val="1"/>
      <w:marLeft w:val="0"/>
      <w:marRight w:val="0"/>
      <w:marTop w:val="0"/>
      <w:marBottom w:val="0"/>
      <w:divBdr>
        <w:top w:val="none" w:sz="0" w:space="0" w:color="auto"/>
        <w:left w:val="none" w:sz="0" w:space="0" w:color="auto"/>
        <w:bottom w:val="none" w:sz="0" w:space="0" w:color="auto"/>
        <w:right w:val="none" w:sz="0" w:space="0" w:color="auto"/>
      </w:divBdr>
    </w:div>
    <w:div w:id="1313944877">
      <w:bodyDiv w:val="1"/>
      <w:marLeft w:val="0"/>
      <w:marRight w:val="0"/>
      <w:marTop w:val="0"/>
      <w:marBottom w:val="0"/>
      <w:divBdr>
        <w:top w:val="none" w:sz="0" w:space="0" w:color="auto"/>
        <w:left w:val="none" w:sz="0" w:space="0" w:color="auto"/>
        <w:bottom w:val="none" w:sz="0" w:space="0" w:color="auto"/>
        <w:right w:val="none" w:sz="0" w:space="0" w:color="auto"/>
      </w:divBdr>
    </w:div>
    <w:div w:id="1361510581">
      <w:bodyDiv w:val="1"/>
      <w:marLeft w:val="0"/>
      <w:marRight w:val="0"/>
      <w:marTop w:val="0"/>
      <w:marBottom w:val="0"/>
      <w:divBdr>
        <w:top w:val="none" w:sz="0" w:space="0" w:color="auto"/>
        <w:left w:val="none" w:sz="0" w:space="0" w:color="auto"/>
        <w:bottom w:val="none" w:sz="0" w:space="0" w:color="auto"/>
        <w:right w:val="none" w:sz="0" w:space="0" w:color="auto"/>
      </w:divBdr>
    </w:div>
    <w:div w:id="1396052718">
      <w:bodyDiv w:val="1"/>
      <w:marLeft w:val="0"/>
      <w:marRight w:val="0"/>
      <w:marTop w:val="0"/>
      <w:marBottom w:val="0"/>
      <w:divBdr>
        <w:top w:val="none" w:sz="0" w:space="0" w:color="auto"/>
        <w:left w:val="none" w:sz="0" w:space="0" w:color="auto"/>
        <w:bottom w:val="none" w:sz="0" w:space="0" w:color="auto"/>
        <w:right w:val="none" w:sz="0" w:space="0" w:color="auto"/>
      </w:divBdr>
    </w:div>
    <w:div w:id="1415516295">
      <w:bodyDiv w:val="1"/>
      <w:marLeft w:val="0"/>
      <w:marRight w:val="0"/>
      <w:marTop w:val="0"/>
      <w:marBottom w:val="0"/>
      <w:divBdr>
        <w:top w:val="none" w:sz="0" w:space="0" w:color="auto"/>
        <w:left w:val="none" w:sz="0" w:space="0" w:color="auto"/>
        <w:bottom w:val="none" w:sz="0" w:space="0" w:color="auto"/>
        <w:right w:val="none" w:sz="0" w:space="0" w:color="auto"/>
      </w:divBdr>
    </w:div>
    <w:div w:id="1473063683">
      <w:bodyDiv w:val="1"/>
      <w:marLeft w:val="0"/>
      <w:marRight w:val="0"/>
      <w:marTop w:val="0"/>
      <w:marBottom w:val="0"/>
      <w:divBdr>
        <w:top w:val="none" w:sz="0" w:space="0" w:color="auto"/>
        <w:left w:val="none" w:sz="0" w:space="0" w:color="auto"/>
        <w:bottom w:val="none" w:sz="0" w:space="0" w:color="auto"/>
        <w:right w:val="none" w:sz="0" w:space="0" w:color="auto"/>
      </w:divBdr>
    </w:div>
    <w:div w:id="1525709743">
      <w:bodyDiv w:val="1"/>
      <w:marLeft w:val="0"/>
      <w:marRight w:val="0"/>
      <w:marTop w:val="0"/>
      <w:marBottom w:val="0"/>
      <w:divBdr>
        <w:top w:val="none" w:sz="0" w:space="0" w:color="auto"/>
        <w:left w:val="none" w:sz="0" w:space="0" w:color="auto"/>
        <w:bottom w:val="none" w:sz="0" w:space="0" w:color="auto"/>
        <w:right w:val="none" w:sz="0" w:space="0" w:color="auto"/>
      </w:divBdr>
    </w:div>
    <w:div w:id="1542743814">
      <w:bodyDiv w:val="1"/>
      <w:marLeft w:val="0"/>
      <w:marRight w:val="0"/>
      <w:marTop w:val="0"/>
      <w:marBottom w:val="0"/>
      <w:divBdr>
        <w:top w:val="none" w:sz="0" w:space="0" w:color="auto"/>
        <w:left w:val="none" w:sz="0" w:space="0" w:color="auto"/>
        <w:bottom w:val="none" w:sz="0" w:space="0" w:color="auto"/>
        <w:right w:val="none" w:sz="0" w:space="0" w:color="auto"/>
      </w:divBdr>
    </w:div>
    <w:div w:id="1562522755">
      <w:bodyDiv w:val="1"/>
      <w:marLeft w:val="0"/>
      <w:marRight w:val="0"/>
      <w:marTop w:val="0"/>
      <w:marBottom w:val="0"/>
      <w:divBdr>
        <w:top w:val="none" w:sz="0" w:space="0" w:color="auto"/>
        <w:left w:val="none" w:sz="0" w:space="0" w:color="auto"/>
        <w:bottom w:val="none" w:sz="0" w:space="0" w:color="auto"/>
        <w:right w:val="none" w:sz="0" w:space="0" w:color="auto"/>
      </w:divBdr>
    </w:div>
    <w:div w:id="1564757141">
      <w:bodyDiv w:val="1"/>
      <w:marLeft w:val="0"/>
      <w:marRight w:val="0"/>
      <w:marTop w:val="0"/>
      <w:marBottom w:val="0"/>
      <w:divBdr>
        <w:top w:val="none" w:sz="0" w:space="0" w:color="auto"/>
        <w:left w:val="none" w:sz="0" w:space="0" w:color="auto"/>
        <w:bottom w:val="none" w:sz="0" w:space="0" w:color="auto"/>
        <w:right w:val="none" w:sz="0" w:space="0" w:color="auto"/>
      </w:divBdr>
    </w:div>
    <w:div w:id="1572039027">
      <w:bodyDiv w:val="1"/>
      <w:marLeft w:val="0"/>
      <w:marRight w:val="0"/>
      <w:marTop w:val="0"/>
      <w:marBottom w:val="0"/>
      <w:divBdr>
        <w:top w:val="none" w:sz="0" w:space="0" w:color="auto"/>
        <w:left w:val="none" w:sz="0" w:space="0" w:color="auto"/>
        <w:bottom w:val="none" w:sz="0" w:space="0" w:color="auto"/>
        <w:right w:val="none" w:sz="0" w:space="0" w:color="auto"/>
      </w:divBdr>
    </w:div>
    <w:div w:id="1601643253">
      <w:bodyDiv w:val="1"/>
      <w:marLeft w:val="0"/>
      <w:marRight w:val="0"/>
      <w:marTop w:val="0"/>
      <w:marBottom w:val="0"/>
      <w:divBdr>
        <w:top w:val="none" w:sz="0" w:space="0" w:color="auto"/>
        <w:left w:val="none" w:sz="0" w:space="0" w:color="auto"/>
        <w:bottom w:val="none" w:sz="0" w:space="0" w:color="auto"/>
        <w:right w:val="none" w:sz="0" w:space="0" w:color="auto"/>
      </w:divBdr>
    </w:div>
    <w:div w:id="1611858404">
      <w:bodyDiv w:val="1"/>
      <w:marLeft w:val="0"/>
      <w:marRight w:val="0"/>
      <w:marTop w:val="0"/>
      <w:marBottom w:val="0"/>
      <w:divBdr>
        <w:top w:val="none" w:sz="0" w:space="0" w:color="auto"/>
        <w:left w:val="none" w:sz="0" w:space="0" w:color="auto"/>
        <w:bottom w:val="none" w:sz="0" w:space="0" w:color="auto"/>
        <w:right w:val="none" w:sz="0" w:space="0" w:color="auto"/>
      </w:divBdr>
    </w:div>
    <w:div w:id="1627390536">
      <w:bodyDiv w:val="1"/>
      <w:marLeft w:val="0"/>
      <w:marRight w:val="0"/>
      <w:marTop w:val="0"/>
      <w:marBottom w:val="0"/>
      <w:divBdr>
        <w:top w:val="none" w:sz="0" w:space="0" w:color="auto"/>
        <w:left w:val="none" w:sz="0" w:space="0" w:color="auto"/>
        <w:bottom w:val="none" w:sz="0" w:space="0" w:color="auto"/>
        <w:right w:val="none" w:sz="0" w:space="0" w:color="auto"/>
      </w:divBdr>
    </w:div>
    <w:div w:id="1666471408">
      <w:bodyDiv w:val="1"/>
      <w:marLeft w:val="0"/>
      <w:marRight w:val="0"/>
      <w:marTop w:val="0"/>
      <w:marBottom w:val="0"/>
      <w:divBdr>
        <w:top w:val="none" w:sz="0" w:space="0" w:color="auto"/>
        <w:left w:val="none" w:sz="0" w:space="0" w:color="auto"/>
        <w:bottom w:val="none" w:sz="0" w:space="0" w:color="auto"/>
        <w:right w:val="none" w:sz="0" w:space="0" w:color="auto"/>
      </w:divBdr>
    </w:div>
    <w:div w:id="1682586597">
      <w:bodyDiv w:val="1"/>
      <w:marLeft w:val="0"/>
      <w:marRight w:val="0"/>
      <w:marTop w:val="0"/>
      <w:marBottom w:val="0"/>
      <w:divBdr>
        <w:top w:val="none" w:sz="0" w:space="0" w:color="auto"/>
        <w:left w:val="none" w:sz="0" w:space="0" w:color="auto"/>
        <w:bottom w:val="none" w:sz="0" w:space="0" w:color="auto"/>
        <w:right w:val="none" w:sz="0" w:space="0" w:color="auto"/>
      </w:divBdr>
    </w:div>
    <w:div w:id="1743068298">
      <w:bodyDiv w:val="1"/>
      <w:marLeft w:val="0"/>
      <w:marRight w:val="0"/>
      <w:marTop w:val="0"/>
      <w:marBottom w:val="0"/>
      <w:divBdr>
        <w:top w:val="none" w:sz="0" w:space="0" w:color="auto"/>
        <w:left w:val="none" w:sz="0" w:space="0" w:color="auto"/>
        <w:bottom w:val="none" w:sz="0" w:space="0" w:color="auto"/>
        <w:right w:val="none" w:sz="0" w:space="0" w:color="auto"/>
      </w:divBdr>
    </w:div>
    <w:div w:id="1756394954">
      <w:bodyDiv w:val="1"/>
      <w:marLeft w:val="0"/>
      <w:marRight w:val="0"/>
      <w:marTop w:val="0"/>
      <w:marBottom w:val="0"/>
      <w:divBdr>
        <w:top w:val="none" w:sz="0" w:space="0" w:color="auto"/>
        <w:left w:val="none" w:sz="0" w:space="0" w:color="auto"/>
        <w:bottom w:val="none" w:sz="0" w:space="0" w:color="auto"/>
        <w:right w:val="none" w:sz="0" w:space="0" w:color="auto"/>
      </w:divBdr>
    </w:div>
    <w:div w:id="1767114441">
      <w:bodyDiv w:val="1"/>
      <w:marLeft w:val="0"/>
      <w:marRight w:val="0"/>
      <w:marTop w:val="0"/>
      <w:marBottom w:val="0"/>
      <w:divBdr>
        <w:top w:val="none" w:sz="0" w:space="0" w:color="auto"/>
        <w:left w:val="none" w:sz="0" w:space="0" w:color="auto"/>
        <w:bottom w:val="none" w:sz="0" w:space="0" w:color="auto"/>
        <w:right w:val="none" w:sz="0" w:space="0" w:color="auto"/>
      </w:divBdr>
    </w:div>
    <w:div w:id="1814786306">
      <w:bodyDiv w:val="1"/>
      <w:marLeft w:val="0"/>
      <w:marRight w:val="0"/>
      <w:marTop w:val="0"/>
      <w:marBottom w:val="0"/>
      <w:divBdr>
        <w:top w:val="none" w:sz="0" w:space="0" w:color="auto"/>
        <w:left w:val="none" w:sz="0" w:space="0" w:color="auto"/>
        <w:bottom w:val="none" w:sz="0" w:space="0" w:color="auto"/>
        <w:right w:val="none" w:sz="0" w:space="0" w:color="auto"/>
      </w:divBdr>
    </w:div>
    <w:div w:id="1841653912">
      <w:bodyDiv w:val="1"/>
      <w:marLeft w:val="0"/>
      <w:marRight w:val="0"/>
      <w:marTop w:val="0"/>
      <w:marBottom w:val="0"/>
      <w:divBdr>
        <w:top w:val="none" w:sz="0" w:space="0" w:color="auto"/>
        <w:left w:val="none" w:sz="0" w:space="0" w:color="auto"/>
        <w:bottom w:val="none" w:sz="0" w:space="0" w:color="auto"/>
        <w:right w:val="none" w:sz="0" w:space="0" w:color="auto"/>
      </w:divBdr>
    </w:div>
    <w:div w:id="1846824251">
      <w:bodyDiv w:val="1"/>
      <w:marLeft w:val="0"/>
      <w:marRight w:val="0"/>
      <w:marTop w:val="0"/>
      <w:marBottom w:val="0"/>
      <w:divBdr>
        <w:top w:val="none" w:sz="0" w:space="0" w:color="auto"/>
        <w:left w:val="none" w:sz="0" w:space="0" w:color="auto"/>
        <w:bottom w:val="none" w:sz="0" w:space="0" w:color="auto"/>
        <w:right w:val="none" w:sz="0" w:space="0" w:color="auto"/>
      </w:divBdr>
    </w:div>
    <w:div w:id="1868521845">
      <w:bodyDiv w:val="1"/>
      <w:marLeft w:val="0"/>
      <w:marRight w:val="0"/>
      <w:marTop w:val="0"/>
      <w:marBottom w:val="0"/>
      <w:divBdr>
        <w:top w:val="none" w:sz="0" w:space="0" w:color="auto"/>
        <w:left w:val="none" w:sz="0" w:space="0" w:color="auto"/>
        <w:bottom w:val="none" w:sz="0" w:space="0" w:color="auto"/>
        <w:right w:val="none" w:sz="0" w:space="0" w:color="auto"/>
      </w:divBdr>
    </w:div>
    <w:div w:id="1883321779">
      <w:bodyDiv w:val="1"/>
      <w:marLeft w:val="0"/>
      <w:marRight w:val="0"/>
      <w:marTop w:val="0"/>
      <w:marBottom w:val="0"/>
      <w:divBdr>
        <w:top w:val="none" w:sz="0" w:space="0" w:color="auto"/>
        <w:left w:val="none" w:sz="0" w:space="0" w:color="auto"/>
        <w:bottom w:val="none" w:sz="0" w:space="0" w:color="auto"/>
        <w:right w:val="none" w:sz="0" w:space="0" w:color="auto"/>
      </w:divBdr>
    </w:div>
    <w:div w:id="1892885614">
      <w:bodyDiv w:val="1"/>
      <w:marLeft w:val="0"/>
      <w:marRight w:val="0"/>
      <w:marTop w:val="0"/>
      <w:marBottom w:val="0"/>
      <w:divBdr>
        <w:top w:val="none" w:sz="0" w:space="0" w:color="auto"/>
        <w:left w:val="none" w:sz="0" w:space="0" w:color="auto"/>
        <w:bottom w:val="none" w:sz="0" w:space="0" w:color="auto"/>
        <w:right w:val="none" w:sz="0" w:space="0" w:color="auto"/>
      </w:divBdr>
    </w:div>
    <w:div w:id="1920095305">
      <w:bodyDiv w:val="1"/>
      <w:marLeft w:val="0"/>
      <w:marRight w:val="0"/>
      <w:marTop w:val="0"/>
      <w:marBottom w:val="0"/>
      <w:divBdr>
        <w:top w:val="none" w:sz="0" w:space="0" w:color="auto"/>
        <w:left w:val="none" w:sz="0" w:space="0" w:color="auto"/>
        <w:bottom w:val="none" w:sz="0" w:space="0" w:color="auto"/>
        <w:right w:val="none" w:sz="0" w:space="0" w:color="auto"/>
      </w:divBdr>
    </w:div>
    <w:div w:id="1925794109">
      <w:bodyDiv w:val="1"/>
      <w:marLeft w:val="0"/>
      <w:marRight w:val="0"/>
      <w:marTop w:val="0"/>
      <w:marBottom w:val="0"/>
      <w:divBdr>
        <w:top w:val="none" w:sz="0" w:space="0" w:color="auto"/>
        <w:left w:val="none" w:sz="0" w:space="0" w:color="auto"/>
        <w:bottom w:val="none" w:sz="0" w:space="0" w:color="auto"/>
        <w:right w:val="none" w:sz="0" w:space="0" w:color="auto"/>
      </w:divBdr>
    </w:div>
    <w:div w:id="1934580889">
      <w:bodyDiv w:val="1"/>
      <w:marLeft w:val="0"/>
      <w:marRight w:val="0"/>
      <w:marTop w:val="0"/>
      <w:marBottom w:val="0"/>
      <w:divBdr>
        <w:top w:val="none" w:sz="0" w:space="0" w:color="auto"/>
        <w:left w:val="none" w:sz="0" w:space="0" w:color="auto"/>
        <w:bottom w:val="none" w:sz="0" w:space="0" w:color="auto"/>
        <w:right w:val="none" w:sz="0" w:space="0" w:color="auto"/>
      </w:divBdr>
    </w:div>
    <w:div w:id="1934850997">
      <w:bodyDiv w:val="1"/>
      <w:marLeft w:val="0"/>
      <w:marRight w:val="0"/>
      <w:marTop w:val="0"/>
      <w:marBottom w:val="0"/>
      <w:divBdr>
        <w:top w:val="none" w:sz="0" w:space="0" w:color="auto"/>
        <w:left w:val="none" w:sz="0" w:space="0" w:color="auto"/>
        <w:bottom w:val="none" w:sz="0" w:space="0" w:color="auto"/>
        <w:right w:val="none" w:sz="0" w:space="0" w:color="auto"/>
      </w:divBdr>
    </w:div>
    <w:div w:id="1959024370">
      <w:bodyDiv w:val="1"/>
      <w:marLeft w:val="0"/>
      <w:marRight w:val="0"/>
      <w:marTop w:val="0"/>
      <w:marBottom w:val="0"/>
      <w:divBdr>
        <w:top w:val="none" w:sz="0" w:space="0" w:color="auto"/>
        <w:left w:val="none" w:sz="0" w:space="0" w:color="auto"/>
        <w:bottom w:val="none" w:sz="0" w:space="0" w:color="auto"/>
        <w:right w:val="none" w:sz="0" w:space="0" w:color="auto"/>
      </w:divBdr>
    </w:div>
    <w:div w:id="1963268548">
      <w:bodyDiv w:val="1"/>
      <w:marLeft w:val="0"/>
      <w:marRight w:val="0"/>
      <w:marTop w:val="0"/>
      <w:marBottom w:val="0"/>
      <w:divBdr>
        <w:top w:val="none" w:sz="0" w:space="0" w:color="auto"/>
        <w:left w:val="none" w:sz="0" w:space="0" w:color="auto"/>
        <w:bottom w:val="none" w:sz="0" w:space="0" w:color="auto"/>
        <w:right w:val="none" w:sz="0" w:space="0" w:color="auto"/>
      </w:divBdr>
    </w:div>
    <w:div w:id="2061978256">
      <w:bodyDiv w:val="1"/>
      <w:marLeft w:val="0"/>
      <w:marRight w:val="0"/>
      <w:marTop w:val="0"/>
      <w:marBottom w:val="0"/>
      <w:divBdr>
        <w:top w:val="none" w:sz="0" w:space="0" w:color="auto"/>
        <w:left w:val="none" w:sz="0" w:space="0" w:color="auto"/>
        <w:bottom w:val="none" w:sz="0" w:space="0" w:color="auto"/>
        <w:right w:val="none" w:sz="0" w:space="0" w:color="auto"/>
      </w:divBdr>
    </w:div>
    <w:div w:id="2063215855">
      <w:bodyDiv w:val="1"/>
      <w:marLeft w:val="0"/>
      <w:marRight w:val="0"/>
      <w:marTop w:val="0"/>
      <w:marBottom w:val="0"/>
      <w:divBdr>
        <w:top w:val="none" w:sz="0" w:space="0" w:color="auto"/>
        <w:left w:val="none" w:sz="0" w:space="0" w:color="auto"/>
        <w:bottom w:val="none" w:sz="0" w:space="0" w:color="auto"/>
        <w:right w:val="none" w:sz="0" w:space="0" w:color="auto"/>
      </w:divBdr>
    </w:div>
    <w:div w:id="2082947319">
      <w:bodyDiv w:val="1"/>
      <w:marLeft w:val="0"/>
      <w:marRight w:val="0"/>
      <w:marTop w:val="0"/>
      <w:marBottom w:val="0"/>
      <w:divBdr>
        <w:top w:val="none" w:sz="0" w:space="0" w:color="auto"/>
        <w:left w:val="none" w:sz="0" w:space="0" w:color="auto"/>
        <w:bottom w:val="none" w:sz="0" w:space="0" w:color="auto"/>
        <w:right w:val="none" w:sz="0" w:space="0" w:color="auto"/>
      </w:divBdr>
    </w:div>
    <w:div w:id="21154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jenzamalta.mt/resources-pa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rton.barbara.1@gov.m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yrton.barbara.1@gov.m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belle.micallef-bonello@gov.mt" TargetMode="External"/><Relationship Id="rId5" Type="http://schemas.openxmlformats.org/officeDocument/2006/relationships/webSettings" Target="webSettings.xml"/><Relationship Id="rId15" Type="http://schemas.openxmlformats.org/officeDocument/2006/relationships/hyperlink" Target="mailto:isabelle.micallef-bonello@gov.mt" TargetMode="External"/><Relationship Id="rId10" Type="http://schemas.openxmlformats.org/officeDocument/2006/relationships/hyperlink" Target="mailto:trp.xjenzamalta@gov.m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rp.xjenzamalta@gov.m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xjenzamalta.mt/resources-page/" TargetMode="External"/><Relationship Id="rId3" Type="http://schemas.openxmlformats.org/officeDocument/2006/relationships/hyperlink" Target="https://envision2050.gov.mt/app/uploads/2025/04/malta-vision-2050-public-consultation.pdf" TargetMode="External"/><Relationship Id="rId7" Type="http://schemas.openxmlformats.org/officeDocument/2006/relationships/hyperlink" Target="https://eur-lex.europa.eu/eli/reg/2023/2831" TargetMode="External"/><Relationship Id="rId2" Type="http://schemas.openxmlformats.org/officeDocument/2006/relationships/hyperlink" Target="https://research-and-innovation.ec.europa.eu/funding/funding-opportunities/funding-programmes-and-open-calls/horizon-europe/eu-missions-horizon-europe_en" TargetMode="External"/><Relationship Id="rId1" Type="http://schemas.openxmlformats.org/officeDocument/2006/relationships/hyperlink" Target="https://ec.europa.eu/info/funding-tenders/opportunities/docs/2021-2027/horizon/wp-call/2026-2027/wp-12-missions_horizon-2026-2027_en.pdf" TargetMode="External"/><Relationship Id="rId6" Type="http://schemas.openxmlformats.org/officeDocument/2006/relationships/hyperlink" Target="https://research-and-innovation.ec.europa.eu/funding/funding-opportunities/funding-programmes-and-open-calls/horizon-europe/eu-missions-horizon-europe_en?utm_source=chatgpt.com" TargetMode="External"/><Relationship Id="rId11" Type="http://schemas.openxmlformats.org/officeDocument/2006/relationships/hyperlink" Target="https://mission-soil-platform.ec.europa.eu/sites/default/files/2025-03/the%20mission%20%E2%80%98a%20soil%20deal%20for%20europe-KI0124071ENN.pdf" TargetMode="External"/><Relationship Id="rId5" Type="http://schemas.openxmlformats.org/officeDocument/2006/relationships/hyperlink" Target="https://research-and-innovation.ec.europa.eu/funding/funding-opportunities/funding-programmes-and-open-calls/horizon-europe/eu-missions-horizon-europe_en" TargetMode="External"/><Relationship Id="rId10" Type="http://schemas.openxmlformats.org/officeDocument/2006/relationships/hyperlink" Target="https://mission-soil-platform.ec.europa.eu/resource-library/mission-soil-implementation-plan" TargetMode="External"/><Relationship Id="rId4" Type="http://schemas.openxmlformats.org/officeDocument/2006/relationships/hyperlink" Target="https://xjenzamalta.mt/wp-content/uploads/2024/09/RIS3-Strategy-2021-2027.pdf" TargetMode="External"/><Relationship Id="rId9" Type="http://schemas.openxmlformats.org/officeDocument/2006/relationships/hyperlink" Target="https://data.europa.eu/doi/10.2777/57252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19CC-554F-40BC-BA1A-D5AA0E3F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17591</Words>
  <Characters>100274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117630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Dimech</dc:creator>
  <cp:keywords/>
  <dc:description/>
  <cp:lastModifiedBy>Micallef Bonello Isabelle at XjenzaMalta</cp:lastModifiedBy>
  <cp:revision>4</cp:revision>
  <cp:lastPrinted>2026-05-19T06:36:00Z</cp:lastPrinted>
  <dcterms:created xsi:type="dcterms:W3CDTF">2026-06-03T12:49:00Z</dcterms:created>
  <dcterms:modified xsi:type="dcterms:W3CDTF">2026-06-08T07:00:00Z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67487792-1186-4833-b1ce-a62f29c1bfec</vt:lpwstr>
  </property>
</Properties>
</file>